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tabs>
          <w:tab w:val="center" w:pos="4419"/>
          <w:tab w:val="left" w:pos="5190"/>
          <w:tab w:val="left" w:pos="8338"/>
          <w:tab w:val="right" w:pos="8818"/>
          <w:tab w:val="clear" w:pos="5040"/>
        </w:tabs>
        <w:jc w:val="right"/>
        <w:rPr>
          <w:rStyle w:val="Ninguno"/>
          <w:lang w:val="it-IT"/>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A"/>
                            </w:pPr>
                            <w:r>
                              <w:rPr>
                                <w:rStyle w:val="Ninguno"/>
                                <w:rFonts w:ascii="Calibri" w:hAnsi="Calibri"/>
                                <w:b w:val="1"/>
                                <w:bCs w:val="1"/>
                                <w:sz w:val="28"/>
                                <w:szCs w:val="28"/>
                                <w:rtl w:val="0"/>
                                <w:lang w:val="es-ES_tradnl"/>
                              </w:rPr>
                              <w:t>No.</w:t>
                            </w:r>
                            <w:r>
                              <w:rPr>
                                <w:rStyle w:val="Ninguno"/>
                                <w:rFonts w:ascii="Calibri" w:hAnsi="Calibri"/>
                                <w:b w:val="1"/>
                                <w:bCs w:val="1"/>
                                <w:sz w:val="28"/>
                                <w:szCs w:val="28"/>
                                <w:rtl w:val="0"/>
                                <w:lang w:val="es-ES_tradnl"/>
                              </w:rPr>
                              <w:t>105</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rFonts w:ascii="Calibri" w:hAnsi="Calibri"/>
                          <w:b w:val="1"/>
                          <w:bCs w:val="1"/>
                          <w:sz w:val="28"/>
                          <w:szCs w:val="28"/>
                          <w:rtl w:val="0"/>
                          <w:lang w:val="es-ES_tradnl"/>
                        </w:rPr>
                        <w:t>No.</w:t>
                      </w:r>
                      <w:r>
                        <w:rPr>
                          <w:rStyle w:val="Ninguno"/>
                          <w:rFonts w:ascii="Calibri" w:hAnsi="Calibri"/>
                          <w:b w:val="1"/>
                          <w:bCs w:val="1"/>
                          <w:sz w:val="28"/>
                          <w:szCs w:val="28"/>
                          <w:rtl w:val="0"/>
                          <w:lang w:val="es-ES_tradnl"/>
                        </w:rPr>
                        <w:t>105</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sz w:val="24"/>
          <w:szCs w:val="24"/>
          <w:rtl w:val="0"/>
          <w:lang w:val="es-ES_tradnl"/>
        </w:rPr>
        <w:t xml:space="preserve">San Juan de Pasto, </w:t>
      </w:r>
      <w:r>
        <w:rPr>
          <w:rStyle w:val="Ninguno"/>
          <w:sz w:val="24"/>
          <w:szCs w:val="24"/>
          <w:rtl w:val="0"/>
          <w:lang w:val="es-ES_tradnl"/>
        </w:rPr>
        <w:t>2 de abril</w:t>
      </w:r>
      <w:r>
        <w:rPr>
          <w:rStyle w:val="Ninguno"/>
          <w:sz w:val="24"/>
          <w:szCs w:val="24"/>
          <w:rtl w:val="0"/>
          <w:lang w:val="it-IT"/>
        </w:rPr>
        <w:t xml:space="preserve"> del 2024</w:t>
      </w:r>
    </w:p>
    <w:p>
      <w:pPr>
        <w:pStyle w:val="Predeterminado"/>
        <w:bidi w:val="0"/>
        <w:spacing w:before="0" w:line="240" w:lineRule="auto"/>
        <w:ind w:left="0" w:right="0" w:firstLine="0"/>
        <w:jc w:val="center"/>
        <w:rPr>
          <w:rStyle w:val="Ninguno"/>
          <w:rFonts w:ascii="Century Gothic" w:cs="Century Gothic" w:hAnsi="Century Gothic" w:eastAsia="Century Gothic"/>
          <w:b w:val="1"/>
          <w:bCs w:val="1"/>
          <w:rtl w:val="0"/>
        </w:rPr>
      </w:pPr>
      <w:r>
        <w:rPr>
          <w:rStyle w:val="Ninguno"/>
          <w:rFonts w:ascii="Century Gothic" w:hAnsi="Century Gothic"/>
          <w:b w:val="1"/>
          <w:bCs w:val="1"/>
          <w:rtl w:val="0"/>
          <w:lang w:val="it-IT"/>
        </w:rPr>
        <w:t>Tras seis d</w:t>
      </w:r>
      <w:r>
        <w:rPr>
          <w:rStyle w:val="Ninguno"/>
          <w:rFonts w:ascii="Century Gothic" w:hAnsi="Century Gothic" w:hint="default"/>
          <w:b w:val="1"/>
          <w:bCs w:val="1"/>
          <w:rtl w:val="0"/>
          <w:lang w:val="it-IT"/>
        </w:rPr>
        <w:t>í</w:t>
      </w:r>
      <w:r>
        <w:rPr>
          <w:rStyle w:val="Ninguno"/>
          <w:rFonts w:ascii="Century Gothic" w:hAnsi="Century Gothic"/>
          <w:b w:val="1"/>
          <w:bCs w:val="1"/>
          <w:rtl w:val="0"/>
          <w:lang w:val="it-IT"/>
        </w:rPr>
        <w:t>as de emergencia por las fuertes lluvias en Pasto, la Alcald</w:t>
      </w:r>
      <w:r>
        <w:rPr>
          <w:rStyle w:val="Ninguno"/>
          <w:rFonts w:ascii="Century Gothic" w:hAnsi="Century Gothic" w:hint="default"/>
          <w:b w:val="1"/>
          <w:bCs w:val="1"/>
          <w:rtl w:val="0"/>
          <w:lang w:val="it-IT"/>
        </w:rPr>
        <w:t>í</w:t>
      </w:r>
      <w:r>
        <w:rPr>
          <w:rStyle w:val="Ninguno"/>
          <w:rFonts w:ascii="Century Gothic" w:hAnsi="Century Gothic"/>
          <w:b w:val="1"/>
          <w:bCs w:val="1"/>
          <w:rtl w:val="0"/>
          <w:lang w:val="it-IT"/>
        </w:rPr>
        <w:t>a avanza en las acciones de contingencia para prevenir afectaciones en el sector suroriental de la ciudad</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Style w:val="Ninguno"/>
          <w:rFonts w:ascii="Century Gothic" w:cs="Century Gothic" w:hAnsi="Century Gothic" w:eastAsia="Century Gothic"/>
          <w:rtl w:val="0"/>
        </w:rPr>
      </w:pPr>
      <w:r>
        <w:rPr>
          <w:rStyle w:val="Ninguno"/>
          <w:rFonts w:ascii="Century Gothic" w:hAnsi="Century Gothic"/>
          <w:rtl w:val="0"/>
          <w:lang w:val="es-ES_tradnl"/>
        </w:rPr>
        <w:t>En el sexto d</w:t>
      </w:r>
      <w:r>
        <w:rPr>
          <w:rStyle w:val="Ninguno"/>
          <w:rFonts w:ascii="Century Gothic" w:hAnsi="Century Gothic" w:hint="default"/>
          <w:rtl w:val="0"/>
          <w:lang w:val="es-ES_tradnl"/>
        </w:rPr>
        <w:t>í</w:t>
      </w:r>
      <w:r>
        <w:rPr>
          <w:rStyle w:val="Ninguno"/>
          <w:rFonts w:ascii="Century Gothic" w:hAnsi="Century Gothic"/>
          <w:rtl w:val="0"/>
          <w:lang w:val="es-ES_tradnl"/>
        </w:rPr>
        <w:t>a de emergencia clim</w:t>
      </w:r>
      <w:r>
        <w:rPr>
          <w:rStyle w:val="Ninguno"/>
          <w:rFonts w:ascii="Century Gothic" w:hAnsi="Century Gothic" w:hint="default"/>
          <w:rtl w:val="0"/>
          <w:lang w:val="es-ES_tradnl"/>
        </w:rPr>
        <w:t>á</w:t>
      </w:r>
      <w:r>
        <w:rPr>
          <w:rStyle w:val="Ninguno"/>
          <w:rFonts w:ascii="Century Gothic" w:hAnsi="Century Gothic"/>
          <w:rtl w:val="0"/>
          <w:lang w:val="es-ES_tradnl"/>
        </w:rPr>
        <w:t>tica que vive Pasto, la Alcald</w:t>
      </w:r>
      <w:r>
        <w:rPr>
          <w:rStyle w:val="Ninguno"/>
          <w:rFonts w:ascii="Century Gothic" w:hAnsi="Century Gothic" w:hint="default"/>
          <w:rtl w:val="0"/>
          <w:lang w:val="es-ES_tradnl"/>
        </w:rPr>
        <w:t>í</w:t>
      </w:r>
      <w:r>
        <w:rPr>
          <w:rStyle w:val="Ninguno"/>
          <w:rFonts w:ascii="Century Gothic" w:hAnsi="Century Gothic"/>
          <w:rtl w:val="0"/>
          <w:lang w:val="es-ES_tradnl"/>
        </w:rPr>
        <w:t>a Municipal redobla sus esfuerzos para mitigar la situaci</w:t>
      </w:r>
      <w:r>
        <w:rPr>
          <w:rStyle w:val="Ninguno"/>
          <w:rFonts w:ascii="Century Gothic" w:hAnsi="Century Gothic" w:hint="default"/>
          <w:rtl w:val="0"/>
          <w:lang w:val="es-ES_tradnl"/>
        </w:rPr>
        <w:t>ó</w:t>
      </w:r>
      <w:r>
        <w:rPr>
          <w:rStyle w:val="Ninguno"/>
          <w:rFonts w:ascii="Century Gothic" w:hAnsi="Century Gothic"/>
          <w:rtl w:val="0"/>
          <w:lang w:val="es-ES_tradnl"/>
        </w:rPr>
        <w:t>n de riesgo ocasionada por las lluvias que hoy tiene en vilo a la zona suroriental de la ciudad. Es por ello que se logr</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el apoyo econ</w:t>
      </w:r>
      <w:r>
        <w:rPr>
          <w:rStyle w:val="Ninguno"/>
          <w:rFonts w:ascii="Century Gothic" w:hAnsi="Century Gothic" w:hint="default"/>
          <w:rtl w:val="0"/>
          <w:lang w:val="es-ES_tradnl"/>
        </w:rPr>
        <w:t>ó</w:t>
      </w:r>
      <w:r>
        <w:rPr>
          <w:rStyle w:val="Ninguno"/>
          <w:rFonts w:ascii="Century Gothic" w:hAnsi="Century Gothic"/>
          <w:rtl w:val="0"/>
          <w:lang w:val="es-ES_tradnl"/>
        </w:rPr>
        <w:t>mico de la Gobernaci</w:t>
      </w:r>
      <w:r>
        <w:rPr>
          <w:rStyle w:val="Ninguno"/>
          <w:rFonts w:ascii="Century Gothic" w:hAnsi="Century Gothic" w:hint="default"/>
          <w:rtl w:val="0"/>
          <w:lang w:val="es-ES_tradnl"/>
        </w:rPr>
        <w:t>ó</w:t>
      </w:r>
      <w:r>
        <w:rPr>
          <w:rStyle w:val="Ninguno"/>
          <w:rFonts w:ascii="Century Gothic" w:hAnsi="Century Gothic"/>
          <w:rtl w:val="0"/>
          <w:lang w:val="es-ES_tradnl"/>
        </w:rPr>
        <w:t>n de Nari</w:t>
      </w:r>
      <w:r>
        <w:rPr>
          <w:rStyle w:val="Ninguno"/>
          <w:rFonts w:ascii="Century Gothic" w:hAnsi="Century Gothic" w:hint="default"/>
          <w:rtl w:val="0"/>
          <w:lang w:val="es-ES_tradnl"/>
        </w:rPr>
        <w:t>ñ</w:t>
      </w:r>
      <w:r>
        <w:rPr>
          <w:rStyle w:val="Ninguno"/>
          <w:rFonts w:ascii="Century Gothic" w:hAnsi="Century Gothic"/>
          <w:rtl w:val="0"/>
          <w:lang w:val="es-ES_tradnl"/>
        </w:rPr>
        <w:t>o en esta emergencia que hoy tendr</w:t>
      </w:r>
      <w:r>
        <w:rPr>
          <w:rStyle w:val="Ninguno"/>
          <w:rFonts w:ascii="Century Gothic" w:hAnsi="Century Gothic" w:hint="default"/>
          <w:rtl w:val="0"/>
          <w:lang w:val="es-ES_tradnl"/>
        </w:rPr>
        <w:t xml:space="preserve">á </w:t>
      </w:r>
      <w:r>
        <w:rPr>
          <w:rStyle w:val="Ninguno"/>
          <w:rFonts w:ascii="Century Gothic" w:hAnsi="Century Gothic"/>
          <w:rtl w:val="0"/>
          <w:lang w:val="es-ES_tradnl"/>
        </w:rPr>
        <w:t>recursos p</w:t>
      </w:r>
      <w:r>
        <w:rPr>
          <w:rStyle w:val="Ninguno"/>
          <w:rFonts w:ascii="Century Gothic" w:hAnsi="Century Gothic" w:hint="default"/>
          <w:rtl w:val="0"/>
          <w:lang w:val="es-ES_tradnl"/>
        </w:rPr>
        <w:t>ú</w:t>
      </w:r>
      <w:r>
        <w:rPr>
          <w:rStyle w:val="Ninguno"/>
          <w:rFonts w:ascii="Century Gothic" w:hAnsi="Century Gothic"/>
          <w:rtl w:val="0"/>
          <w:lang w:val="es-ES_tradnl"/>
        </w:rPr>
        <w:t>blicos departamentales para su pronta mitigaci</w:t>
      </w:r>
      <w:r>
        <w:rPr>
          <w:rStyle w:val="Ninguno"/>
          <w:rFonts w:ascii="Century Gothic" w:hAnsi="Century Gothic" w:hint="default"/>
          <w:rtl w:val="0"/>
          <w:lang w:val="es-ES_tradnl"/>
        </w:rPr>
        <w:t>ó</w:t>
      </w:r>
      <w:r>
        <w:rPr>
          <w:rStyle w:val="Ninguno"/>
          <w:rFonts w:ascii="Century Gothic" w:hAnsi="Century Gothic"/>
          <w:rtl w:val="0"/>
          <w:lang w:val="es-ES_tradnl"/>
        </w:rPr>
        <w:t xml:space="preserve">n. </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Style w:val="Ninguno"/>
          <w:rFonts w:ascii="Century Gothic" w:cs="Century Gothic" w:hAnsi="Century Gothic" w:eastAsia="Century Gothic"/>
          <w:rtl w:val="0"/>
        </w:rPr>
      </w:pPr>
      <w:r>
        <w:rPr>
          <w:rStyle w:val="Ninguno"/>
          <w:rFonts w:ascii="Century Gothic" w:hAnsi="Century Gothic"/>
          <w:rtl w:val="0"/>
          <w:lang w:val="es-ES_tradnl"/>
        </w:rPr>
        <w:t>As</w:t>
      </w:r>
      <w:r>
        <w:rPr>
          <w:rStyle w:val="Ninguno"/>
          <w:rFonts w:ascii="Century Gothic" w:hAnsi="Century Gothic" w:hint="default"/>
          <w:rtl w:val="0"/>
          <w:lang w:val="es-ES_tradnl"/>
        </w:rPr>
        <w:t xml:space="preserve">í </w:t>
      </w:r>
      <w:r>
        <w:rPr>
          <w:rStyle w:val="Ninguno"/>
          <w:rFonts w:ascii="Century Gothic" w:hAnsi="Century Gothic"/>
          <w:rtl w:val="0"/>
          <w:lang w:val="es-ES_tradnl"/>
        </w:rPr>
        <w:t>lo inform</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el alcalde de Pasto, Nicol</w:t>
      </w:r>
      <w:r>
        <w:rPr>
          <w:rStyle w:val="Ninguno"/>
          <w:rFonts w:ascii="Century Gothic" w:hAnsi="Century Gothic" w:hint="default"/>
          <w:rtl w:val="0"/>
          <w:lang w:val="es-ES_tradnl"/>
        </w:rPr>
        <w:t>á</w:t>
      </w:r>
      <w:r>
        <w:rPr>
          <w:rStyle w:val="Ninguno"/>
          <w:rFonts w:ascii="Century Gothic" w:hAnsi="Century Gothic"/>
          <w:rtl w:val="0"/>
          <w:lang w:val="es-ES_tradnl"/>
        </w:rPr>
        <w:t>s Toro Mu</w:t>
      </w:r>
      <w:r>
        <w:rPr>
          <w:rStyle w:val="Ninguno"/>
          <w:rFonts w:ascii="Century Gothic" w:hAnsi="Century Gothic" w:hint="default"/>
          <w:rtl w:val="0"/>
          <w:lang w:val="es-ES_tradnl"/>
        </w:rPr>
        <w:t>ñ</w:t>
      </w:r>
      <w:r>
        <w:rPr>
          <w:rStyle w:val="Ninguno"/>
          <w:rFonts w:ascii="Century Gothic" w:hAnsi="Century Gothic"/>
          <w:rtl w:val="0"/>
          <w:lang w:val="es-ES_tradnl"/>
        </w:rPr>
        <w:t>oz, quien indic</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que se solicit</w:t>
      </w:r>
      <w:r>
        <w:rPr>
          <w:rStyle w:val="Ninguno"/>
          <w:rFonts w:ascii="Century Gothic" w:hAnsi="Century Gothic" w:hint="default"/>
          <w:rtl w:val="0"/>
          <w:lang w:val="es-ES_tradnl"/>
        </w:rPr>
        <w:t>ó</w:t>
      </w:r>
      <w:r>
        <w:rPr>
          <w:rStyle w:val="Ninguno"/>
          <w:rFonts w:ascii="Century Gothic" w:hAnsi="Century Gothic"/>
          <w:rtl w:val="0"/>
          <w:lang w:val="es-ES_tradnl"/>
        </w:rPr>
        <w:t>, de manera mancomunada, la ayuda econ</w:t>
      </w:r>
      <w:r>
        <w:rPr>
          <w:rStyle w:val="Ninguno"/>
          <w:rFonts w:ascii="Century Gothic" w:hAnsi="Century Gothic" w:hint="default"/>
          <w:rtl w:val="0"/>
          <w:lang w:val="es-ES_tradnl"/>
        </w:rPr>
        <w:t>ó</w:t>
      </w:r>
      <w:r>
        <w:rPr>
          <w:rStyle w:val="Ninguno"/>
          <w:rFonts w:ascii="Century Gothic" w:hAnsi="Century Gothic"/>
          <w:rtl w:val="0"/>
          <w:lang w:val="es-ES_tradnl"/>
        </w:rPr>
        <w:t>mica del departamento la cual fue aceptada por el gobernador Luis Alfonso Escobar quien reiter</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su compromiso con la capital nari</w:t>
      </w:r>
      <w:r>
        <w:rPr>
          <w:rStyle w:val="Ninguno"/>
          <w:rFonts w:ascii="Century Gothic" w:hAnsi="Century Gothic" w:hint="default"/>
          <w:rtl w:val="0"/>
          <w:lang w:val="es-ES_tradnl"/>
        </w:rPr>
        <w:t>ñ</w:t>
      </w:r>
      <w:r>
        <w:rPr>
          <w:rStyle w:val="Ninguno"/>
          <w:rFonts w:ascii="Century Gothic" w:hAnsi="Century Gothic"/>
          <w:rtl w:val="0"/>
          <w:lang w:val="es-ES_tradnl"/>
        </w:rPr>
        <w:t>ense y afianza su buena disposici</w:t>
      </w:r>
      <w:r>
        <w:rPr>
          <w:rStyle w:val="Ninguno"/>
          <w:rFonts w:ascii="Century Gothic" w:hAnsi="Century Gothic" w:hint="default"/>
          <w:rtl w:val="0"/>
          <w:lang w:val="es-ES_tradnl"/>
        </w:rPr>
        <w:t>ó</w:t>
      </w:r>
      <w:r>
        <w:rPr>
          <w:rStyle w:val="Ninguno"/>
          <w:rFonts w:ascii="Century Gothic" w:hAnsi="Century Gothic"/>
          <w:rtl w:val="0"/>
          <w:lang w:val="es-ES_tradnl"/>
        </w:rPr>
        <w:t>n de trabajo con la Administraci</w:t>
      </w:r>
      <w:r>
        <w:rPr>
          <w:rStyle w:val="Ninguno"/>
          <w:rFonts w:ascii="Century Gothic" w:hAnsi="Century Gothic" w:hint="default"/>
          <w:rtl w:val="0"/>
          <w:lang w:val="es-ES_tradnl"/>
        </w:rPr>
        <w:t>ó</w:t>
      </w:r>
      <w:r>
        <w:rPr>
          <w:rStyle w:val="Ninguno"/>
          <w:rFonts w:ascii="Century Gothic" w:hAnsi="Century Gothic"/>
          <w:rtl w:val="0"/>
          <w:lang w:val="es-ES_tradnl"/>
        </w:rPr>
        <w:t>n Municipal. Estos apoyos, seg</w:t>
      </w:r>
      <w:r>
        <w:rPr>
          <w:rStyle w:val="Ninguno"/>
          <w:rFonts w:ascii="Century Gothic" w:hAnsi="Century Gothic" w:hint="default"/>
          <w:rtl w:val="0"/>
          <w:lang w:val="es-ES_tradnl"/>
        </w:rPr>
        <w:t>ú</w:t>
      </w:r>
      <w:r>
        <w:rPr>
          <w:rStyle w:val="Ninguno"/>
          <w:rFonts w:ascii="Century Gothic" w:hAnsi="Century Gothic"/>
          <w:rtl w:val="0"/>
          <w:lang w:val="es-ES_tradnl"/>
        </w:rPr>
        <w:t>n el mandatario local, se destinar</w:t>
      </w:r>
      <w:r>
        <w:rPr>
          <w:rStyle w:val="Ninguno"/>
          <w:rFonts w:ascii="Century Gothic" w:hAnsi="Century Gothic" w:hint="default"/>
          <w:rtl w:val="0"/>
          <w:lang w:val="es-ES_tradnl"/>
        </w:rPr>
        <w:t>á</w:t>
      </w:r>
      <w:r>
        <w:rPr>
          <w:rStyle w:val="Ninguno"/>
          <w:rFonts w:ascii="Century Gothic" w:hAnsi="Century Gothic"/>
          <w:rtl w:val="0"/>
          <w:lang w:val="es-ES_tradnl"/>
        </w:rPr>
        <w:t>n para atender a los comerciantes de El Potrerillo y las zonas rurales afectadas por las inclemencias clim</w:t>
      </w:r>
      <w:r>
        <w:rPr>
          <w:rStyle w:val="Ninguno"/>
          <w:rFonts w:ascii="Century Gothic" w:hAnsi="Century Gothic" w:hint="default"/>
          <w:rtl w:val="0"/>
          <w:lang w:val="es-ES_tradnl"/>
        </w:rPr>
        <w:t>á</w:t>
      </w:r>
      <w:r>
        <w:rPr>
          <w:rStyle w:val="Ninguno"/>
          <w:rFonts w:ascii="Century Gothic" w:hAnsi="Century Gothic"/>
          <w:rtl w:val="0"/>
          <w:lang w:val="es-ES_tradnl"/>
        </w:rPr>
        <w:t xml:space="preserve">ticas. </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Style w:val="Ninguno"/>
          <w:rFonts w:ascii="Century Gothic" w:cs="Century Gothic" w:hAnsi="Century Gothic" w:eastAsia="Century Gothic"/>
          <w:b w:val="1"/>
          <w:bCs w:val="1"/>
          <w:rtl w:val="0"/>
        </w:rPr>
      </w:pPr>
      <w:r>
        <w:rPr>
          <w:rStyle w:val="Ninguno"/>
          <w:rFonts w:ascii="Century Gothic" w:hAnsi="Century Gothic"/>
          <w:b w:val="1"/>
          <w:bCs w:val="1"/>
          <w:rtl w:val="0"/>
          <w:lang w:val="es-ES_tradnl"/>
        </w:rPr>
        <w:t>Drenaje del agua acumulada en el barrio La Minga</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Style w:val="Ninguno"/>
          <w:rFonts w:ascii="Century Gothic" w:cs="Century Gothic" w:hAnsi="Century Gothic" w:eastAsia="Century Gothic"/>
          <w:rtl w:val="0"/>
        </w:rPr>
      </w:pPr>
      <w:r>
        <w:rPr>
          <w:rStyle w:val="Ninguno"/>
          <w:rFonts w:ascii="Century Gothic" w:hAnsi="Century Gothic"/>
          <w:rtl w:val="0"/>
          <w:lang w:val="es-ES_tradnl"/>
        </w:rPr>
        <w:t>Seg</w:t>
      </w:r>
      <w:r>
        <w:rPr>
          <w:rStyle w:val="Ninguno"/>
          <w:rFonts w:ascii="Century Gothic" w:hAnsi="Century Gothic" w:hint="default"/>
          <w:rtl w:val="0"/>
          <w:lang w:val="es-ES_tradnl"/>
        </w:rPr>
        <w:t>ú</w:t>
      </w:r>
      <w:r>
        <w:rPr>
          <w:rStyle w:val="Ninguno"/>
          <w:rFonts w:ascii="Century Gothic" w:hAnsi="Century Gothic"/>
          <w:rtl w:val="0"/>
          <w:lang w:val="es-ES_tradnl"/>
        </w:rPr>
        <w:t>n inform</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el director municipal de Gesti</w:t>
      </w:r>
      <w:r>
        <w:rPr>
          <w:rStyle w:val="Ninguno"/>
          <w:rFonts w:ascii="Century Gothic" w:hAnsi="Century Gothic" w:hint="default"/>
          <w:rtl w:val="0"/>
          <w:lang w:val="es-ES_tradnl"/>
        </w:rPr>
        <w:t>ó</w:t>
      </w:r>
      <w:r>
        <w:rPr>
          <w:rStyle w:val="Ninguno"/>
          <w:rFonts w:ascii="Century Gothic" w:hAnsi="Century Gothic"/>
          <w:rtl w:val="0"/>
          <w:lang w:val="es-ES_tradnl"/>
        </w:rPr>
        <w:t>n del Riesgo del Desastre, Ricardo Ortiz, el nivel del agua represado en el sector de La Minga ha disminuido gracias al trabajo continuo de las motobombas ubicadas en este sector. De acuerdo a lo se</w:t>
      </w:r>
      <w:r>
        <w:rPr>
          <w:rStyle w:val="Ninguno"/>
          <w:rFonts w:ascii="Century Gothic" w:hAnsi="Century Gothic" w:hint="default"/>
          <w:rtl w:val="0"/>
          <w:lang w:val="es-ES_tradnl"/>
        </w:rPr>
        <w:t>ñ</w:t>
      </w:r>
      <w:r>
        <w:rPr>
          <w:rStyle w:val="Ninguno"/>
          <w:rFonts w:ascii="Century Gothic" w:hAnsi="Century Gothic"/>
          <w:rtl w:val="0"/>
          <w:lang w:val="es-ES_tradnl"/>
        </w:rPr>
        <w:t>alado por el funcionario este trabajo continuar</w:t>
      </w:r>
      <w:r>
        <w:rPr>
          <w:rStyle w:val="Ninguno"/>
          <w:rFonts w:ascii="Century Gothic" w:hAnsi="Century Gothic" w:hint="default"/>
          <w:rtl w:val="0"/>
          <w:lang w:val="es-ES_tradnl"/>
        </w:rPr>
        <w:t xml:space="preserve">á </w:t>
      </w:r>
      <w:r>
        <w:rPr>
          <w:rStyle w:val="Ninguno"/>
          <w:rFonts w:ascii="Century Gothic" w:hAnsi="Century Gothic"/>
          <w:rtl w:val="0"/>
          <w:lang w:val="es-ES_tradnl"/>
        </w:rPr>
        <w:t>de manera permanente y en las pr</w:t>
      </w:r>
      <w:r>
        <w:rPr>
          <w:rStyle w:val="Ninguno"/>
          <w:rFonts w:ascii="Century Gothic" w:hAnsi="Century Gothic" w:hint="default"/>
          <w:rtl w:val="0"/>
          <w:lang w:val="es-ES_tradnl"/>
        </w:rPr>
        <w:t>ó</w:t>
      </w:r>
      <w:r>
        <w:rPr>
          <w:rStyle w:val="Ninguno"/>
          <w:rFonts w:ascii="Century Gothic" w:hAnsi="Century Gothic"/>
          <w:rtl w:val="0"/>
          <w:lang w:val="es-ES_tradnl"/>
        </w:rPr>
        <w:t>ximas horas se espera una nueva maquinaria la cual permitir</w:t>
      </w:r>
      <w:r>
        <w:rPr>
          <w:rStyle w:val="Ninguno"/>
          <w:rFonts w:ascii="Century Gothic" w:hAnsi="Century Gothic" w:hint="default"/>
          <w:rtl w:val="0"/>
          <w:lang w:val="es-ES_tradnl"/>
        </w:rPr>
        <w:t xml:space="preserve">á </w:t>
      </w:r>
      <w:r>
        <w:rPr>
          <w:rStyle w:val="Ninguno"/>
          <w:rFonts w:ascii="Century Gothic" w:hAnsi="Century Gothic"/>
          <w:rtl w:val="0"/>
          <w:lang w:val="es-ES_tradnl"/>
        </w:rPr>
        <w:t>drenar el agua m</w:t>
      </w:r>
      <w:r>
        <w:rPr>
          <w:rStyle w:val="Ninguno"/>
          <w:rFonts w:ascii="Century Gothic" w:hAnsi="Century Gothic" w:hint="default"/>
          <w:rtl w:val="0"/>
          <w:lang w:val="es-ES_tradnl"/>
        </w:rPr>
        <w:t>á</w:t>
      </w:r>
      <w:r>
        <w:rPr>
          <w:rStyle w:val="Ninguno"/>
          <w:rFonts w:ascii="Century Gothic" w:hAnsi="Century Gothic"/>
          <w:rtl w:val="0"/>
          <w:lang w:val="es-ES_tradnl"/>
        </w:rPr>
        <w:t>s r</w:t>
      </w:r>
      <w:r>
        <w:rPr>
          <w:rStyle w:val="Ninguno"/>
          <w:rFonts w:ascii="Century Gothic" w:hAnsi="Century Gothic" w:hint="default"/>
          <w:rtl w:val="0"/>
          <w:lang w:val="es-ES_tradnl"/>
        </w:rPr>
        <w:t>á</w:t>
      </w:r>
      <w:r>
        <w:rPr>
          <w:rStyle w:val="Ninguno"/>
          <w:rFonts w:ascii="Century Gothic" w:hAnsi="Century Gothic"/>
          <w:rtl w:val="0"/>
          <w:lang w:val="es-ES_tradnl"/>
        </w:rPr>
        <w:t xml:space="preserve">pido. </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Style w:val="Ninguno"/>
          <w:rFonts w:ascii="Century Gothic" w:cs="Century Gothic" w:hAnsi="Century Gothic" w:eastAsia="Century Gothic"/>
          <w:b w:val="1"/>
          <w:bCs w:val="1"/>
          <w:rtl w:val="0"/>
        </w:rPr>
      </w:pPr>
      <w:r>
        <w:rPr>
          <w:rStyle w:val="Ninguno"/>
          <w:rFonts w:ascii="Century Gothic" w:hAnsi="Century Gothic"/>
          <w:b w:val="1"/>
          <w:bCs w:val="1"/>
          <w:rtl w:val="0"/>
          <w:lang w:val="es-ES_tradnl"/>
        </w:rPr>
        <w:t>Log</w:t>
      </w:r>
      <w:r>
        <w:rPr>
          <w:rStyle w:val="Ninguno"/>
          <w:rFonts w:ascii="Century Gothic" w:hAnsi="Century Gothic" w:hint="default"/>
          <w:b w:val="1"/>
          <w:bCs w:val="1"/>
          <w:rtl w:val="0"/>
          <w:lang w:val="es-ES_tradnl"/>
        </w:rPr>
        <w:t>í</w:t>
      </w:r>
      <w:r>
        <w:rPr>
          <w:rStyle w:val="Ninguno"/>
          <w:rFonts w:ascii="Century Gothic" w:hAnsi="Century Gothic"/>
          <w:b w:val="1"/>
          <w:bCs w:val="1"/>
          <w:rtl w:val="0"/>
          <w:lang w:val="es-ES_tradnl"/>
        </w:rPr>
        <w:t>stica con comerciantes de El Potrerillo</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Style w:val="Ninguno"/>
          <w:rFonts w:ascii="Century Gothic" w:cs="Century Gothic" w:hAnsi="Century Gothic" w:eastAsia="Century Gothic"/>
          <w:rtl w:val="0"/>
        </w:rPr>
      </w:pPr>
      <w:r>
        <w:rPr>
          <w:rStyle w:val="Ninguno"/>
          <w:rFonts w:ascii="Century Gothic" w:hAnsi="Century Gothic"/>
          <w:rtl w:val="0"/>
          <w:lang w:val="es-ES_tradnl"/>
        </w:rPr>
        <w:t>Tras la reubicaci</w:t>
      </w:r>
      <w:r>
        <w:rPr>
          <w:rStyle w:val="Ninguno"/>
          <w:rFonts w:ascii="Century Gothic" w:hAnsi="Century Gothic" w:hint="default"/>
          <w:rtl w:val="0"/>
          <w:lang w:val="es-ES_tradnl"/>
        </w:rPr>
        <w:t>ó</w:t>
      </w:r>
      <w:r>
        <w:rPr>
          <w:rStyle w:val="Ninguno"/>
          <w:rFonts w:ascii="Century Gothic" w:hAnsi="Century Gothic"/>
          <w:rtl w:val="0"/>
          <w:lang w:val="es-ES_tradnl"/>
        </w:rPr>
        <w:t>n de los comerciantes de El Potrerillo por la emergencia clim</w:t>
      </w:r>
      <w:r>
        <w:rPr>
          <w:rStyle w:val="Ninguno"/>
          <w:rFonts w:ascii="Century Gothic" w:hAnsi="Century Gothic" w:hint="default"/>
          <w:rtl w:val="0"/>
          <w:lang w:val="es-ES_tradnl"/>
        </w:rPr>
        <w:t>á</w:t>
      </w:r>
      <w:r>
        <w:rPr>
          <w:rStyle w:val="Ninguno"/>
          <w:rFonts w:ascii="Century Gothic" w:hAnsi="Century Gothic"/>
          <w:rtl w:val="0"/>
          <w:lang w:val="es-ES_tradnl"/>
        </w:rPr>
        <w:t xml:space="preserve">tica, la directora de Plazas de Mercado, </w:t>
      </w:r>
      <w:r>
        <w:rPr>
          <w:rStyle w:val="Ninguno"/>
          <w:rFonts w:ascii="Century Gothic" w:hAnsi="Century Gothic" w:hint="default"/>
          <w:rtl w:val="0"/>
          <w:lang w:val="es-ES_tradnl"/>
        </w:rPr>
        <w:t>Á</w:t>
      </w:r>
      <w:r>
        <w:rPr>
          <w:rStyle w:val="Ninguno"/>
          <w:rFonts w:ascii="Century Gothic" w:hAnsi="Century Gothic"/>
          <w:rtl w:val="0"/>
          <w:lang w:val="es-ES_tradnl"/>
        </w:rPr>
        <w:t>ngela Mafla, extendi</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un llamado a la paciencia para los transportadores de alimentos quienes contin</w:t>
      </w:r>
      <w:r>
        <w:rPr>
          <w:rStyle w:val="Ninguno"/>
          <w:rFonts w:ascii="Century Gothic" w:hAnsi="Century Gothic" w:hint="default"/>
          <w:rtl w:val="0"/>
          <w:lang w:val="es-ES_tradnl"/>
        </w:rPr>
        <w:t>ú</w:t>
      </w:r>
      <w:r>
        <w:rPr>
          <w:rStyle w:val="Ninguno"/>
          <w:rFonts w:ascii="Century Gothic" w:hAnsi="Century Gothic"/>
          <w:rtl w:val="0"/>
          <w:lang w:val="es-ES_tradnl"/>
        </w:rPr>
        <w:t xml:space="preserve">an llevando y represando productos a la central de abastos que se encuentra cerrada temporalmente. </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Style w:val="Ninguno"/>
          <w:rFonts w:ascii="Century Gothic" w:cs="Century Gothic" w:hAnsi="Century Gothic" w:eastAsia="Century Gothic"/>
          <w:rtl w:val="0"/>
        </w:rPr>
      </w:pPr>
      <w:r>
        <w:rPr>
          <w:rStyle w:val="Ninguno"/>
          <w:rFonts w:ascii="Century Gothic" w:hAnsi="Century Gothic"/>
          <w:rtl w:val="0"/>
          <w:lang w:val="es-ES_tradnl"/>
        </w:rPr>
        <w:t>"Dentro de poco volveremos a encontrarnos en nuestra plaza de mercado. Recordemos que los comerciantes est</w:t>
      </w:r>
      <w:r>
        <w:rPr>
          <w:rStyle w:val="Ninguno"/>
          <w:rFonts w:ascii="Century Gothic" w:hAnsi="Century Gothic" w:hint="default"/>
          <w:rtl w:val="0"/>
          <w:lang w:val="es-ES_tradnl"/>
        </w:rPr>
        <w:t>á</w:t>
      </w:r>
      <w:r>
        <w:rPr>
          <w:rStyle w:val="Ninguno"/>
          <w:rFonts w:ascii="Century Gothic" w:hAnsi="Century Gothic"/>
          <w:rtl w:val="0"/>
          <w:lang w:val="es-ES_tradnl"/>
        </w:rPr>
        <w:t>n reubicados en puntos estrat</w:t>
      </w:r>
      <w:r>
        <w:rPr>
          <w:rStyle w:val="Ninguno"/>
          <w:rFonts w:ascii="Century Gothic" w:hAnsi="Century Gothic" w:hint="default"/>
          <w:rtl w:val="0"/>
          <w:lang w:val="es-ES_tradnl"/>
        </w:rPr>
        <w:t>é</w:t>
      </w:r>
      <w:r>
        <w:rPr>
          <w:rStyle w:val="Ninguno"/>
          <w:rFonts w:ascii="Century Gothic" w:hAnsi="Century Gothic"/>
          <w:rtl w:val="0"/>
          <w:lang w:val="es-ES_tradnl"/>
        </w:rPr>
        <w:t xml:space="preserve">gicos de la ciudad para que puedan vender sus productos", dijo </w:t>
      </w:r>
      <w:r>
        <w:rPr>
          <w:rStyle w:val="Ninguno"/>
          <w:rFonts w:ascii="Century Gothic" w:hAnsi="Century Gothic" w:hint="default"/>
          <w:rtl w:val="0"/>
          <w:lang w:val="es-ES_tradnl"/>
        </w:rPr>
        <w:t>Á</w:t>
      </w:r>
      <w:r>
        <w:rPr>
          <w:rStyle w:val="Ninguno"/>
          <w:rFonts w:ascii="Century Gothic" w:hAnsi="Century Gothic"/>
          <w:rtl w:val="0"/>
          <w:lang w:val="es-ES_tradnl"/>
        </w:rPr>
        <w:t xml:space="preserve">ngela Mafla. </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Style w:val="Ninguno"/>
          <w:rFonts w:ascii="Century Gothic" w:cs="Century Gothic" w:hAnsi="Century Gothic" w:eastAsia="Century Gothic"/>
          <w:b w:val="1"/>
          <w:bCs w:val="1"/>
          <w:rtl w:val="0"/>
        </w:rPr>
      </w:pPr>
      <w:r>
        <w:rPr>
          <w:rStyle w:val="Ninguno"/>
          <w:rFonts w:ascii="Century Gothic" w:hAnsi="Century Gothic"/>
          <w:b w:val="1"/>
          <w:bCs w:val="1"/>
          <w:rtl w:val="0"/>
          <w:lang w:val="es-ES_tradnl"/>
        </w:rPr>
        <w:t>Inspecci</w:t>
      </w:r>
      <w:r>
        <w:rPr>
          <w:rStyle w:val="Ninguno"/>
          <w:rFonts w:ascii="Century Gothic" w:hAnsi="Century Gothic" w:hint="default"/>
          <w:b w:val="1"/>
          <w:bCs w:val="1"/>
          <w:rtl w:val="0"/>
          <w:lang w:val="es-ES_tradnl"/>
        </w:rPr>
        <w:t>ó</w:t>
      </w:r>
      <w:r>
        <w:rPr>
          <w:rStyle w:val="Ninguno"/>
          <w:rFonts w:ascii="Century Gothic" w:hAnsi="Century Gothic"/>
          <w:b w:val="1"/>
          <w:bCs w:val="1"/>
          <w:rtl w:val="0"/>
          <w:lang w:val="es-ES_tradnl"/>
        </w:rPr>
        <w:t>n de acueductos afectados por las lluvias</w:t>
      </w:r>
    </w:p>
    <w:p>
      <w:pPr>
        <w:pStyle w:val="Predeterminado"/>
        <w:bidi w:val="0"/>
        <w:spacing w:before="0" w:line="240" w:lineRule="auto"/>
        <w:ind w:left="0" w:right="0" w:firstLine="0"/>
        <w:jc w:val="both"/>
        <w:rPr>
          <w:rStyle w:val="Ninguno"/>
          <w:rFonts w:ascii="Century Gothic" w:cs="Century Gothic" w:hAnsi="Century Gothic" w:eastAsia="Century Gothic"/>
          <w:b w:val="1"/>
          <w:bCs w:val="1"/>
          <w:rtl w:val="0"/>
        </w:rPr>
      </w:pPr>
    </w:p>
    <w:p>
      <w:pPr>
        <w:pStyle w:val="Predeterminado"/>
        <w:bidi w:val="0"/>
        <w:spacing w:before="0" w:line="240" w:lineRule="auto"/>
        <w:ind w:left="0" w:right="0" w:firstLine="0"/>
        <w:jc w:val="both"/>
        <w:rPr>
          <w:rStyle w:val="Ninguno"/>
          <w:rFonts w:ascii="Century Gothic" w:cs="Century Gothic" w:hAnsi="Century Gothic" w:eastAsia="Century Gothic"/>
          <w:rtl w:val="0"/>
        </w:rPr>
      </w:pPr>
      <w:r>
        <w:rPr>
          <w:rStyle w:val="Ninguno"/>
          <w:rFonts w:ascii="Century Gothic" w:hAnsi="Century Gothic"/>
          <w:rtl w:val="0"/>
          <w:lang w:val="es-ES_tradnl"/>
        </w:rPr>
        <w:t>Debido a la destrucci</w:t>
      </w:r>
      <w:r>
        <w:rPr>
          <w:rStyle w:val="Ninguno"/>
          <w:rFonts w:ascii="Century Gothic" w:hAnsi="Century Gothic" w:hint="default"/>
          <w:rtl w:val="0"/>
          <w:lang w:val="es-ES_tradnl"/>
        </w:rPr>
        <w:t>ó</w:t>
      </w:r>
      <w:r>
        <w:rPr>
          <w:rStyle w:val="Ninguno"/>
          <w:rFonts w:ascii="Century Gothic" w:hAnsi="Century Gothic"/>
          <w:rtl w:val="0"/>
          <w:lang w:val="es-ES_tradnl"/>
        </w:rPr>
        <w:t>n del acueducto del corregimiento de Mocondino, Empopasto realiz</w:t>
      </w:r>
      <w:r>
        <w:rPr>
          <w:rStyle w:val="Ninguno"/>
          <w:rFonts w:ascii="Century Gothic" w:hAnsi="Century Gothic" w:hint="default"/>
          <w:rtl w:val="0"/>
          <w:lang w:val="es-ES_tradnl"/>
        </w:rPr>
        <w:t xml:space="preserve">ó </w:t>
      </w:r>
      <w:r>
        <w:rPr>
          <w:rStyle w:val="Ninguno"/>
          <w:rFonts w:ascii="Century Gothic" w:hAnsi="Century Gothic"/>
          <w:rtl w:val="0"/>
          <w:lang w:val="es-ES_tradnl"/>
        </w:rPr>
        <w:t>una visita t</w:t>
      </w:r>
      <w:r>
        <w:rPr>
          <w:rStyle w:val="Ninguno"/>
          <w:rFonts w:ascii="Century Gothic" w:hAnsi="Century Gothic" w:hint="default"/>
          <w:rtl w:val="0"/>
          <w:lang w:val="es-ES_tradnl"/>
        </w:rPr>
        <w:t>é</w:t>
      </w:r>
      <w:r>
        <w:rPr>
          <w:rStyle w:val="Ninguno"/>
          <w:rFonts w:ascii="Century Gothic" w:hAnsi="Century Gothic"/>
          <w:rtl w:val="0"/>
          <w:lang w:val="es-ES_tradnl"/>
        </w:rPr>
        <w:t>cnica a la zona para evaluar la situaci</w:t>
      </w:r>
      <w:r>
        <w:rPr>
          <w:rStyle w:val="Ninguno"/>
          <w:rFonts w:ascii="Century Gothic" w:hAnsi="Century Gothic" w:hint="default"/>
          <w:rtl w:val="0"/>
          <w:lang w:val="es-ES_tradnl"/>
        </w:rPr>
        <w:t>ó</w:t>
      </w:r>
      <w:r>
        <w:rPr>
          <w:rStyle w:val="Ninguno"/>
          <w:rFonts w:ascii="Century Gothic" w:hAnsi="Century Gothic"/>
          <w:rtl w:val="0"/>
          <w:lang w:val="es-ES_tradnl"/>
        </w:rPr>
        <w:t>n y coordinar acciones para la reconstrucci</w:t>
      </w:r>
      <w:r>
        <w:rPr>
          <w:rStyle w:val="Ninguno"/>
          <w:rFonts w:ascii="Century Gothic" w:hAnsi="Century Gothic" w:hint="default"/>
          <w:rtl w:val="0"/>
          <w:lang w:val="es-ES_tradnl"/>
        </w:rPr>
        <w:t>ó</w:t>
      </w:r>
      <w:r>
        <w:rPr>
          <w:rStyle w:val="Ninguno"/>
          <w:rFonts w:ascii="Century Gothic" w:hAnsi="Century Gothic"/>
          <w:rtl w:val="0"/>
          <w:lang w:val="es-ES_tradnl"/>
        </w:rPr>
        <w:t xml:space="preserve">n de este acueducto el cual suministra agua a diferentes zonas rurales del oriente de Pasto. </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Style w:val="Ninguno"/>
          <w:rFonts w:ascii="Century Gothic" w:cs="Century Gothic" w:hAnsi="Century Gothic" w:eastAsia="Century Gothic"/>
          <w:rtl w:val="0"/>
        </w:rPr>
      </w:pPr>
      <w:r>
        <w:rPr>
          <w:rStyle w:val="Ninguno"/>
          <w:rFonts w:ascii="Century Gothic" w:hAnsi="Century Gothic"/>
          <w:rtl w:val="0"/>
          <w:lang w:val="es-ES_tradnl"/>
        </w:rPr>
        <w:t>"En compa</w:t>
      </w:r>
      <w:r>
        <w:rPr>
          <w:rStyle w:val="Ninguno"/>
          <w:rFonts w:ascii="Century Gothic" w:hAnsi="Century Gothic" w:hint="default"/>
          <w:rtl w:val="0"/>
          <w:lang w:val="es-ES_tradnl"/>
        </w:rPr>
        <w:t>ñí</w:t>
      </w:r>
      <w:r>
        <w:rPr>
          <w:rStyle w:val="Ninguno"/>
          <w:rFonts w:ascii="Century Gothic" w:hAnsi="Century Gothic"/>
          <w:rtl w:val="0"/>
          <w:lang w:val="es-ES_tradnl"/>
        </w:rPr>
        <w:t>a de Corponari</w:t>
      </w:r>
      <w:r>
        <w:rPr>
          <w:rStyle w:val="Ninguno"/>
          <w:rFonts w:ascii="Century Gothic" w:hAnsi="Century Gothic" w:hint="default"/>
          <w:rtl w:val="0"/>
          <w:lang w:val="es-ES_tradnl"/>
        </w:rPr>
        <w:t>ñ</w:t>
      </w:r>
      <w:r>
        <w:rPr>
          <w:rStyle w:val="Ninguno"/>
          <w:rFonts w:ascii="Century Gothic" w:hAnsi="Century Gothic"/>
          <w:rtl w:val="0"/>
          <w:lang w:val="es-ES_tradnl"/>
        </w:rPr>
        <w:t>o, Secretar</w:t>
      </w:r>
      <w:r>
        <w:rPr>
          <w:rStyle w:val="Ninguno"/>
          <w:rFonts w:ascii="Century Gothic" w:hAnsi="Century Gothic" w:hint="default"/>
          <w:rtl w:val="0"/>
          <w:lang w:val="es-ES_tradnl"/>
        </w:rPr>
        <w:t>í</w:t>
      </w:r>
      <w:r>
        <w:rPr>
          <w:rStyle w:val="Ninguno"/>
          <w:rFonts w:ascii="Century Gothic" w:hAnsi="Century Gothic"/>
          <w:rtl w:val="0"/>
          <w:lang w:val="es-ES_tradnl"/>
        </w:rPr>
        <w:t>a de Salud y la Direcci</w:t>
      </w:r>
      <w:r>
        <w:rPr>
          <w:rStyle w:val="Ninguno"/>
          <w:rFonts w:ascii="Century Gothic" w:hAnsi="Century Gothic" w:hint="default"/>
          <w:rtl w:val="0"/>
          <w:lang w:val="es-ES_tradnl"/>
        </w:rPr>
        <w:t>ó</w:t>
      </w:r>
      <w:r>
        <w:rPr>
          <w:rStyle w:val="Ninguno"/>
          <w:rFonts w:ascii="Century Gothic" w:hAnsi="Century Gothic"/>
          <w:rtl w:val="0"/>
          <w:lang w:val="es-ES_tradnl"/>
        </w:rPr>
        <w:t>n Municipal para la Gesti</w:t>
      </w:r>
      <w:r>
        <w:rPr>
          <w:rStyle w:val="Ninguno"/>
          <w:rFonts w:ascii="Century Gothic" w:hAnsi="Century Gothic" w:hint="default"/>
          <w:rtl w:val="0"/>
          <w:lang w:val="es-ES_tradnl"/>
        </w:rPr>
        <w:t>ó</w:t>
      </w:r>
      <w:r>
        <w:rPr>
          <w:rStyle w:val="Ninguno"/>
          <w:rFonts w:ascii="Century Gothic" w:hAnsi="Century Gothic"/>
          <w:rtl w:val="0"/>
          <w:lang w:val="es-ES_tradnl"/>
        </w:rPr>
        <w:t>n del Riesgo del Desastre, desde Empopasto hemos inspeccionado el acueducto destruido y ya trabajamos en una soluci</w:t>
      </w:r>
      <w:r>
        <w:rPr>
          <w:rStyle w:val="Ninguno"/>
          <w:rFonts w:ascii="Century Gothic" w:hAnsi="Century Gothic" w:hint="default"/>
          <w:rtl w:val="0"/>
          <w:lang w:val="es-ES_tradnl"/>
        </w:rPr>
        <w:t>ó</w:t>
      </w:r>
      <w:r>
        <w:rPr>
          <w:rStyle w:val="Ninguno"/>
          <w:rFonts w:ascii="Century Gothic" w:hAnsi="Century Gothic"/>
          <w:rtl w:val="0"/>
          <w:lang w:val="es-ES_tradnl"/>
        </w:rPr>
        <w:t>n temporal para que los habitantes de la zona puedan recibir agua. Son 10 acueductos afectados en los cuales trabajamos bajo el liderazgo del alcalde Nicol</w:t>
      </w:r>
      <w:r>
        <w:rPr>
          <w:rStyle w:val="Ninguno"/>
          <w:rFonts w:ascii="Century Gothic" w:hAnsi="Century Gothic" w:hint="default"/>
          <w:rtl w:val="0"/>
          <w:lang w:val="es-ES_tradnl"/>
        </w:rPr>
        <w:t>á</w:t>
      </w:r>
      <w:r>
        <w:rPr>
          <w:rStyle w:val="Ninguno"/>
          <w:rFonts w:ascii="Century Gothic" w:hAnsi="Century Gothic"/>
          <w:rtl w:val="0"/>
          <w:lang w:val="es-ES_tradnl"/>
        </w:rPr>
        <w:t xml:space="preserve">s Toro", dijo el gerente de Empopasto, Guillermo Villota. </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Style w:val="Ninguno"/>
          <w:rFonts w:ascii="Century Gothic" w:cs="Century Gothic" w:hAnsi="Century Gothic" w:eastAsia="Century Gothic"/>
          <w:b w:val="1"/>
          <w:bCs w:val="1"/>
          <w:rtl w:val="0"/>
        </w:rPr>
      </w:pPr>
      <w:r>
        <w:rPr>
          <w:rStyle w:val="Ninguno"/>
          <w:rFonts w:ascii="Century Gothic" w:hAnsi="Century Gothic"/>
          <w:b w:val="1"/>
          <w:bCs w:val="1"/>
          <w:rtl w:val="0"/>
          <w:lang w:val="es-ES_tradnl"/>
        </w:rPr>
        <w:t>Atenci</w:t>
      </w:r>
      <w:r>
        <w:rPr>
          <w:rStyle w:val="Ninguno"/>
          <w:rFonts w:ascii="Century Gothic" w:hAnsi="Century Gothic" w:hint="default"/>
          <w:b w:val="1"/>
          <w:bCs w:val="1"/>
          <w:rtl w:val="0"/>
          <w:lang w:val="es-ES_tradnl"/>
        </w:rPr>
        <w:t>ó</w:t>
      </w:r>
      <w:r>
        <w:rPr>
          <w:rStyle w:val="Ninguno"/>
          <w:rFonts w:ascii="Century Gothic" w:hAnsi="Century Gothic"/>
          <w:b w:val="1"/>
          <w:bCs w:val="1"/>
          <w:rtl w:val="0"/>
          <w:lang w:val="es-ES_tradnl"/>
        </w:rPr>
        <w:t>n en salud p</w:t>
      </w:r>
      <w:r>
        <w:rPr>
          <w:rStyle w:val="Ninguno"/>
          <w:rFonts w:ascii="Century Gothic" w:hAnsi="Century Gothic" w:hint="default"/>
          <w:b w:val="1"/>
          <w:bCs w:val="1"/>
          <w:rtl w:val="0"/>
          <w:lang w:val="es-ES_tradnl"/>
        </w:rPr>
        <w:t>ú</w:t>
      </w:r>
      <w:r>
        <w:rPr>
          <w:rStyle w:val="Ninguno"/>
          <w:rFonts w:ascii="Century Gothic" w:hAnsi="Century Gothic"/>
          <w:b w:val="1"/>
          <w:bCs w:val="1"/>
          <w:rtl w:val="0"/>
          <w:lang w:val="es-ES_tradnl"/>
        </w:rPr>
        <w:t>blica en las zonas afectadas por las lluvias</w:t>
      </w:r>
    </w:p>
    <w:p>
      <w:pPr>
        <w:pStyle w:val="Predeterminado"/>
        <w:bidi w:val="0"/>
        <w:spacing w:before="0" w:line="240" w:lineRule="auto"/>
        <w:ind w:left="0" w:right="0" w:firstLine="0"/>
        <w:jc w:val="center"/>
        <w:rPr>
          <w:rStyle w:val="Ninguno"/>
          <w:rFonts w:ascii="Century Gothic" w:cs="Century Gothic" w:hAnsi="Century Gothic" w:eastAsia="Century Gothic"/>
          <w:b w:val="1"/>
          <w:bCs w:val="1"/>
          <w:rtl w:val="0"/>
        </w:rPr>
      </w:pPr>
    </w:p>
    <w:p>
      <w:pPr>
        <w:pStyle w:val="Predeterminado"/>
        <w:bidi w:val="0"/>
        <w:spacing w:before="0" w:line="240" w:lineRule="auto"/>
        <w:ind w:left="0" w:right="0" w:firstLine="0"/>
        <w:jc w:val="both"/>
        <w:rPr>
          <w:rStyle w:val="Ninguno"/>
          <w:rFonts w:ascii="Century Gothic" w:cs="Century Gothic" w:hAnsi="Century Gothic" w:eastAsia="Century Gothic"/>
          <w:rtl w:val="0"/>
        </w:rPr>
      </w:pPr>
      <w:r>
        <w:rPr>
          <w:rStyle w:val="Ninguno"/>
          <w:rFonts w:ascii="Century Gothic" w:hAnsi="Century Gothic"/>
          <w:rtl w:val="0"/>
          <w:lang w:val="es-ES_tradnl"/>
        </w:rPr>
        <w:t>De igual manera, la Secretar</w:t>
      </w:r>
      <w:r>
        <w:rPr>
          <w:rStyle w:val="Ninguno"/>
          <w:rFonts w:ascii="Century Gothic" w:hAnsi="Century Gothic" w:hint="default"/>
          <w:rtl w:val="0"/>
          <w:lang w:val="es-ES_tradnl"/>
        </w:rPr>
        <w:t>í</w:t>
      </w:r>
      <w:r>
        <w:rPr>
          <w:rStyle w:val="Ninguno"/>
          <w:rFonts w:ascii="Century Gothic" w:hAnsi="Century Gothic"/>
          <w:rtl w:val="0"/>
          <w:lang w:val="es-ES_tradnl"/>
        </w:rPr>
        <w:t>a de Salud de Pasto, en cabeza de Mariluz Castillo, trabaja en el aseguramiento en atenci</w:t>
      </w:r>
      <w:r>
        <w:rPr>
          <w:rStyle w:val="Ninguno"/>
          <w:rFonts w:ascii="Century Gothic" w:hAnsi="Century Gothic" w:hint="default"/>
          <w:rtl w:val="0"/>
          <w:lang w:val="es-ES_tradnl"/>
        </w:rPr>
        <w:t>ó</w:t>
      </w:r>
      <w:r>
        <w:rPr>
          <w:rStyle w:val="Ninguno"/>
          <w:rFonts w:ascii="Century Gothic" w:hAnsi="Century Gothic"/>
          <w:rtl w:val="0"/>
          <w:lang w:val="es-ES_tradnl"/>
        </w:rPr>
        <w:t>n a salud de las personas que hoy se encuentran en las zonas de riesgo. As</w:t>
      </w:r>
      <w:r>
        <w:rPr>
          <w:rStyle w:val="Ninguno"/>
          <w:rFonts w:ascii="Century Gothic" w:hAnsi="Century Gothic" w:hint="default"/>
          <w:rtl w:val="0"/>
          <w:lang w:val="es-ES_tradnl"/>
        </w:rPr>
        <w:t xml:space="preserve">í </w:t>
      </w:r>
      <w:r>
        <w:rPr>
          <w:rStyle w:val="Ninguno"/>
          <w:rFonts w:ascii="Century Gothic" w:hAnsi="Century Gothic"/>
          <w:rtl w:val="0"/>
          <w:lang w:val="es-ES_tradnl"/>
        </w:rPr>
        <w:t>mismo, con la declaratoria de la alerta amarilla hospitalaria se pretende garantizar de manera inmediata la atenci</w:t>
      </w:r>
      <w:r>
        <w:rPr>
          <w:rStyle w:val="Ninguno"/>
          <w:rFonts w:ascii="Century Gothic" w:hAnsi="Century Gothic" w:hint="default"/>
          <w:rtl w:val="0"/>
          <w:lang w:val="es-ES_tradnl"/>
        </w:rPr>
        <w:t>ó</w:t>
      </w:r>
      <w:r>
        <w:rPr>
          <w:rStyle w:val="Ninguno"/>
          <w:rFonts w:ascii="Century Gothic" w:hAnsi="Century Gothic"/>
          <w:rtl w:val="0"/>
          <w:lang w:val="es-ES_tradnl"/>
        </w:rPr>
        <w:t>n de emergencias en el municipio.</w:t>
      </w:r>
    </w:p>
    <w:p>
      <w:pPr>
        <w:pStyle w:val="Predeterminado"/>
        <w:bidi w:val="0"/>
        <w:spacing w:before="0" w:line="240" w:lineRule="auto"/>
        <w:ind w:left="0" w:right="0" w:firstLine="0"/>
        <w:jc w:val="both"/>
        <w:rPr>
          <w:rStyle w:val="Ninguno"/>
          <w:rFonts w:ascii="Century Gothic" w:cs="Century Gothic" w:hAnsi="Century Gothic" w:eastAsia="Century Gothic"/>
          <w:rtl w:val="0"/>
        </w:rPr>
      </w:pPr>
    </w:p>
    <w:p>
      <w:pPr>
        <w:pStyle w:val="Predeterminado"/>
        <w:bidi w:val="0"/>
        <w:spacing w:before="0" w:line="240" w:lineRule="auto"/>
        <w:ind w:left="0" w:right="0" w:firstLine="0"/>
        <w:jc w:val="both"/>
        <w:rPr>
          <w:rtl w:val="0"/>
        </w:rPr>
      </w:pPr>
      <w:r>
        <w:rPr>
          <w:rStyle w:val="Ninguno"/>
          <w:rFonts w:ascii="Century Gothic" w:hAnsi="Century Gothic"/>
          <w:rtl w:val="0"/>
          <w:lang w:val="es-ES_tradnl"/>
        </w:rPr>
        <w:t>"Con profesionales de la Secretaria de Salud estamos revisando temas de salubridad entre los comerciantes del mercado El Potrerillo para prevenir la comercializaci</w:t>
      </w:r>
      <w:r>
        <w:rPr>
          <w:rStyle w:val="Ninguno"/>
          <w:rFonts w:ascii="Century Gothic" w:hAnsi="Century Gothic" w:hint="default"/>
          <w:rtl w:val="0"/>
          <w:lang w:val="es-ES_tradnl"/>
        </w:rPr>
        <w:t>ó</w:t>
      </w:r>
      <w:r>
        <w:rPr>
          <w:rStyle w:val="Ninguno"/>
          <w:rFonts w:ascii="Century Gothic" w:hAnsi="Century Gothic"/>
          <w:rtl w:val="0"/>
          <w:lang w:val="es-ES_tradnl"/>
        </w:rPr>
        <w:t>n de alimentos en mal estado y no aptos para el consumo humano. Junto a Empopasto y Emas hemos garantizado el acceso al agua potable y recolecci</w:t>
      </w:r>
      <w:r>
        <w:rPr>
          <w:rStyle w:val="Ninguno"/>
          <w:rFonts w:ascii="Century Gothic" w:hAnsi="Century Gothic" w:hint="default"/>
          <w:rtl w:val="0"/>
          <w:lang w:val="es-ES_tradnl"/>
        </w:rPr>
        <w:t>ó</w:t>
      </w:r>
      <w:r>
        <w:rPr>
          <w:rStyle w:val="Ninguno"/>
          <w:rFonts w:ascii="Century Gothic" w:hAnsi="Century Gothic"/>
          <w:rtl w:val="0"/>
          <w:lang w:val="es-ES_tradnl"/>
        </w:rPr>
        <w:t xml:space="preserve">n de residuos para evitar riesgos entre los comerciantes de alimentos", dijo Mariluz Castillo. </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tabs>
        <w:tab w:val="left" w:pos="5040"/>
      </w:tabs>
      <w:suppressAutoHyphens w:val="0"/>
      <w:bidi w:val="0"/>
      <w:spacing w:before="0" w:after="160" w:line="276" w:lineRule="auto"/>
      <w:ind w:left="0" w:right="0" w:firstLine="0"/>
      <w:jc w:val="both"/>
      <w:outlineLvl w:val="9"/>
    </w:pPr>
    <w:rPr>
      <w:rFonts w:ascii="Century Gothic" w:cs="Arial Unicode MS" w:hAnsi="Century Gothic"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paragraph" w:styleId="Predeterminado">
    <w:name w:val="Predeterminado"/>
    <w:next w:val="Predeterminad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s-ES_tradnl"/>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