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 1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9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 de 1.500 personas mayores participaron en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Viejoteca Retro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organizada por Pasto Deporte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tarde llena de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sica,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confraternidad y muchos regalos pasaron 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los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abuelitos provenientes del sector rural y urbano de Pasto en el coliseo del barrio Obrero.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diferentes estrategias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Programa Mayor Activo de Pasto Deporte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trabajando con este grupo poblacional generando espacios de recreaci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actividad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 y buen uso del tiempo libre para conservar un buen estado de salud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sica y mental en las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ersonas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ayores del municipio.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bado anterior cientos de abuelit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y abuelitas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aceptaron la invitaci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a la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Viejoteca Retro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llegaron vestidos con sus atuendos tradicionales desde diferentes corregimientos y con accesorios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cadas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anteriores para disfrutar de una gran fiesta donde demostraron todo su talento en el baile y recordaron con sus amig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momentos felices de su historia de vida.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 largo de la tarde se presentaron artistas en vivo y los patrocinadores entregaron regalos y sorpresas que dibujaron una sonrisa en el rostro de tod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los asistentes, quienes al final de la jornada se mostraron felices y agradecidos con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Municipal y Pasto Deporte agradecen a las empresas que apoyaron el evento, al tiempo que reafirman su compromiso para seguir trabajando por las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ersonas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ayores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ndoles la importancia y el reconocimiento que merecen.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