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Gobierno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social y recreativa en favor de 150 adultos mayores del Amparo San Jos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Gobierno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y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en alianza con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Merced y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Colonias Afro de Pasto, 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llevaron a cabo una jornada social y de integraci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Amparo San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donde 170 adultos mayores pudieron disfrutar de peluquer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gratuita, refrigerios, donaciones y muchos momentos de alegr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Amparo San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perteneciente a la 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cesis de Pasto, atienden a 170 abuelitos y abuelitas que no reciben ning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apoyo, por eso vinimos a visitarlos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no solo brindando seguridad y bienestar, sino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</w:rPr>
        <w:t>n regal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ndoles espacios de alegr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Participamos con el programa de donaciones de vestuario, ruanas y pijamas patrocinadas por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Impuestos y Aduanas Nacionales, Dian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Mauricio Rosero Insuasti.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gerente de la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Ampara San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Juan Carlos Barrag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en este tipo de procesos y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que han tenido con la Secretaria de Bienestar Social para recibir a adultos mayores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vulnerabilidad.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sus diferentes dependencias, ratificaron su compromiso de seguir apoyando y fortaleciendo los programas sociales en favor de los adultos mayores que se encuentran en condiciones vulnerables en el municipio de Pasto.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