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29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Avanza la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ltima semana de sesiones en el Concejo de Pasto para la aprobaci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Plan Municipal de Desarrollo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el Concejo de Pasto avanza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semana de sesiones para la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Plan Municipal de Desarrollo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cual se encuentran en sus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ajustes para que la Corporaci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 apruebe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31 de mayo.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coordinador del Plan Municipal de Desarrollo,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Pantoja,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proceso ha sido participativo y que ya se han aplicado las sugerencias realizadas por los concejales. Adicionalmente,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ya se analiz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dimensi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social,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mica, ambiental y ahora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abordando el aspecto institucional con sus respectivas metas e indicadores.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que resaltar el juicio de los concejales al permitir una lectura reflexiva que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 oposici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los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concejales del municipio. Hemos discutido las propuestas y observaciones que nos han presentado y algunas las hemos implementado",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coordinador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Pantoja.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del Concejo de Pasto,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Acosta, dio un parte de tranquilidad en lo referente a los debates del Plan Municipal de Desarrollo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comunidad puede seguir participando en la revisi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documento. De igual manera, el cabildante indico que este documento tiene recopiladas las necesidades de la comunidad.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"Seguimos trabajando por el municipio de Pasto en horario continuo y hay una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total de cada uno de los miembros del Concejo. Hemos demostrado nuestro servicio para este proceso que culminar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presidente del Concejo de Pasto,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Acosta.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