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30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unanimidad el Concejo de Pasto aprob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el Plan Municipal de Desarrollo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Competitivo, Sostenible y Seguro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presencia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el Concejo Municipal aprob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 unanimidad el Plan Municipal de Desarrollo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Competitivo, Sostenible y Seguro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cual fue construido de la mano con la comunidad y servir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hoja de ruta para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durante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la sesi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los cabildantes destacaron el contenido del documento y como este servir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que se atiendan las necesidades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sentidas que tiene Pasto en aspectos como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empleo, medio ambiente, movilidad, entre otros temas.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la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Plan Municipal de Desarrollo ya que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100 proyectos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en favor de la comunidad y que merecen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blica para su cumplimiento.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"Aplaudo al Concejo de Pasto porque fue muy productivo en su trabajo. Las inquietudes de la oposici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fueron adoptados y agradecemos su papel propositivo. Cada uno de los cabildantes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activamente y atendimos sus inquietudes particulares sobre los procesos del Plan Municipal de Desarrollo y que ya se incluyeron dentro del documento. Hay mucho por trabajar para Pasto, necesitamos unificar los diferentes sectores sociales para ello",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municipal.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ahora el reto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gestionar los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para ejecutar el Plan Municipal de Desarrollo por lo cual se recurrir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ditos para financiar dicho procesos. Sumado a ello, el mandatario municipal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ahora vendr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proceso importante como lo es reajustar el Plan de Ordenamiento Territorial, POT, luego de que se gestionar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estudios de riesgo volc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nico los cuales recientemente se entregaron por parte del Gobierno Nacional.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presidente del Concejo de Pasto,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Acosta,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Corporaci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reajustar algunos aspectos del documento el cual fue consolidado entorno a las necesidades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sentidas de Pasto.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concejal Mario Enr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espacio y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tuvo la oposici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fortalecer el Plan Municipal de Desarrollo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liderar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seguimiento y control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 para que se ejecute correctamente este plan.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la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Plan Municipal de Desarrollo por parte del Concejo de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las gestiones correspondientes y las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neas de trabajo para poner en marcha lo plasmado en este documento que servir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el trabajo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durante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