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201</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201</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 xml:space="preserve">26 de junio </w:t>
      </w:r>
      <w:r>
        <w:rPr>
          <w:rStyle w:val="Ninguno"/>
          <w:rFonts w:ascii="Century Gothic" w:hAnsi="Century Gothic"/>
          <w:sz w:val="24"/>
          <w:szCs w:val="24"/>
          <w:rtl w:val="0"/>
          <w:lang w:val="it-IT"/>
        </w:rPr>
        <w:t>del 202</w:t>
      </w:r>
      <w:r>
        <w:rPr>
          <w:rStyle w:val="Ninguno"/>
          <w:rFonts w:ascii="Century Gothic" w:hAnsi="Century Gothic"/>
          <w:sz w:val="24"/>
          <w:szCs w:val="24"/>
          <w:rtl w:val="0"/>
          <w:lang w:val="es-ES_tradnl"/>
        </w:rPr>
        <w:t>4</w:t>
      </w:r>
    </w:p>
    <w:p>
      <w:pPr>
        <w:pStyle w:val="Cuerpo"/>
        <w:tabs>
          <w:tab w:val="center" w:pos="4419"/>
          <w:tab w:val="left" w:pos="5190"/>
          <w:tab w:val="left" w:pos="8338"/>
          <w:tab w:val="right" w:pos="8818"/>
        </w:tabs>
        <w:spacing w:line="276" w:lineRule="auto"/>
        <w:jc w:val="center"/>
        <w:rPr>
          <w:rStyle w:val="Ninguno"/>
          <w:rFonts w:ascii="Century Gothic" w:cs="Century Gothic" w:hAnsi="Century Gothic" w:eastAsia="Century Gothic"/>
          <w:b w:val="0"/>
          <w:bCs w:val="0"/>
          <w:sz w:val="24"/>
          <w:szCs w:val="24"/>
        </w:rPr>
      </w:pPr>
      <w:r>
        <w:rPr>
          <w:rStyle w:val="Ninguno"/>
          <w:rFonts w:ascii="Century Gothic" w:hAnsi="Century Gothic"/>
          <w:b w:val="1"/>
          <w:bCs w:val="1"/>
          <w:sz w:val="24"/>
          <w:szCs w:val="24"/>
          <w:rtl w:val="0"/>
          <w:lang w:val="es-ES_tradnl"/>
        </w:rPr>
        <w:t>En su visita al sector de La Minga, el alcalde Nicol</w:t>
      </w:r>
      <w:r>
        <w:rPr>
          <w:rStyle w:val="Ninguno"/>
          <w:rFonts w:ascii="Century Gothic" w:hAnsi="Century Gothic" w:hint="default"/>
          <w:b w:val="1"/>
          <w:bCs w:val="1"/>
          <w:sz w:val="24"/>
          <w:szCs w:val="24"/>
          <w:rtl w:val="0"/>
          <w:lang w:val="es-ES_tradnl"/>
        </w:rPr>
        <w:t>á</w:t>
      </w:r>
      <w:r>
        <w:rPr>
          <w:rStyle w:val="Ninguno"/>
          <w:rFonts w:ascii="Century Gothic" w:hAnsi="Century Gothic"/>
          <w:b w:val="1"/>
          <w:bCs w:val="1"/>
          <w:sz w:val="24"/>
          <w:szCs w:val="24"/>
          <w:rtl w:val="0"/>
          <w:lang w:val="es-ES_tradnl"/>
        </w:rPr>
        <w:t>s Toro anunci</w:t>
      </w:r>
      <w:r>
        <w:rPr>
          <w:rStyle w:val="Ninguno"/>
          <w:rFonts w:ascii="Century Gothic" w:hAnsi="Century Gothic" w:hint="default"/>
          <w:b w:val="1"/>
          <w:bCs w:val="1"/>
          <w:sz w:val="24"/>
          <w:szCs w:val="24"/>
          <w:rtl w:val="0"/>
          <w:lang w:val="es-ES_tradnl"/>
        </w:rPr>
        <w:t xml:space="preserve">ó </w:t>
      </w:r>
      <w:r>
        <w:rPr>
          <w:rStyle w:val="Ninguno"/>
          <w:rFonts w:ascii="Century Gothic" w:hAnsi="Century Gothic"/>
          <w:b w:val="1"/>
          <w:bCs w:val="1"/>
          <w:sz w:val="24"/>
          <w:szCs w:val="24"/>
          <w:rtl w:val="0"/>
          <w:lang w:val="es-ES_tradnl"/>
        </w:rPr>
        <w:t>el restablecimiento del servicio de agua en seis barrios del suroriente de Pasto</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b w:val="0"/>
          <w:bCs w:val="0"/>
          <w:sz w:val="24"/>
          <w:szCs w:val="24"/>
        </w:rPr>
      </w:pPr>
      <w:r>
        <w:rPr>
          <w:rStyle w:val="Ninguno"/>
          <w:rFonts w:ascii="Century Gothic" w:hAnsi="Century Gothic"/>
          <w:b w:val="0"/>
          <w:bCs w:val="0"/>
          <w:sz w:val="24"/>
          <w:szCs w:val="24"/>
          <w:rtl w:val="0"/>
          <w:lang w:val="es-ES_tradnl"/>
        </w:rPr>
        <w:t>Luego de la emergencia presentada en el sector de La Minga por cuenta de las fuertes lluvias en el mes de marzo, el servicio de agua en seis barrios fue suspendido debido al da</w:t>
      </w:r>
      <w:r>
        <w:rPr>
          <w:rStyle w:val="Ninguno"/>
          <w:rFonts w:ascii="Century Gothic" w:hAnsi="Century Gothic" w:hint="default"/>
          <w:b w:val="0"/>
          <w:bCs w:val="0"/>
          <w:sz w:val="24"/>
          <w:szCs w:val="24"/>
          <w:rtl w:val="0"/>
          <w:lang w:val="es-ES_tradnl"/>
        </w:rPr>
        <w:t>ñ</w:t>
      </w:r>
      <w:r>
        <w:rPr>
          <w:rStyle w:val="Ninguno"/>
          <w:rFonts w:ascii="Century Gothic" w:hAnsi="Century Gothic"/>
          <w:b w:val="0"/>
          <w:bCs w:val="0"/>
          <w:sz w:val="24"/>
          <w:szCs w:val="24"/>
          <w:rtl w:val="0"/>
          <w:lang w:val="es-ES_tradnl"/>
        </w:rPr>
        <w:t>o en algunas tuber</w:t>
      </w:r>
      <w:r>
        <w:rPr>
          <w:rStyle w:val="Ninguno"/>
          <w:rFonts w:ascii="Century Gothic" w:hAnsi="Century Gothic" w:hint="default"/>
          <w:b w:val="0"/>
          <w:bCs w:val="0"/>
          <w:sz w:val="24"/>
          <w:szCs w:val="24"/>
          <w:rtl w:val="0"/>
          <w:lang w:val="es-ES_tradnl"/>
        </w:rPr>
        <w:t>í</w:t>
      </w:r>
      <w:r>
        <w:rPr>
          <w:rStyle w:val="Ninguno"/>
          <w:rFonts w:ascii="Century Gothic" w:hAnsi="Century Gothic"/>
          <w:b w:val="0"/>
          <w:bCs w:val="0"/>
          <w:sz w:val="24"/>
          <w:szCs w:val="24"/>
          <w:rtl w:val="0"/>
          <w:lang w:val="es-ES_tradnl"/>
        </w:rPr>
        <w:t>as; no obstante, tras varias semanas de trabajo por personal de Empopasto se dio apertura nuevamente al suministro de agua en los barrios El Triunfo, San Germ</w:t>
      </w:r>
      <w:r>
        <w:rPr>
          <w:rStyle w:val="Ninguno"/>
          <w:rFonts w:ascii="Century Gothic" w:hAnsi="Century Gothic" w:hint="default"/>
          <w:b w:val="0"/>
          <w:bCs w:val="0"/>
          <w:sz w:val="24"/>
          <w:szCs w:val="24"/>
          <w:rtl w:val="0"/>
          <w:lang w:val="es-ES_tradnl"/>
        </w:rPr>
        <w:t>á</w:t>
      </w:r>
      <w:r>
        <w:rPr>
          <w:rStyle w:val="Ninguno"/>
          <w:rFonts w:ascii="Century Gothic" w:hAnsi="Century Gothic"/>
          <w:b w:val="0"/>
          <w:bCs w:val="0"/>
          <w:sz w:val="24"/>
          <w:szCs w:val="24"/>
          <w:rtl w:val="0"/>
          <w:lang w:val="es-ES_tradnl"/>
        </w:rPr>
        <w:t>n, 7 de Agosto, La Minga, 12 de Octubre y Porvenir.</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b w:val="0"/>
          <w:bCs w:val="0"/>
          <w:sz w:val="24"/>
          <w:szCs w:val="24"/>
        </w:rPr>
      </w:pPr>
      <w:r>
        <w:rPr>
          <w:rStyle w:val="Ninguno"/>
          <w:rFonts w:ascii="Century Gothic" w:hAnsi="Century Gothic"/>
          <w:b w:val="0"/>
          <w:bCs w:val="0"/>
          <w:sz w:val="24"/>
          <w:szCs w:val="24"/>
          <w:rtl w:val="0"/>
          <w:lang w:val="es-ES_tradnl"/>
        </w:rPr>
        <w:t>"Luego de tres meses de emergencia en donde varios barrios de Pasto quedaron sin agua por la avalancha, el equipo de Empopasto cumpli</w:t>
      </w:r>
      <w:r>
        <w:rPr>
          <w:rStyle w:val="Ninguno"/>
          <w:rFonts w:ascii="Century Gothic" w:hAnsi="Century Gothic" w:hint="default"/>
          <w:b w:val="0"/>
          <w:bCs w:val="0"/>
          <w:sz w:val="24"/>
          <w:szCs w:val="24"/>
          <w:rtl w:val="0"/>
          <w:lang w:val="es-ES_tradnl"/>
        </w:rPr>
        <w:t xml:space="preserve">ó </w:t>
      </w:r>
      <w:r>
        <w:rPr>
          <w:rStyle w:val="Ninguno"/>
          <w:rFonts w:ascii="Century Gothic" w:hAnsi="Century Gothic"/>
          <w:b w:val="0"/>
          <w:bCs w:val="0"/>
          <w:sz w:val="24"/>
          <w:szCs w:val="24"/>
          <w:rtl w:val="0"/>
          <w:lang w:val="es-ES_tradnl"/>
        </w:rPr>
        <w:t>una ardua labor para restablecer el suministro de agua a estos sectores. La avalancha transform</w:t>
      </w:r>
      <w:r>
        <w:rPr>
          <w:rStyle w:val="Ninguno"/>
          <w:rFonts w:ascii="Century Gothic" w:hAnsi="Century Gothic" w:hint="default"/>
          <w:b w:val="0"/>
          <w:bCs w:val="0"/>
          <w:sz w:val="24"/>
          <w:szCs w:val="24"/>
          <w:rtl w:val="0"/>
          <w:lang w:val="es-ES_tradnl"/>
        </w:rPr>
        <w:t xml:space="preserve">ó </w:t>
      </w:r>
      <w:r>
        <w:rPr>
          <w:rStyle w:val="Ninguno"/>
          <w:rFonts w:ascii="Century Gothic" w:hAnsi="Century Gothic"/>
          <w:b w:val="0"/>
          <w:bCs w:val="0"/>
          <w:sz w:val="24"/>
          <w:szCs w:val="24"/>
          <w:rtl w:val="0"/>
          <w:lang w:val="es-ES_tradnl"/>
        </w:rPr>
        <w:t>la zona y ha sido un gran trabajo para darle agua a estos barrios. Las condiciones del tiempo no fueron las mejores, pero hemos avanzado poco a poco", dijo el alcalde Nicol</w:t>
      </w:r>
      <w:r>
        <w:rPr>
          <w:rStyle w:val="Ninguno"/>
          <w:rFonts w:ascii="Century Gothic" w:hAnsi="Century Gothic" w:hint="default"/>
          <w:b w:val="0"/>
          <w:bCs w:val="0"/>
          <w:sz w:val="24"/>
          <w:szCs w:val="24"/>
          <w:rtl w:val="0"/>
          <w:lang w:val="es-ES_tradnl"/>
        </w:rPr>
        <w:t>á</w:t>
      </w:r>
      <w:r>
        <w:rPr>
          <w:rStyle w:val="Ninguno"/>
          <w:rFonts w:ascii="Century Gothic" w:hAnsi="Century Gothic"/>
          <w:b w:val="0"/>
          <w:bCs w:val="0"/>
          <w:sz w:val="24"/>
          <w:szCs w:val="24"/>
          <w:rtl w:val="0"/>
          <w:lang w:val="es-ES_tradnl"/>
        </w:rPr>
        <w:t xml:space="preserve">s Toro en su visita al sector. </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b w:val="0"/>
          <w:bCs w:val="0"/>
          <w:sz w:val="24"/>
          <w:szCs w:val="24"/>
        </w:rPr>
      </w:pPr>
      <w:r>
        <w:rPr>
          <w:rStyle w:val="Ninguno"/>
          <w:rFonts w:ascii="Century Gothic" w:hAnsi="Century Gothic"/>
          <w:b w:val="0"/>
          <w:bCs w:val="0"/>
          <w:sz w:val="24"/>
          <w:szCs w:val="24"/>
          <w:rtl w:val="0"/>
          <w:lang w:val="es-ES_tradnl"/>
        </w:rPr>
        <w:t xml:space="preserve">Por su parte, el director del </w:t>
      </w:r>
      <w:r>
        <w:rPr>
          <w:rStyle w:val="Ninguno"/>
          <w:rFonts w:ascii="Century Gothic" w:hAnsi="Century Gothic" w:hint="default"/>
          <w:b w:val="0"/>
          <w:bCs w:val="0"/>
          <w:sz w:val="24"/>
          <w:szCs w:val="24"/>
          <w:rtl w:val="0"/>
          <w:lang w:val="es-ES_tradnl"/>
        </w:rPr>
        <w:t>á</w:t>
      </w:r>
      <w:r>
        <w:rPr>
          <w:rStyle w:val="Ninguno"/>
          <w:rFonts w:ascii="Century Gothic" w:hAnsi="Century Gothic"/>
          <w:b w:val="0"/>
          <w:bCs w:val="0"/>
          <w:sz w:val="24"/>
          <w:szCs w:val="24"/>
          <w:rtl w:val="0"/>
          <w:lang w:val="es-ES_tradnl"/>
        </w:rPr>
        <w:t>rea de mantenimiento de redes de Empopasto, Guillermo Bucheli, precis</w:t>
      </w:r>
      <w:r>
        <w:rPr>
          <w:rStyle w:val="Ninguno"/>
          <w:rFonts w:ascii="Century Gothic" w:hAnsi="Century Gothic" w:hint="default"/>
          <w:b w:val="0"/>
          <w:bCs w:val="0"/>
          <w:sz w:val="24"/>
          <w:szCs w:val="24"/>
          <w:rtl w:val="0"/>
          <w:lang w:val="es-ES_tradnl"/>
        </w:rPr>
        <w:t xml:space="preserve">ó </w:t>
      </w:r>
      <w:r>
        <w:rPr>
          <w:rStyle w:val="Ninguno"/>
          <w:rFonts w:ascii="Century Gothic" w:hAnsi="Century Gothic"/>
          <w:b w:val="0"/>
          <w:bCs w:val="0"/>
          <w:sz w:val="24"/>
          <w:szCs w:val="24"/>
          <w:rtl w:val="0"/>
          <w:lang w:val="es-ES_tradnl"/>
        </w:rPr>
        <w:t>que se realiz</w:t>
      </w:r>
      <w:r>
        <w:rPr>
          <w:rStyle w:val="Ninguno"/>
          <w:rFonts w:ascii="Century Gothic" w:hAnsi="Century Gothic" w:hint="default"/>
          <w:b w:val="0"/>
          <w:bCs w:val="0"/>
          <w:sz w:val="24"/>
          <w:szCs w:val="24"/>
          <w:rtl w:val="0"/>
          <w:lang w:val="es-ES_tradnl"/>
        </w:rPr>
        <w:t xml:space="preserve">ó </w:t>
      </w:r>
      <w:r>
        <w:rPr>
          <w:rStyle w:val="Ninguno"/>
          <w:rFonts w:ascii="Century Gothic" w:hAnsi="Century Gothic"/>
          <w:b w:val="0"/>
          <w:bCs w:val="0"/>
          <w:sz w:val="24"/>
          <w:szCs w:val="24"/>
          <w:rtl w:val="0"/>
          <w:lang w:val="es-ES_tradnl"/>
        </w:rPr>
        <w:t>la reposici</w:t>
      </w:r>
      <w:r>
        <w:rPr>
          <w:rStyle w:val="Ninguno"/>
          <w:rFonts w:ascii="Century Gothic" w:hAnsi="Century Gothic" w:hint="default"/>
          <w:b w:val="0"/>
          <w:bCs w:val="0"/>
          <w:sz w:val="24"/>
          <w:szCs w:val="24"/>
          <w:rtl w:val="0"/>
          <w:lang w:val="es-ES_tradnl"/>
        </w:rPr>
        <w:t>ó</w:t>
      </w:r>
      <w:r>
        <w:rPr>
          <w:rStyle w:val="Ninguno"/>
          <w:rFonts w:ascii="Century Gothic" w:hAnsi="Century Gothic"/>
          <w:b w:val="0"/>
          <w:bCs w:val="0"/>
          <w:sz w:val="24"/>
          <w:szCs w:val="24"/>
          <w:rtl w:val="0"/>
          <w:lang w:val="es-ES_tradnl"/>
        </w:rPr>
        <w:t>n de la tuber</w:t>
      </w:r>
      <w:r>
        <w:rPr>
          <w:rStyle w:val="Ninguno"/>
          <w:rFonts w:ascii="Century Gothic" w:hAnsi="Century Gothic" w:hint="default"/>
          <w:b w:val="0"/>
          <w:bCs w:val="0"/>
          <w:sz w:val="24"/>
          <w:szCs w:val="24"/>
          <w:rtl w:val="0"/>
          <w:lang w:val="es-ES_tradnl"/>
        </w:rPr>
        <w:t>í</w:t>
      </w:r>
      <w:r>
        <w:rPr>
          <w:rStyle w:val="Ninguno"/>
          <w:rFonts w:ascii="Century Gothic" w:hAnsi="Century Gothic"/>
          <w:b w:val="0"/>
          <w:bCs w:val="0"/>
          <w:sz w:val="24"/>
          <w:szCs w:val="24"/>
          <w:rtl w:val="0"/>
          <w:lang w:val="es-ES_tradnl"/>
        </w:rPr>
        <w:t>a de 10 pulgadas la cual sufri</w:t>
      </w:r>
      <w:r>
        <w:rPr>
          <w:rStyle w:val="Ninguno"/>
          <w:rFonts w:ascii="Century Gothic" w:hAnsi="Century Gothic" w:hint="default"/>
          <w:b w:val="0"/>
          <w:bCs w:val="0"/>
          <w:sz w:val="24"/>
          <w:szCs w:val="24"/>
          <w:rtl w:val="0"/>
          <w:lang w:val="es-ES_tradnl"/>
        </w:rPr>
        <w:t xml:space="preserve">ó </w:t>
      </w:r>
      <w:r>
        <w:rPr>
          <w:rStyle w:val="Ninguno"/>
          <w:rFonts w:ascii="Century Gothic" w:hAnsi="Century Gothic"/>
          <w:b w:val="0"/>
          <w:bCs w:val="0"/>
          <w:sz w:val="24"/>
          <w:szCs w:val="24"/>
          <w:rtl w:val="0"/>
          <w:lang w:val="es-ES_tradnl"/>
        </w:rPr>
        <w:t xml:space="preserve">afectaciones por las fuertes precipitaciones. </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b w:val="0"/>
          <w:bCs w:val="0"/>
          <w:sz w:val="24"/>
          <w:szCs w:val="24"/>
        </w:rPr>
      </w:pPr>
      <w:r>
        <w:rPr>
          <w:rStyle w:val="Ninguno"/>
          <w:rFonts w:ascii="Century Gothic" w:hAnsi="Century Gothic"/>
          <w:b w:val="0"/>
          <w:bCs w:val="0"/>
          <w:sz w:val="24"/>
          <w:szCs w:val="24"/>
          <w:rtl w:val="0"/>
          <w:lang w:val="es-ES_tradnl"/>
        </w:rPr>
        <w:t>"A partir de la noche haremos la purga en el sistema para que se normalice el servicio en la zona. La comunidad ya podr</w:t>
      </w:r>
      <w:r>
        <w:rPr>
          <w:rStyle w:val="Ninguno"/>
          <w:rFonts w:ascii="Century Gothic" w:hAnsi="Century Gothic" w:hint="default"/>
          <w:b w:val="0"/>
          <w:bCs w:val="0"/>
          <w:sz w:val="24"/>
          <w:szCs w:val="24"/>
          <w:rtl w:val="0"/>
          <w:lang w:val="es-ES_tradnl"/>
        </w:rPr>
        <w:t xml:space="preserve">á </w:t>
      </w:r>
      <w:r>
        <w:rPr>
          <w:rStyle w:val="Ninguno"/>
          <w:rFonts w:ascii="Century Gothic" w:hAnsi="Century Gothic"/>
          <w:b w:val="0"/>
          <w:bCs w:val="0"/>
          <w:sz w:val="24"/>
          <w:szCs w:val="24"/>
          <w:rtl w:val="0"/>
          <w:lang w:val="es-ES_tradnl"/>
        </w:rPr>
        <w:t>volver a tener agua en sus viviendas", dijo el funcionario.</w:t>
      </w:r>
    </w:p>
    <w:p>
      <w:pPr>
        <w:pStyle w:val="Cuerpo"/>
        <w:tabs>
          <w:tab w:val="center" w:pos="4419"/>
          <w:tab w:val="left" w:pos="5190"/>
          <w:tab w:val="left" w:pos="8338"/>
          <w:tab w:val="right" w:pos="8818"/>
        </w:tabs>
        <w:spacing w:line="276" w:lineRule="auto"/>
        <w:jc w:val="both"/>
      </w:pPr>
      <w:r>
        <w:rPr>
          <w:rStyle w:val="Ninguno"/>
          <w:rFonts w:ascii="Century Gothic" w:hAnsi="Century Gothic"/>
          <w:b w:val="0"/>
          <w:bCs w:val="0"/>
          <w:sz w:val="24"/>
          <w:szCs w:val="24"/>
          <w:rtl w:val="0"/>
          <w:lang w:val="es-ES_tradnl"/>
        </w:rPr>
        <w:t>Con estas acciones, la Alcald</w:t>
      </w:r>
      <w:r>
        <w:rPr>
          <w:rStyle w:val="Ninguno"/>
          <w:rFonts w:ascii="Century Gothic" w:hAnsi="Century Gothic" w:hint="default"/>
          <w:b w:val="0"/>
          <w:bCs w:val="0"/>
          <w:sz w:val="24"/>
          <w:szCs w:val="24"/>
          <w:rtl w:val="0"/>
          <w:lang w:val="es-ES_tradnl"/>
        </w:rPr>
        <w:t>í</w:t>
      </w:r>
      <w:r>
        <w:rPr>
          <w:rStyle w:val="Ninguno"/>
          <w:rFonts w:ascii="Century Gothic" w:hAnsi="Century Gothic"/>
          <w:b w:val="0"/>
          <w:bCs w:val="0"/>
          <w:sz w:val="24"/>
          <w:szCs w:val="24"/>
          <w:rtl w:val="0"/>
          <w:lang w:val="es-ES_tradnl"/>
        </w:rPr>
        <w:t>a de Pasto ratific</w:t>
      </w:r>
      <w:r>
        <w:rPr>
          <w:rStyle w:val="Ninguno"/>
          <w:rFonts w:ascii="Century Gothic" w:hAnsi="Century Gothic" w:hint="default"/>
          <w:b w:val="0"/>
          <w:bCs w:val="0"/>
          <w:sz w:val="24"/>
          <w:szCs w:val="24"/>
          <w:rtl w:val="0"/>
          <w:lang w:val="es-ES_tradnl"/>
        </w:rPr>
        <w:t xml:space="preserve">ó </w:t>
      </w:r>
      <w:r>
        <w:rPr>
          <w:rStyle w:val="Ninguno"/>
          <w:rFonts w:ascii="Century Gothic" w:hAnsi="Century Gothic"/>
          <w:b w:val="0"/>
          <w:bCs w:val="0"/>
          <w:sz w:val="24"/>
          <w:szCs w:val="24"/>
          <w:rtl w:val="0"/>
          <w:lang w:val="es-ES_tradnl"/>
        </w:rPr>
        <w:t>su compromiso y disposici</w:t>
      </w:r>
      <w:r>
        <w:rPr>
          <w:rStyle w:val="Ninguno"/>
          <w:rFonts w:ascii="Century Gothic" w:hAnsi="Century Gothic" w:hint="default"/>
          <w:b w:val="0"/>
          <w:bCs w:val="0"/>
          <w:sz w:val="24"/>
          <w:szCs w:val="24"/>
          <w:rtl w:val="0"/>
          <w:lang w:val="es-ES_tradnl"/>
        </w:rPr>
        <w:t>ó</w:t>
      </w:r>
      <w:r>
        <w:rPr>
          <w:rStyle w:val="Ninguno"/>
          <w:rFonts w:ascii="Century Gothic" w:hAnsi="Century Gothic"/>
          <w:b w:val="0"/>
          <w:bCs w:val="0"/>
          <w:sz w:val="24"/>
          <w:szCs w:val="24"/>
          <w:rtl w:val="0"/>
          <w:lang w:val="es-ES_tradnl"/>
        </w:rPr>
        <w:t>n para trabajar por las comunidades afectadas por las fuertes lluvias del mes de marzo.</w:t>
      </w:r>
      <w:r>
        <w:rPr>
          <w:rStyle w:val="Ninguno"/>
          <w:rFonts w:ascii="Century Gothic" w:cs="Century Gothic" w:hAnsi="Century Gothic" w:eastAsia="Century Gothic"/>
          <w:b w:val="1"/>
          <w:bCs w:val="1"/>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rcRect l="0" t="0" r="0" b="0"/>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