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4 de jul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 avanza en la consolid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ruedas de negocio, implem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sostenibilidad ambiental empresarial y el fortalecimiento de alianzas tu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ticas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o, avanza con diferentes estrategias para impulsar la reactiv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a en Pasto y trabajar sobre diferentes ejes como la sostenibilidad ambiental empresarial y el fortalecimiento de Pasto como zona tu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a. Es por ello que se han realizado una serie de eventos en donde se ha logrado visibilizar el trabajo local y potenciar la vis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tu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a del municip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ueda de negocio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Inicialmente, la secretaria de Desarrollo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o, Paola Acosta, precis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se realiz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una rueda de negocios en la 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ara de Comercio con 35 ideas empresariales las cuales son apoyadas por Acopi en articul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n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a de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Tenemos empresas del sector financiero, 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teo, campo, comestibles y de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. El objetivo es generar un ambiente de negoci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en las empresas. Hay un portafolio de productos por parte de las ideas de negocio los cuales se han expuesto a la ciudada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", dijo la secretaria Paola Acost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ostenibilidad ambiental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dicionalmente, la funcionaria se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se realiz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n 72 empresas que van a trabajar sobre sostenibilidad ambiental y cambio cli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tico en una ac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mancomunada con la Secretaria de Gest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Ambiental. Seg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la funcionaria, se implement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una serie de proyectos que es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n una pronta financi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y se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anunciados p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ximament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ianzas tu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as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Hicimos alianzas estra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gicas a nivel de turismo con empresas a nivel nacional quienes es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interesados en el desarrollo tu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o de Pasto. Hay ideas y acciones importantes para potencializar los diferentes enfoques tu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os que hemos trabajado desde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Pasto seg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las directrices del alcalde Nico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Toro", complemen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secretaria Paola Acost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poyo a las empresas locale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Finalmente, el director ejecutivo de Acopi, And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Rojas, indi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con todas estas acciones se es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trabajando sobre la estrategia de impulsar los proyectos locales y el consumo que permita dinamizar la actividad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a del departamento de Nar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Estamos preocupados por la reactiv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a y generar una di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a financiera. Hemos propuesto estas ruedas de negocios para estrechar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culos entre empresarios. Daremos prioridad para comprar productos locales", concluy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l director And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Rojas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