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B0E8" w14:textId="77777777" w:rsidR="00D86C27" w:rsidRDefault="00000000">
      <w:pPr>
        <w:pStyle w:val="Cuerpo"/>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7060964" wp14:editId="7DA30296">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5862742" w14:textId="77777777" w:rsidR="00D86C27" w:rsidRDefault="00000000">
                            <w:pPr>
                              <w:pStyle w:val="Cuerpo"/>
                            </w:pPr>
                            <w:r>
                              <w:rPr>
                                <w:rStyle w:val="Ninguno"/>
                                <w:b/>
                                <w:bCs/>
                                <w:sz w:val="28"/>
                                <w:szCs w:val="28"/>
                                <w:lang w:val="es-ES_tradnl"/>
                              </w:rPr>
                              <w:t>No.230</w:t>
                            </w:r>
                          </w:p>
                        </w:txbxContent>
                      </wps:txbx>
                      <wps:bodyPr wrap="square" lIns="45719" tIns="45719" rIns="45719" bIns="45719" numCol="1" anchor="t">
                        <a:noAutofit/>
                      </wps:bodyPr>
                    </wps:wsp>
                  </a:graphicData>
                </a:graphic>
              </wp:anchor>
            </w:drawing>
          </mc:Choice>
          <mc:Fallback>
            <w:pict>
              <v:shapetype w14:anchorId="37060964"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" stroked="f" strokeweight="1pt">
                <v:stroke miterlimit="4"/>
                <v:textbox inset="1.27mm,1.27mm,1.27mm,1.27mm">
                  <w:txbxContent>
                    <w:p w14:paraId="25862742" w14:textId="77777777" w:rsidR="00D86C27" w:rsidRDefault="00000000">
                      <w:pPr>
                        <w:pStyle w:val="Cuerpo"/>
                      </w:pPr>
                      <w:r>
                        <w:rPr>
                          <w:rStyle w:val="Ninguno"/>
                          <w:b/>
                          <w:bCs/>
                          <w:sz w:val="28"/>
                          <w:szCs w:val="28"/>
                          <w:lang w:val="es-ES_tradnl"/>
                        </w:rPr>
                        <w:t>No.230</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71A73CB6" wp14:editId="37D0F4A6">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San Juan de Pasto, 1 de agosto</w:t>
      </w:r>
      <w:r w:rsidRPr="00820ABB">
        <w:rPr>
          <w:rStyle w:val="Ninguno"/>
          <w:rFonts w:ascii="Century Gothic" w:hAnsi="Century Gothic"/>
          <w:sz w:val="24"/>
          <w:szCs w:val="24"/>
        </w:rPr>
        <w:t xml:space="preserve"> del 2024</w:t>
      </w:r>
    </w:p>
    <w:p w14:paraId="2AD657A6" w14:textId="77777777" w:rsidR="00D86C27" w:rsidRDefault="00000000">
      <w:pPr>
        <w:pStyle w:val="Cuerpo"/>
        <w:jc w:val="center"/>
        <w:rPr>
          <w:rStyle w:val="Ninguno"/>
          <w:rFonts w:ascii="Century Gothic" w:eastAsia="Century Gothic" w:hAnsi="Century Gothic" w:cs="Century Gothic"/>
          <w:b/>
          <w:bCs/>
          <w:sz w:val="24"/>
          <w:szCs w:val="24"/>
        </w:rPr>
      </w:pPr>
      <w:r>
        <w:rPr>
          <w:rStyle w:val="Ninguno"/>
          <w:rFonts w:ascii="Century Gothic" w:hAnsi="Century Gothic"/>
          <w:b/>
          <w:bCs/>
          <w:sz w:val="24"/>
          <w:szCs w:val="24"/>
          <w:lang w:val="es-ES_tradnl"/>
        </w:rPr>
        <w:t xml:space="preserve">Alcaldía de Pasto y Ministerio de Salud anunciaron que el próximo 12 de septiembre se dará apertura formal al Hospital de Santa Mónica </w:t>
      </w:r>
    </w:p>
    <w:p w14:paraId="7BED4AF3" w14:textId="77777777" w:rsidR="00D86C27" w:rsidRDefault="00000000">
      <w:pPr>
        <w:pStyle w:val="Cuerpo"/>
        <w:jc w:val="both"/>
        <w:rPr>
          <w:rFonts w:ascii="Century Gothic" w:eastAsia="Century Gothic" w:hAnsi="Century Gothic" w:cs="Century Gothic"/>
          <w:sz w:val="24"/>
          <w:szCs w:val="24"/>
        </w:rPr>
      </w:pPr>
      <w:r>
        <w:rPr>
          <w:rFonts w:ascii="Century Gothic" w:hAnsi="Century Gothic"/>
          <w:sz w:val="24"/>
          <w:szCs w:val="24"/>
          <w:lang w:val="es-ES_tradnl"/>
        </w:rPr>
        <w:t xml:space="preserve">En las instalaciones de la Universidad </w:t>
      </w:r>
      <w:proofErr w:type="spellStart"/>
      <w:r>
        <w:rPr>
          <w:rFonts w:ascii="Century Gothic" w:hAnsi="Century Gothic"/>
          <w:sz w:val="24"/>
          <w:szCs w:val="24"/>
          <w:lang w:val="es-ES_tradnl"/>
        </w:rPr>
        <w:t>Cesmag</w:t>
      </w:r>
      <w:proofErr w:type="spellEnd"/>
      <w:r>
        <w:rPr>
          <w:rFonts w:ascii="Century Gothic" w:hAnsi="Century Gothic"/>
          <w:sz w:val="24"/>
          <w:szCs w:val="24"/>
          <w:lang w:val="es-ES_tradnl"/>
        </w:rPr>
        <w:t xml:space="preserve"> se realizó el Gran Foro Nacional ‘Un Recorrido por las Regiones’ el cual fue liderado por el ministro de Salud, Guillermo Jaramillo, y el mandatario Nicolás Toro Muñoz. Durante el encuentro, el funcionario del Gobierno Nacional y el alcalde anunciaron que el próximo 12 de septiembre se dará apertura formal al Hospital de Santa Mónica. Adicionalmente se anunció que se mejorará la infraestructura y servicio en 13 puestos de salud adscritos a la Empresa Social del Estado, Pasto Salud E.S.E.</w:t>
      </w:r>
    </w:p>
    <w:p w14:paraId="59614FB3" w14:textId="77777777" w:rsidR="00D86C27" w:rsidRDefault="00000000">
      <w:pPr>
        <w:pStyle w:val="Cuerpo"/>
        <w:jc w:val="both"/>
        <w:rPr>
          <w:rFonts w:ascii="Century Gothic" w:eastAsia="Century Gothic" w:hAnsi="Century Gothic" w:cs="Century Gothic"/>
          <w:sz w:val="24"/>
          <w:szCs w:val="24"/>
        </w:rPr>
      </w:pPr>
      <w:r>
        <w:rPr>
          <w:rFonts w:ascii="Century Gothic" w:hAnsi="Century Gothic"/>
          <w:sz w:val="24"/>
          <w:szCs w:val="24"/>
          <w:lang w:val="es-ES_tradnl"/>
        </w:rPr>
        <w:t>Durante el foro participaron la Secretaría de Salud, Pasto Salud E.S.E., Instituto Departamental de Salud de Nariño, Superintendencia de Salud, entre otras instituciones. Así mismo, funcionarios del Gobierno Nacional expusieron la importancia y necesidad de la Reforma a la Salud que hoy lidera el presidente de Colombia, Gustavo Petro.</w:t>
      </w:r>
    </w:p>
    <w:p w14:paraId="053B76F3" w14:textId="6BD8FE48" w:rsidR="00D86C27" w:rsidRDefault="00000000">
      <w:pPr>
        <w:pStyle w:val="Cuerpo"/>
        <w:jc w:val="both"/>
        <w:rPr>
          <w:rFonts w:ascii="Century Gothic" w:eastAsia="Century Gothic" w:hAnsi="Century Gothic" w:cs="Century Gothic"/>
          <w:sz w:val="24"/>
          <w:szCs w:val="24"/>
        </w:rPr>
      </w:pPr>
      <w:r>
        <w:rPr>
          <w:rFonts w:ascii="Century Gothic" w:hAnsi="Century Gothic"/>
          <w:sz w:val="24"/>
          <w:szCs w:val="24"/>
          <w:lang w:val="es-ES_tradnl"/>
        </w:rPr>
        <w:t>"El ministro nos anunció que apoyará el sistema municipal de salud con la adecuación de 13 puestos de salud. Se nos fijó el 12 de septiembre como fecha para darle apertura al Hospital de Santa Mónica con la prestación total de sus servicios. Este establecimiento tiene una infraestructura muy buena y ahora queda mejorar su dotación. Tendremos servicios de urgencias, quirófano y servicios especializados para la mujer", dijo el alcalde Nicolás Toro.</w:t>
      </w:r>
    </w:p>
    <w:p w14:paraId="554EF17D" w14:textId="77777777" w:rsidR="00D86C27" w:rsidRDefault="00000000">
      <w:pPr>
        <w:pStyle w:val="Cuerpo"/>
        <w:jc w:val="both"/>
        <w:rPr>
          <w:rFonts w:ascii="Century Gothic" w:eastAsia="Century Gothic" w:hAnsi="Century Gothic" w:cs="Century Gothic"/>
          <w:sz w:val="24"/>
          <w:szCs w:val="24"/>
        </w:rPr>
      </w:pPr>
      <w:r>
        <w:rPr>
          <w:rFonts w:ascii="Century Gothic" w:hAnsi="Century Gothic"/>
          <w:sz w:val="24"/>
          <w:szCs w:val="24"/>
          <w:lang w:val="es-ES_tradnl"/>
        </w:rPr>
        <w:t xml:space="preserve">Por su parte, el ministro de Salud, Guillermo Jaramillo, indicó qué hay buena disposición del Gobierno Nacional para atender las necesidades en salud que tiene tanto Pasto como Nariño con la entrega de insumos médicos y el fortalecimiento en la atención en salud como estrategia de prevención de enfermedades. </w:t>
      </w:r>
    </w:p>
    <w:p w14:paraId="50931E81" w14:textId="77777777" w:rsidR="00D86C27" w:rsidRDefault="00000000">
      <w:pPr>
        <w:pStyle w:val="Cuerpo"/>
        <w:jc w:val="both"/>
      </w:pPr>
      <w:r>
        <w:rPr>
          <w:rFonts w:ascii="Century Gothic" w:hAnsi="Century Gothic"/>
          <w:sz w:val="24"/>
          <w:szCs w:val="24"/>
          <w:lang w:val="es-ES_tradnl"/>
        </w:rPr>
        <w:t xml:space="preserve">"Contamos con el apoyo del ministro de Salud para el equipamiento y mejoramiento de la red pública en Pasto. Necesitamos arrancar con el Hospital de Santa Mónica y mejorar la infraestructura de 13 puestos de salud de la capital nariñense. Seguiremos trabajando para mejorar el servicio de salud", dijo la secretaria de Salud, </w:t>
      </w:r>
      <w:proofErr w:type="spellStart"/>
      <w:r>
        <w:rPr>
          <w:rFonts w:ascii="Century Gothic" w:hAnsi="Century Gothic"/>
          <w:sz w:val="24"/>
          <w:szCs w:val="24"/>
          <w:lang w:val="es-ES_tradnl"/>
        </w:rPr>
        <w:t>Maryluz</w:t>
      </w:r>
      <w:proofErr w:type="spellEnd"/>
      <w:r>
        <w:rPr>
          <w:rFonts w:ascii="Century Gothic" w:hAnsi="Century Gothic"/>
          <w:sz w:val="24"/>
          <w:szCs w:val="24"/>
          <w:lang w:val="es-ES_tradnl"/>
        </w:rPr>
        <w:t xml:space="preserve"> Castillo.</w:t>
      </w:r>
    </w:p>
    <w:sectPr w:rsidR="00D86C27">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95DF" w14:textId="77777777" w:rsidR="00910E97" w:rsidRDefault="00910E97">
      <w:r>
        <w:separator/>
      </w:r>
    </w:p>
  </w:endnote>
  <w:endnote w:type="continuationSeparator" w:id="0">
    <w:p w14:paraId="551FB7B2" w14:textId="77777777" w:rsidR="00910E97" w:rsidRDefault="009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58FA3" w14:textId="77777777" w:rsidR="00D86C27" w:rsidRDefault="00000000">
    <w:pPr>
      <w:pStyle w:val="Piedepgina"/>
      <w:tabs>
        <w:tab w:val="clear" w:pos="8838"/>
        <w:tab w:val="right" w:pos="8080"/>
      </w:tabs>
    </w:pPr>
    <w:r>
      <w:rPr>
        <w:rStyle w:val="Ninguno"/>
        <w:noProof/>
      </w:rPr>
      <w:drawing>
        <wp:inline distT="0" distB="0" distL="0" distR="0" wp14:anchorId="7963BDD7" wp14:editId="0276E043">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41CF" w14:textId="77777777" w:rsidR="00910E97" w:rsidRDefault="00910E97">
      <w:r>
        <w:separator/>
      </w:r>
    </w:p>
  </w:footnote>
  <w:footnote w:type="continuationSeparator" w:id="0">
    <w:p w14:paraId="2929FC04" w14:textId="77777777" w:rsidR="00910E97" w:rsidRDefault="0091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BE99" w14:textId="77777777" w:rsidR="00D86C27" w:rsidRDefault="00000000">
    <w:pPr>
      <w:pStyle w:val="Encabezado"/>
      <w:tabs>
        <w:tab w:val="clear" w:pos="4419"/>
        <w:tab w:val="clear" w:pos="8838"/>
        <w:tab w:val="left" w:pos="1275"/>
      </w:tabs>
    </w:pPr>
    <w:r>
      <w:rPr>
        <w:rStyle w:val="Ninguno"/>
        <w:noProof/>
      </w:rPr>
      <w:drawing>
        <wp:inline distT="0" distB="0" distL="0" distR="0" wp14:anchorId="677421E0" wp14:editId="6D4489B4">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C27"/>
    <w:rsid w:val="003D3258"/>
    <w:rsid w:val="00820ABB"/>
    <w:rsid w:val="00910E97"/>
    <w:rsid w:val="00A82878"/>
    <w:rsid w:val="00D86C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BA40"/>
  <w15:docId w15:val="{394F1147-473E-49AF-BF86-625515E4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 Fernando Gaita Diaz</cp:lastModifiedBy>
  <cp:revision>3</cp:revision>
  <dcterms:created xsi:type="dcterms:W3CDTF">2024-08-02T15:02:00Z</dcterms:created>
  <dcterms:modified xsi:type="dcterms:W3CDTF">2024-08-02T15:20:00Z</dcterms:modified>
</cp:coreProperties>
</file>