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12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activ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mesa fitosanitaria para combatir las enfermedades que afectan a los cultivos de papa en Pasto  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 las enfermedades Punta Morada y Hernia de las Cruc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feras que afectan a los cultivos de papa,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 activ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mesa fitosanitaria con la cual se implementar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estrategias para el diagn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y manejo de estas enfermedades presentadas en las zonas rurales de Pasto. De la mesa fitosanitaria participan entidades como Agrosavia, Fedepapa y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 de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"Invitamos a instituciones para reactivar la mesa fitosanitaria debido a 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por cuenta de las enfermedades que afectan los cultivos de papa. Queremos abordar diferentes acciones para poder buscar soluciones y pedagog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respecto a estas situaciones",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Agricultura, Silvia Pupiales.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la funcionaria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desde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se apoyar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estas acciones debido a que la enfermedad de la Punta Morada y Hernia de las Cruc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feras han llegado a varios municipios del departamento, incluido Pasto.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"Con ingenieros agr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nomos se avanza en las investigaciones respecto a la Punta Morada y es por ello que se adelantan visitas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cnicas a las zonas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afectadas por la enfermedad. Seguiremos trabajando desde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en favor de nuestros productores rurales",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Silvia Pupiales.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