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258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258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27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del foro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Situaci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ncer en Pasto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,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estableci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estrategias para la prevenci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y atenci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cancer en Pasto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Universidad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sede Torobajo,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foro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Cancer en Pasto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donde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 el Instituto Nacional de Cancerolog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entre otras instituciones. En el encuentro se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importancia de prevenir, detectar y atender de forma oportuna esta patolog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que ha incrementado sus cifras en el municipio de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 Maryluz Castillo, es importante articular acciones interinstitucionales para abordar, de forma integral, el problema de salud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que representa el cancer. Adicionalmente, la funcionaria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uno de los prop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sitos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es mitigar los efectos de esta enfermedad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oportuna.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"Hay altos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ndices de cancer en Pasto, especialmente de mama,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strico, tiroides y que afectan a mujeres, hombres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 Debemos articular esfuerzos para establecer estrategias para disminuir la mortalidad, especialmente del cancer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strico. Desde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realizaremos la ruta de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primaria y de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cancer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strico para detectar los 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ntomas con nuestros equipos primarios y que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pacientes que tengan factores de riesgos empiecen a ser intervenidos", dijo la secretaria Maryluz Castillo.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durante el encuentro se present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proyecto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Yachay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un sistema inteligente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Conocimiento para el Registro Poblacional de Cancer en Pasto. Adicionalmente, se dio a conocer el modelo RIA de Cancer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strico que es impulsado por la Secretaria de Salud y que se basa en inteligencia artificial para la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ptima recolecci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lisis de datos estad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del cancer que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al servicio de la salud.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