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269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269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6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Invipasto firm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convenio por $2.400 millones para el mejoramiento de 154 viviendas en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Invipasto,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luego de cuatro meses de participar en una convocatoria del Ministerio de Vivienda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firmar un convenio por $2.400 millones de pesos para el mejoramiento de 154 viviendas en Pasto. Este importante anuncio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mejorar la calidad de vida de personas vulnerables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Ministerio de Vivienda dio la orden de que estos recursos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ser dirigidos a personas vulnerables. Despu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firmar el convenio hay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mites administrativos y legales para ejecutar estos recursos. Una vez contemos con el dinero, abriremos la convocatoria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para que la comunidad participe si cumplen con los requisitos", dijo el director de Invipasto, Carlos Almeida.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Adicionalmente, el funcionario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entre los requisitos planteados para beneficiarse de este subsidio es que las viviendas sean propias y no se encuentren en buen estado respecto a su infraestructura. En ese orden de ideas, el director Carlos Almeida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visitar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viviendas postuladas para ver si cumplen con los requerimientos estipulados.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bastantes viviendas que no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aptas para vivir y por ello es importante este tipo de iniciativas que hoy hemos logrado consolidar con el Ministerio de Vivienda",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director Carlos Almeida.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dese Invipasto precisaron que se han entregado 80 subsidios complementarios de vivienda a personas que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adquiriendo sus viviendas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los programas Mi Casa Ya y los programas de Comfamiliar.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