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Invipasto firm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convenio por $2.400 millones para el mejoramiento de 154 viviendas en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Invipasto,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luego de cuatro meses de participar en una convocatoria del Ministerio de Vivienda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firmar un convenio por $2.400 millones de pesos para el mejoramiento de 154 viviendas en Pasto. Este importante anuncio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mejorar la calidad de vida de personas vulnerables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Ministerio de Vivienda dio la orden de que estos recursos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ser dirigidos a personas vulnerables.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firmar el convenio hay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mites administrativos y legales para ejecutar estos recursos. Una vez contemos con el dinero, abriremos la convocatoria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para que la comunidad participe si cumplen con los requisitos", dijo el director de Invipasto, Carlos Almeida.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entre los requisitos planteados para beneficiarse de este subsidio es que las viviendas sean propias y no se encuentren en buen estado respecto a su infraestructura. En ese orden de ideas, el director Carlos Almeida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visitar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viviendas postuladas para ver si cumplen con los requerimientos estipulados.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bastantes viviendas que no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aptas para vivir y por ello es importante este tipo de iniciativas que hoy hemos logrado consolidar con el Ministerio de Vivienda",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Carlos Almeida.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dese Invipasto precisaron que se han entregado 80 subsidios complementarios de vivienda a personas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adquiriendo sus viviendas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los programas Mi Casa Ya y los programas de Comfamiliar.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