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274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274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9 de septiembre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reuni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con rectores de Pasto,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inversi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mica para las instituciones educativas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y la secretaria de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Piedad Figueroa, se reunieron con los rectores de diferentes instituciones educativas del municipio para dialogar sobre las necesidades que hoy presentan sus establecimientos acad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y la futuras inversiones 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mejorar la calidad educativa en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"Dialogamos sobre alivios educativos que se transfieren desde el municipio a los colegios. Hay necesidades 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sicas que requieren y revisten una inversi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para su funcionamiento. El alcalde va a gestionar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para que en el transcurso de septiembre se puedan transferir ayudas financieras que permitan solucionar algunas necesidades de los colegios", dijo la secretaria Piedad Figueroa.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 rectora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Educativa Municipal Nuestra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ora de Guadalupe, Rosa Cecilia Bustos,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adicionalmente se acordaron estrategias importantes para solventar las aristas que sostienen la calidad educativa en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"Vamos a fortalecer el Plan de Alimentaci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Escolar, transporte escolar, la planta de personal, infraestructura, entre otros temas. El alcalde nos conceder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algunos recursos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micos para culminar este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 Solicitamos el incremento del presupuesto municipal para la educaci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mejorar estos procesos en favor de los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os,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j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venes del municipio", dijo la educadora.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los docentes agradecieron el apoyo y buena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para atender una a una las necesidades que presentan los colegios de Pasto.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