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280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280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16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Agricultura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elecci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delegados del Comit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é 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Municipal de Reforma Agraria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trabajo articulado entre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la Agencia de Desarrollo Rural y la Agencia Nacional de Tierras, se eligi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los 17 delegados de los corregimientos de Pasto quienes conformar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Municipal de Reforma Agraria. Es importante mencionar que este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busca coordinar y articular procesos de diferentes entidades para mejorar la implementaci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las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agrarias.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"Delegados de 17 corregimientos participaron en la designaci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Municipal de Reforma Agraria junto a representantes de diferentes sectores sociales de Pasto. Buscamos implementar la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de Reforma Agraria en Pasto en donde se pretende garantizar el acceso a la tierra para los campesinos y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 de la violencia", dijo el subsecretario de Desarrollo Agropecuario, Carlos Bastidas.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funcionario de la Agencia Nacional de Tierras, Hern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Fajardo,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dio celeridad a este proceso el cual no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avanzado en el cumplimiento a la norma de Reforma Agraria. Adicionalmente, el funcionario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con la elecci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este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se va a lograr una representaci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sector rural en estos procesos sociales y de implementaci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Reforma Agraria.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"Agradecemos 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el apoyo y buena voluntad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hacia este programa. Esperamos que se implementen estos procesos y se garanticen los derechos de los campesinos",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campesino, Belisario Botina.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