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282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282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16 de septiembre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Pasto brill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en la feria de turismo Colombia Travel Expo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la exposici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17 muestras empresariales, Pasto brill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 feria de turismo Colombia Travel Expo que se realiz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 ciudad de Medell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 Durante los tres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de feria, miles de personas conocieron los atractivos tur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sticos de Pasto y su potencial cultural el cual fue visibilizado en este espacio nacional.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"Tuvimos los espacios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llamativo de toda la feria. El nombre de Pasto qued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muy en alto y hemos impulsado el turismo por medio de estos eventos. Mostramos nuestro carnaval, la danza y la cultura con intervenciones art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sticas. Las 17 empresas de turismo tuvieron contacto con empresarios nacionales e internacionales", dijo la secretaria de Desarrollo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mico, Paola Acosta Burbano.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la prestadora de servicios tur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sticos de Pasto, Paola Mart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nez,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esta feria fue una vitrina muy importante ya que se consiguieron contactos que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interesados en visitar a la regi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"Hemos tenido la oportunidad de ir a la rueda de negocio en donde nos contactamos con mayoristas y nos aseguraron la visita de varios clientes. Muchas personas visitaron los espacios empresariales de Pasto y quedaron encantados", dijo la empresaria Natalia Celeste Garc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a. 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con los resultados positivos logrados en la feria de turismo Colombia Travel Expo,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ratific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su compromiso y disposici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trabajar en la consolidaci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municipio como principal atractivo tur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stico del sur de Colombia. 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