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282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282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16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brill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en la feria de turismo Colombia Travel Expo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17 muestras empresariales, Pasto brill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feria de turismo Colombia Travel Expo que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ciudad de Medell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Durante los tres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feria, miles de personas conocieron los atractivos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sticos de Pasto y su potencial cultural el cual fue visibilizado en este espacio nacional.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"Tuvimos los espacios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llamativo de toda la feria. El nombre de Pasto qued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muy en alto y hemos impulsado el turismo por medio de estos eventos. Mostramos nuestro carnaval, la danza y la cultura con intervenciones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sticas. Las 17 empresas de turismo tuvieron contacto con empresarios nacionales e internacionales", dijo la secretaria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Paola Acosta Burbano.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prestadora de servicios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 Pasto, Paola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feria fue una vitrina muy importante ya que se consiguieron contactos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interesados en visitar a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tenido la oportunidad de ir a la rueda de negocio en donde nos contactamos con mayoristas y nos aseguraron la visita de varios clientes. Muchas personas visitaron los espacios empresariales de Pasto y quedaron encantados", dijo la empresaria Natalia Celeste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con los resultados positivos logrados en la feria de turismo Colombia Travel Expo,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y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trabajar en la consolidaci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municipio como principal atractivo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 del sur de Colombia. 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