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301</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301</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1</w:t>
      </w:r>
      <w:r>
        <w:rPr>
          <w:rStyle w:val="Ninguno"/>
          <w:rFonts w:ascii="Century Gothic" w:hAnsi="Century Gothic"/>
          <w:sz w:val="24"/>
          <w:szCs w:val="24"/>
          <w:rtl w:val="0"/>
          <w:lang w:val="es-ES_tradnl"/>
        </w:rPr>
        <w:t xml:space="preserve"> de </w:t>
      </w:r>
      <w:r>
        <w:rPr>
          <w:rStyle w:val="Ninguno"/>
          <w:rFonts w:ascii="Century Gothic" w:hAnsi="Century Gothic"/>
          <w:sz w:val="24"/>
          <w:szCs w:val="24"/>
          <w:rtl w:val="0"/>
          <w:lang w:val="es-ES_tradnl"/>
        </w:rPr>
        <w:t>octubre</w:t>
      </w:r>
      <w:r>
        <w:rPr>
          <w:rStyle w:val="Ninguno"/>
          <w:rFonts w:ascii="Century Gothic" w:hAnsi="Century Gothic"/>
          <w:sz w:val="24"/>
          <w:szCs w:val="24"/>
          <w:rtl w:val="0"/>
          <w:lang w:val="es-ES_tradnl"/>
        </w:rPr>
        <w:t xml:space="preserve"> </w:t>
      </w:r>
      <w:r>
        <w:rPr>
          <w:rStyle w:val="Ninguno"/>
          <w:rFonts w:ascii="Century Gothic" w:hAnsi="Century Gothic"/>
          <w:sz w:val="24"/>
          <w:szCs w:val="24"/>
          <w:rtl w:val="0"/>
          <w:lang w:val="it-IT"/>
        </w:rPr>
        <w:t>del 2024</w:t>
      </w:r>
    </w:p>
    <w:p>
      <w:pPr>
        <w:pStyle w:val="Cuerpo A"/>
        <w:jc w:val="center"/>
        <w:rPr>
          <w:rFonts w:ascii="Century Gothic" w:cs="Century Gothic" w:hAnsi="Century Gothic" w:eastAsia="Century Gothic"/>
          <w:b w:val="1"/>
          <w:bCs w:val="1"/>
          <w:sz w:val="24"/>
          <w:szCs w:val="24"/>
        </w:rPr>
      </w:pPr>
      <w:r>
        <w:rPr>
          <w:rFonts w:ascii="Century Gothic" w:hAnsi="Century Gothic"/>
          <w:b w:val="1"/>
          <w:bCs w:val="1"/>
          <w:sz w:val="24"/>
          <w:szCs w:val="24"/>
          <w:rtl w:val="0"/>
          <w:lang w:val="es-ES_tradnl"/>
        </w:rPr>
        <w:t>Alcald</w:t>
      </w:r>
      <w:r>
        <w:rPr>
          <w:rFonts w:ascii="Century Gothic" w:hAnsi="Century Gothic" w:hint="default"/>
          <w:b w:val="1"/>
          <w:bCs w:val="1"/>
          <w:sz w:val="24"/>
          <w:szCs w:val="24"/>
          <w:rtl w:val="0"/>
          <w:lang w:val="es-ES_tradnl"/>
        </w:rPr>
        <w:t>í</w:t>
      </w:r>
      <w:r>
        <w:rPr>
          <w:rFonts w:ascii="Century Gothic" w:hAnsi="Century Gothic"/>
          <w:b w:val="1"/>
          <w:bCs w:val="1"/>
          <w:sz w:val="24"/>
          <w:szCs w:val="24"/>
          <w:rtl w:val="0"/>
          <w:lang w:val="es-ES_tradnl"/>
        </w:rPr>
        <w:t>a de Pasto lider</w:t>
      </w:r>
      <w:r>
        <w:rPr>
          <w:rFonts w:ascii="Century Gothic" w:hAnsi="Century Gothic" w:hint="default"/>
          <w:b w:val="1"/>
          <w:bCs w:val="1"/>
          <w:sz w:val="24"/>
          <w:szCs w:val="24"/>
          <w:rtl w:val="0"/>
          <w:lang w:val="es-ES_tradnl"/>
        </w:rPr>
        <w:t xml:space="preserve">ó </w:t>
      </w:r>
      <w:r>
        <w:rPr>
          <w:rFonts w:ascii="Century Gothic" w:hAnsi="Century Gothic"/>
          <w:b w:val="1"/>
          <w:bCs w:val="1"/>
          <w:sz w:val="24"/>
          <w:szCs w:val="24"/>
          <w:rtl w:val="0"/>
          <w:lang w:val="es-ES_tradnl"/>
        </w:rPr>
        <w:t>la elecci</w:t>
      </w:r>
      <w:r>
        <w:rPr>
          <w:rFonts w:ascii="Century Gothic" w:hAnsi="Century Gothic" w:hint="default"/>
          <w:b w:val="1"/>
          <w:bCs w:val="1"/>
          <w:sz w:val="24"/>
          <w:szCs w:val="24"/>
          <w:rtl w:val="0"/>
          <w:lang w:val="es-ES_tradnl"/>
        </w:rPr>
        <w:t>ó</w:t>
      </w:r>
      <w:r>
        <w:rPr>
          <w:rFonts w:ascii="Century Gothic" w:hAnsi="Century Gothic"/>
          <w:b w:val="1"/>
          <w:bCs w:val="1"/>
          <w:sz w:val="24"/>
          <w:szCs w:val="24"/>
          <w:rtl w:val="0"/>
          <w:lang w:val="es-ES_tradnl"/>
        </w:rPr>
        <w:t>n de la comisi</w:t>
      </w:r>
      <w:r>
        <w:rPr>
          <w:rFonts w:ascii="Century Gothic" w:hAnsi="Century Gothic" w:hint="default"/>
          <w:b w:val="1"/>
          <w:bCs w:val="1"/>
          <w:sz w:val="24"/>
          <w:szCs w:val="24"/>
          <w:rtl w:val="0"/>
          <w:lang w:val="es-ES_tradnl"/>
        </w:rPr>
        <w:t>ó</w:t>
      </w:r>
      <w:r>
        <w:rPr>
          <w:rFonts w:ascii="Century Gothic" w:hAnsi="Century Gothic"/>
          <w:b w:val="1"/>
          <w:bCs w:val="1"/>
          <w:sz w:val="24"/>
          <w:szCs w:val="24"/>
          <w:rtl w:val="0"/>
          <w:lang w:val="es-ES_tradnl"/>
        </w:rPr>
        <w:t>n de paz del Consejo Municipal de Paz</w:t>
      </w:r>
    </w:p>
    <w:p>
      <w:pPr>
        <w:pStyle w:val="Cuerpo A"/>
        <w:jc w:val="both"/>
        <w:rPr>
          <w:rFonts w:ascii="Century Gothic" w:cs="Century Gothic" w:hAnsi="Century Gothic" w:eastAsia="Century Gothic"/>
          <w:sz w:val="24"/>
          <w:szCs w:val="24"/>
        </w:rPr>
      </w:pPr>
      <w:r>
        <w:rPr>
          <w:rFonts w:ascii="Century Gothic" w:hAnsi="Century Gothic"/>
          <w:sz w:val="24"/>
          <w:szCs w:val="24"/>
          <w:rtl w:val="0"/>
          <w:lang w:val="es-ES_tradnl"/>
        </w:rPr>
        <w:t>Con la presencia del alcalde de Pasto, Nicol</w:t>
      </w:r>
      <w:r>
        <w:rPr>
          <w:rFonts w:ascii="Century Gothic" w:hAnsi="Century Gothic" w:hint="default"/>
          <w:sz w:val="24"/>
          <w:szCs w:val="24"/>
          <w:rtl w:val="0"/>
          <w:lang w:val="es-ES_tradnl"/>
        </w:rPr>
        <w:t>á</w:t>
      </w:r>
      <w:r>
        <w:rPr>
          <w:rFonts w:ascii="Century Gothic" w:hAnsi="Century Gothic"/>
          <w:sz w:val="24"/>
          <w:szCs w:val="24"/>
          <w:rtl w:val="0"/>
          <w:lang w:val="es-ES_tradnl"/>
        </w:rPr>
        <w:t>s Toro Mu</w:t>
      </w:r>
      <w:r>
        <w:rPr>
          <w:rFonts w:ascii="Century Gothic" w:hAnsi="Century Gothic" w:hint="default"/>
          <w:sz w:val="24"/>
          <w:szCs w:val="24"/>
          <w:rtl w:val="0"/>
          <w:lang w:val="es-ES_tradnl"/>
        </w:rPr>
        <w:t>ñ</w:t>
      </w:r>
      <w:r>
        <w:rPr>
          <w:rFonts w:ascii="Century Gothic" w:hAnsi="Century Gothic"/>
          <w:sz w:val="24"/>
          <w:szCs w:val="24"/>
          <w:rtl w:val="0"/>
          <w:lang w:val="es-ES_tradnl"/>
        </w:rPr>
        <w:t>oz, se lider</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la elecci</w:t>
      </w:r>
      <w:r>
        <w:rPr>
          <w:rFonts w:ascii="Century Gothic" w:hAnsi="Century Gothic" w:hint="default"/>
          <w:sz w:val="24"/>
          <w:szCs w:val="24"/>
          <w:rtl w:val="0"/>
          <w:lang w:val="es-ES_tradnl"/>
        </w:rPr>
        <w:t>ó</w:t>
      </w:r>
      <w:r>
        <w:rPr>
          <w:rFonts w:ascii="Century Gothic" w:hAnsi="Century Gothic"/>
          <w:sz w:val="24"/>
          <w:szCs w:val="24"/>
          <w:rtl w:val="0"/>
          <w:lang w:val="es-ES_tradnl"/>
        </w:rPr>
        <w:t>n de la comisi</w:t>
      </w:r>
      <w:r>
        <w:rPr>
          <w:rFonts w:ascii="Century Gothic" w:hAnsi="Century Gothic" w:hint="default"/>
          <w:sz w:val="24"/>
          <w:szCs w:val="24"/>
          <w:rtl w:val="0"/>
          <w:lang w:val="es-ES_tradnl"/>
        </w:rPr>
        <w:t>ó</w:t>
      </w:r>
      <w:r>
        <w:rPr>
          <w:rFonts w:ascii="Century Gothic" w:hAnsi="Century Gothic"/>
          <w:sz w:val="24"/>
          <w:szCs w:val="24"/>
          <w:rtl w:val="0"/>
          <w:lang w:val="es-ES_tradnl"/>
        </w:rPr>
        <w:t>n de paz del Consejo Municipal de Paz en donde se busca fortalecer el trabajo de los diferentes sectores sociales y la institucionalidad en favor de la paz en el municipio de Pasto. En esta segunda sesi</w:t>
      </w:r>
      <w:r>
        <w:rPr>
          <w:rFonts w:ascii="Century Gothic" w:hAnsi="Century Gothic" w:hint="default"/>
          <w:sz w:val="24"/>
          <w:szCs w:val="24"/>
          <w:rtl w:val="0"/>
          <w:lang w:val="es-ES_tradnl"/>
        </w:rPr>
        <w:t>ó</w:t>
      </w:r>
      <w:r>
        <w:rPr>
          <w:rFonts w:ascii="Century Gothic" w:hAnsi="Century Gothic"/>
          <w:sz w:val="24"/>
          <w:szCs w:val="24"/>
          <w:rtl w:val="0"/>
          <w:lang w:val="es-ES_tradnl"/>
        </w:rPr>
        <w:t>n se establecieron equipos de trabajo para abordar distintas tem</w:t>
      </w:r>
      <w:r>
        <w:rPr>
          <w:rFonts w:ascii="Century Gothic" w:hAnsi="Century Gothic" w:hint="default"/>
          <w:sz w:val="24"/>
          <w:szCs w:val="24"/>
          <w:rtl w:val="0"/>
          <w:lang w:val="es-ES_tradnl"/>
        </w:rPr>
        <w:t>á</w:t>
      </w:r>
      <w:r>
        <w:rPr>
          <w:rFonts w:ascii="Century Gothic" w:hAnsi="Century Gothic"/>
          <w:sz w:val="24"/>
          <w:szCs w:val="24"/>
          <w:rtl w:val="0"/>
          <w:lang w:val="es-ES_tradnl"/>
        </w:rPr>
        <w:t>ticas alrededor de la paz.</w:t>
      </w:r>
    </w:p>
    <w:p>
      <w:pPr>
        <w:pStyle w:val="Cuerpo A"/>
        <w:jc w:val="both"/>
        <w:rPr>
          <w:rFonts w:ascii="Century Gothic" w:cs="Century Gothic" w:hAnsi="Century Gothic" w:eastAsia="Century Gothic"/>
          <w:sz w:val="24"/>
          <w:szCs w:val="24"/>
        </w:rPr>
      </w:pPr>
      <w:r>
        <w:rPr>
          <w:rFonts w:ascii="Century Gothic" w:hAnsi="Century Gothic"/>
          <w:sz w:val="24"/>
          <w:szCs w:val="24"/>
          <w:rtl w:val="0"/>
          <w:lang w:val="es-ES_tradnl"/>
        </w:rPr>
        <w:t>"Este Consejo Municipal de Paz es importante porque hay diferentes visiones de toda la diversidad de la sociedad. Hay propuestas que est</w:t>
      </w:r>
      <w:r>
        <w:rPr>
          <w:rFonts w:ascii="Century Gothic" w:hAnsi="Century Gothic" w:hint="default"/>
          <w:sz w:val="24"/>
          <w:szCs w:val="24"/>
          <w:rtl w:val="0"/>
          <w:lang w:val="es-ES_tradnl"/>
        </w:rPr>
        <w:t>á</w:t>
      </w:r>
      <w:r>
        <w:rPr>
          <w:rFonts w:ascii="Century Gothic" w:hAnsi="Century Gothic"/>
          <w:sz w:val="24"/>
          <w:szCs w:val="24"/>
          <w:rtl w:val="0"/>
          <w:lang w:val="es-ES_tradnl"/>
        </w:rPr>
        <w:t>n encaminadas a orientar al alcalde Nicol</w:t>
      </w:r>
      <w:r>
        <w:rPr>
          <w:rFonts w:ascii="Century Gothic" w:hAnsi="Century Gothic" w:hint="default"/>
          <w:sz w:val="24"/>
          <w:szCs w:val="24"/>
          <w:rtl w:val="0"/>
          <w:lang w:val="es-ES_tradnl"/>
        </w:rPr>
        <w:t>á</w:t>
      </w:r>
      <w:r>
        <w:rPr>
          <w:rFonts w:ascii="Century Gothic" w:hAnsi="Century Gothic"/>
          <w:sz w:val="24"/>
          <w:szCs w:val="24"/>
          <w:rtl w:val="0"/>
          <w:lang w:val="es-ES_tradnl"/>
        </w:rPr>
        <w:t>s Toro para construir la paz en Pasto. Trabajaremos la memoria hist</w:t>
      </w:r>
      <w:r>
        <w:rPr>
          <w:rFonts w:ascii="Century Gothic" w:hAnsi="Century Gothic" w:hint="default"/>
          <w:sz w:val="24"/>
          <w:szCs w:val="24"/>
          <w:rtl w:val="0"/>
          <w:lang w:val="es-ES_tradnl"/>
        </w:rPr>
        <w:t>ó</w:t>
      </w:r>
      <w:r>
        <w:rPr>
          <w:rFonts w:ascii="Century Gothic" w:hAnsi="Century Gothic"/>
          <w:sz w:val="24"/>
          <w:szCs w:val="24"/>
          <w:rtl w:val="0"/>
          <w:lang w:val="es-ES_tradnl"/>
        </w:rPr>
        <w:t>rica, acciones culturales de paz y habr</w:t>
      </w:r>
      <w:r>
        <w:rPr>
          <w:rFonts w:ascii="Century Gothic" w:hAnsi="Century Gothic" w:hint="default"/>
          <w:sz w:val="24"/>
          <w:szCs w:val="24"/>
          <w:rtl w:val="0"/>
          <w:lang w:val="es-ES_tradnl"/>
        </w:rPr>
        <w:t xml:space="preserve">á </w:t>
      </w:r>
      <w:r>
        <w:rPr>
          <w:rFonts w:ascii="Century Gothic" w:hAnsi="Century Gothic"/>
          <w:sz w:val="24"/>
          <w:szCs w:val="24"/>
          <w:rtl w:val="0"/>
          <w:lang w:val="es-ES_tradnl"/>
        </w:rPr>
        <w:t>una reconciliaci</w:t>
      </w:r>
      <w:r>
        <w:rPr>
          <w:rFonts w:ascii="Century Gothic" w:hAnsi="Century Gothic" w:hint="default"/>
          <w:sz w:val="24"/>
          <w:szCs w:val="24"/>
          <w:rtl w:val="0"/>
          <w:lang w:val="es-ES_tradnl"/>
        </w:rPr>
        <w:t>ó</w:t>
      </w:r>
      <w:r>
        <w:rPr>
          <w:rFonts w:ascii="Century Gothic" w:hAnsi="Century Gothic"/>
          <w:sz w:val="24"/>
          <w:szCs w:val="24"/>
          <w:rtl w:val="0"/>
          <w:lang w:val="es-ES_tradnl"/>
        </w:rPr>
        <w:t>n entre los firmantes y las v</w:t>
      </w:r>
      <w:r>
        <w:rPr>
          <w:rFonts w:ascii="Century Gothic" w:hAnsi="Century Gothic" w:hint="default"/>
          <w:sz w:val="24"/>
          <w:szCs w:val="24"/>
          <w:rtl w:val="0"/>
          <w:lang w:val="es-ES_tradnl"/>
        </w:rPr>
        <w:t>í</w:t>
      </w:r>
      <w:r>
        <w:rPr>
          <w:rFonts w:ascii="Century Gothic" w:hAnsi="Century Gothic"/>
          <w:sz w:val="24"/>
          <w:szCs w:val="24"/>
          <w:rtl w:val="0"/>
          <w:lang w:val="es-ES_tradnl"/>
        </w:rPr>
        <w:t>ctimas de la violencia", dijo el subsecretario de Convivencia Ciudadana y Derechos Humanos, Esteban Moreno.</w:t>
      </w:r>
    </w:p>
    <w:p>
      <w:pPr>
        <w:pStyle w:val="Cuerpo A"/>
        <w:jc w:val="both"/>
        <w:rPr>
          <w:rFonts w:ascii="Century Gothic" w:cs="Century Gothic" w:hAnsi="Century Gothic" w:eastAsia="Century Gothic"/>
          <w:sz w:val="24"/>
          <w:szCs w:val="24"/>
        </w:rPr>
      </w:pPr>
      <w:r>
        <w:rPr>
          <w:rFonts w:ascii="Century Gothic" w:hAnsi="Century Gothic"/>
          <w:sz w:val="24"/>
          <w:szCs w:val="24"/>
          <w:rtl w:val="0"/>
          <w:lang w:val="es-ES_tradnl"/>
        </w:rPr>
        <w:t>Por su parte, el delegado de la Mesa de V</w:t>
      </w:r>
      <w:r>
        <w:rPr>
          <w:rFonts w:ascii="Century Gothic" w:hAnsi="Century Gothic" w:hint="default"/>
          <w:sz w:val="24"/>
          <w:szCs w:val="24"/>
          <w:rtl w:val="0"/>
          <w:lang w:val="es-ES_tradnl"/>
        </w:rPr>
        <w:t>í</w:t>
      </w:r>
      <w:r>
        <w:rPr>
          <w:rFonts w:ascii="Century Gothic" w:hAnsi="Century Gothic"/>
          <w:sz w:val="24"/>
          <w:szCs w:val="24"/>
          <w:rtl w:val="0"/>
          <w:lang w:val="es-ES_tradnl"/>
        </w:rPr>
        <w:t>ctimas de Pasto, Armando Villota, se</w:t>
      </w:r>
      <w:r>
        <w:rPr>
          <w:rFonts w:ascii="Century Gothic" w:hAnsi="Century Gothic" w:hint="default"/>
          <w:sz w:val="24"/>
          <w:szCs w:val="24"/>
          <w:rtl w:val="0"/>
          <w:lang w:val="es-ES_tradnl"/>
        </w:rPr>
        <w:t>ñ</w:t>
      </w:r>
      <w:r>
        <w:rPr>
          <w:rFonts w:ascii="Century Gothic" w:hAnsi="Century Gothic"/>
          <w:sz w:val="24"/>
          <w:szCs w:val="24"/>
          <w:rtl w:val="0"/>
          <w:lang w:val="es-ES_tradnl"/>
        </w:rPr>
        <w:t>al</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que es importante que todos los territorios tengan instancias dedicadas a consolidar la paz en el municipio. Adicionalmente, el delegado precis</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que se debe trabajar por la paz por todos los hechos violentos que ha sufrido hist</w:t>
      </w:r>
      <w:r>
        <w:rPr>
          <w:rFonts w:ascii="Century Gothic" w:hAnsi="Century Gothic" w:hint="default"/>
          <w:sz w:val="24"/>
          <w:szCs w:val="24"/>
          <w:rtl w:val="0"/>
          <w:lang w:val="es-ES_tradnl"/>
        </w:rPr>
        <w:t>ó</w:t>
      </w:r>
      <w:r>
        <w:rPr>
          <w:rFonts w:ascii="Century Gothic" w:hAnsi="Century Gothic"/>
          <w:sz w:val="24"/>
          <w:szCs w:val="24"/>
          <w:rtl w:val="0"/>
          <w:lang w:val="es-ES_tradnl"/>
        </w:rPr>
        <w:t>ricamente Colombia y la regi</w:t>
      </w:r>
      <w:r>
        <w:rPr>
          <w:rFonts w:ascii="Century Gothic" w:hAnsi="Century Gothic" w:hint="default"/>
          <w:sz w:val="24"/>
          <w:szCs w:val="24"/>
          <w:rtl w:val="0"/>
          <w:lang w:val="es-ES_tradnl"/>
        </w:rPr>
        <w:t>ó</w:t>
      </w:r>
      <w:r>
        <w:rPr>
          <w:rFonts w:ascii="Century Gothic" w:hAnsi="Century Gothic"/>
          <w:sz w:val="24"/>
          <w:szCs w:val="24"/>
          <w:rtl w:val="0"/>
          <w:lang w:val="es-ES_tradnl"/>
        </w:rPr>
        <w:t>n.</w:t>
      </w:r>
    </w:p>
    <w:p>
      <w:pPr>
        <w:pStyle w:val="Cuerpo A"/>
        <w:jc w:val="both"/>
      </w:pPr>
      <w:r>
        <w:rPr>
          <w:rFonts w:ascii="Century Gothic" w:hAnsi="Century Gothic"/>
          <w:sz w:val="24"/>
          <w:szCs w:val="24"/>
          <w:rtl w:val="0"/>
          <w:lang w:val="es-ES_tradnl"/>
        </w:rPr>
        <w:t>"Esta es una instancia muy importante para las instituciones del municipio. Desde el sector estudiantil jugamos un papel importante porque participamos en escenarios de lucha social. Hemos hecho parte de la implementaci</w:t>
      </w:r>
      <w:r>
        <w:rPr>
          <w:rFonts w:ascii="Century Gothic" w:hAnsi="Century Gothic" w:hint="default"/>
          <w:sz w:val="24"/>
          <w:szCs w:val="24"/>
          <w:rtl w:val="0"/>
          <w:lang w:val="es-ES_tradnl"/>
        </w:rPr>
        <w:t>ó</w:t>
      </w:r>
      <w:r>
        <w:rPr>
          <w:rFonts w:ascii="Century Gothic" w:hAnsi="Century Gothic"/>
          <w:sz w:val="24"/>
          <w:szCs w:val="24"/>
          <w:rtl w:val="0"/>
          <w:lang w:val="es-ES_tradnl"/>
        </w:rPr>
        <w:t>n de los acuerdos de paz. Queremos trabajar por la paz y mantener el di</w:t>
      </w:r>
      <w:r>
        <w:rPr>
          <w:rFonts w:ascii="Century Gothic" w:hAnsi="Century Gothic" w:hint="default"/>
          <w:sz w:val="24"/>
          <w:szCs w:val="24"/>
          <w:rtl w:val="0"/>
          <w:lang w:val="es-ES_tradnl"/>
        </w:rPr>
        <w:t>á</w:t>
      </w:r>
      <w:r>
        <w:rPr>
          <w:rFonts w:ascii="Century Gothic" w:hAnsi="Century Gothic"/>
          <w:sz w:val="24"/>
          <w:szCs w:val="24"/>
          <w:rtl w:val="0"/>
          <w:lang w:val="es-ES_tradnl"/>
        </w:rPr>
        <w:t>logo social", concluy</w:t>
      </w:r>
      <w:r>
        <w:rPr>
          <w:rFonts w:ascii="Century Gothic" w:hAnsi="Century Gothic" w:hint="default"/>
          <w:sz w:val="24"/>
          <w:szCs w:val="24"/>
          <w:rtl w:val="0"/>
          <w:lang w:val="es-ES_tradnl"/>
        </w:rPr>
        <w:t xml:space="preserve">ó </w:t>
      </w:r>
      <w:r>
        <w:rPr>
          <w:rFonts w:ascii="Century Gothic" w:hAnsi="Century Gothic"/>
          <w:sz w:val="24"/>
          <w:szCs w:val="24"/>
          <w:rtl w:val="0"/>
          <w:lang w:val="es-ES_tradnl"/>
        </w:rPr>
        <w:t>la l</w:t>
      </w:r>
      <w:r>
        <w:rPr>
          <w:rFonts w:ascii="Century Gothic" w:hAnsi="Century Gothic" w:hint="default"/>
          <w:sz w:val="24"/>
          <w:szCs w:val="24"/>
          <w:rtl w:val="0"/>
          <w:lang w:val="es-ES_tradnl"/>
        </w:rPr>
        <w:t>í</w:t>
      </w:r>
      <w:r>
        <w:rPr>
          <w:rFonts w:ascii="Century Gothic" w:hAnsi="Century Gothic"/>
          <w:sz w:val="24"/>
          <w:szCs w:val="24"/>
          <w:rtl w:val="0"/>
          <w:lang w:val="es-ES_tradnl"/>
        </w:rPr>
        <w:t>der estudiantil Camila Rojas.</w:t>
      </w: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4384"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