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6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se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vendedores informales para dialogar sobre reconversi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laboral y recuperaci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espacio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blico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reunieron diferentes sindicatos de vendedores informales con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para hablar sobre reconversi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laboral y recuperaci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blico. Durante el encuentro, el alcalde plante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diferentes alternativas laborales para que los comerciantes informales puedan organizarse y mejorar sus condiciones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micas.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"Atendemos el llamado de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de los jueces de la rep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en busca de alternativas laborales a quienes hoy se encuentran en la calle. Les ofrecimos puestos en sectores comerciales, contrataci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y locales en las plazas de mercado para que se organicen y salgan de las calles. Nos hemos dado un tiempo de 8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ya tomar decisiones",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administrativo de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blico, Geovanny Pati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si hay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vendedores informales para acogerse a estas propuestas planteadas por el alcalde teniendo en cuenta que las ventas en las calles,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funcionario, no pueden continuar de acuerdo a la ley.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aqu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porque ya estamos cansados de estar incomodando a la comunidad. No queremos que nos dejen tirados y botados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proceso. No somos personas que podemos administrar dinero y queremos apoyo administrativo para poder surgir",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presidenta del Sindicato de Vendedores Ambulantes, Maria Nup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