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29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320 personas se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inmunizaron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durante la cuarta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rnada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 xml:space="preserve">acional de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Vacunaci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liderada por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en conjunto con Pasto Salud E.S.E y las IPS, lider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con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xito la cuarta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ornada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Nacional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ntensificaci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nl-NL"/>
        </w:rPr>
        <w:t>n en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llev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en diversos puntos de la ciudad. En esta ocasi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n, se vacunaron 325 personas (para un total de 4.052 en noviembre), con un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nfasis especial en la aplicaci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vacunas contra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irus del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apiloma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</w:t>
      </w:r>
      <w:r>
        <w:rPr>
          <w:rStyle w:val="Ninguno"/>
          <w:rFonts w:ascii="Century Gothic" w:hAnsi="Century Gothic"/>
          <w:sz w:val="24"/>
          <w:szCs w:val="24"/>
          <w:rtl w:val="0"/>
        </w:rPr>
        <w:t>umano (VPH).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auxiliar de enfermer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a del Hospital La Rosa,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Orlando Zamudio, </w:t>
      </w:r>
      <w:r>
        <w:rPr>
          <w:rStyle w:val="Ninguno"/>
          <w:rFonts w:ascii="Century Gothic" w:hAnsi="Century Gothic"/>
          <w:sz w:val="24"/>
          <w:szCs w:val="24"/>
          <w:rtl w:val="0"/>
        </w:rPr>
        <w:t>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estas actividades que se realizan con el objetivo de poner al 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todos los pacientes en su esquema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con ello disminuir la mortalidad infantil y proteger a los grupos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vulnerables frente a diversas enfermedades.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jornada estuvo dirigida a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os menores de 5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edad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mujeres embarazadas, adultos mayores de 60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edad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personas con comorbilidades. De forma paralela, la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contra el VPH se enfoc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especialmente en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adolescentes de 9 a 17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edad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auxiliar de enfermer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a, Orlando </w:t>
      </w:r>
      <w:r>
        <w:rPr>
          <w:rStyle w:val="Ninguno"/>
          <w:rFonts w:ascii="Century Gothic" w:hAnsi="Century Gothic"/>
          <w:sz w:val="24"/>
          <w:szCs w:val="24"/>
          <w:rtl w:val="0"/>
        </w:rPr>
        <w:t>Zamudio.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u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no de los principales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nfasis de esta jornada fue la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contra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rus del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apiloma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umano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 total de 87 dosis aplicadas: 15 dosis a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72 dosis a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 Este esfuerzo busca reducir los riesgos asociados al VPH, contribuyendo a la salud y bienestar de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</w:rPr>
        <w:t> 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Salud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extiende la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 toda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continuar participando en estas jornadas de vacunaci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fin de lograr mayores coberturas y fortalecer la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comunidad frente a enfermedades prevenibles.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