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17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Tr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nsito y Transporte inici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proceso de declaratoria de veh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 xml:space="preserve">culos en abandono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  <w:lang w:val="pt-PT"/>
        </w:rPr>
        <w:t>a Municipal de Pasto,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</w:rPr>
        <w:t>í</w:t>
      </w:r>
      <w:r>
        <w:rPr>
          <w:rtl w:val="0"/>
          <w:lang w:val="es-ES_tradnl"/>
        </w:rPr>
        <w:t>a de Tr</w:t>
      </w:r>
      <w:r>
        <w:rPr>
          <w:rtl w:val="0"/>
        </w:rPr>
        <w:t>á</w:t>
      </w:r>
      <w:r>
        <w:rPr>
          <w:rtl w:val="0"/>
          <w:lang w:val="es-ES_tradnl"/>
        </w:rPr>
        <w:t>nsito y Transporte informa que, en el marco de la Ley 1730 de 2024, los veh</w:t>
      </w:r>
      <w:r>
        <w:rPr>
          <w:rtl w:val="0"/>
        </w:rPr>
        <w:t>í</w:t>
      </w:r>
      <w:r>
        <w:rPr>
          <w:rtl w:val="0"/>
          <w:lang w:val="es-ES_tradnl"/>
        </w:rPr>
        <w:t>culos que lleven m</w:t>
      </w:r>
      <w:r>
        <w:rPr>
          <w:rtl w:val="0"/>
        </w:rPr>
        <w:t>á</w:t>
      </w:r>
      <w:r>
        <w:rPr>
          <w:rtl w:val="0"/>
          <w:lang w:val="es-ES_tradnl"/>
        </w:rPr>
        <w:t>s de un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inmovilizados en los patios sin subsanar su situaci</w:t>
      </w:r>
      <w:r>
        <w:rPr>
          <w:rtl w:val="0"/>
        </w:rPr>
        <w:t>ó</w:t>
      </w:r>
      <w:r>
        <w:rPr>
          <w:rtl w:val="0"/>
        </w:rPr>
        <w:t>n ser</w:t>
      </w:r>
      <w:r>
        <w:rPr>
          <w:rtl w:val="0"/>
        </w:rPr>
        <w:t>á</w:t>
      </w:r>
      <w:r>
        <w:rPr>
          <w:rtl w:val="0"/>
          <w:lang w:val="pt-PT"/>
        </w:rPr>
        <w:t>n declarados como abandonados.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Ante ello,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nsito y Transporte comparte </w:t>
      </w:r>
      <w:r>
        <w:rPr>
          <w:rtl w:val="0"/>
          <w:lang w:val="es-ES_tradnl"/>
        </w:rPr>
        <w:t>a la ciudadan</w:t>
      </w:r>
      <w:r>
        <w:rPr>
          <w:rtl w:val="0"/>
        </w:rPr>
        <w:t>í</w:t>
      </w:r>
      <w:r>
        <w:rPr>
          <w:rtl w:val="0"/>
          <w:lang w:val="es-ES_tradnl"/>
        </w:rPr>
        <w:t>a el listado de placas que se encuentran en esta situaci</w:t>
      </w:r>
      <w:r>
        <w:rPr>
          <w:rtl w:val="0"/>
        </w:rPr>
        <w:t>ó</w:t>
      </w:r>
      <w:r>
        <w:rPr>
          <w:rtl w:val="0"/>
        </w:rPr>
        <w:t xml:space="preserve">n </w:t>
      </w:r>
      <w:r>
        <w:rPr>
          <w:rtl w:val="0"/>
          <w:lang w:val="es-ES_tradnl"/>
        </w:rPr>
        <w:t>jur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dica</w:t>
      </w:r>
      <w:r>
        <w:rPr>
          <w:rtl w:val="0"/>
          <w:lang w:val="es-ES_tradnl"/>
        </w:rPr>
        <w:t>. Si el propietario o poseedor de algunos de estos veh</w:t>
      </w:r>
      <w:r>
        <w:rPr>
          <w:rtl w:val="0"/>
        </w:rPr>
        <w:t>í</w:t>
      </w:r>
      <w:r>
        <w:rPr>
          <w:rtl w:val="0"/>
          <w:lang w:val="es-ES_tradnl"/>
        </w:rPr>
        <w:t>culos desea subsanar la inmovilizaci</w:t>
      </w:r>
      <w:r>
        <w:rPr>
          <w:rtl w:val="0"/>
        </w:rPr>
        <w:t>ó</w:t>
      </w:r>
      <w:r>
        <w:rPr>
          <w:rtl w:val="0"/>
          <w:lang w:val="es-ES_tradnl"/>
        </w:rPr>
        <w:t>n para evitar que sea declarado como abandonado</w:t>
      </w:r>
      <w:r>
        <w:rPr>
          <w:rtl w:val="0"/>
          <w:lang w:val="es-ES_tradnl"/>
        </w:rPr>
        <w:t xml:space="preserve"> deber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, dentro de los pr</w:t>
      </w:r>
      <w:r>
        <w:rPr>
          <w:rtl w:val="0"/>
        </w:rPr>
        <w:t>ó</w:t>
      </w:r>
      <w:r>
        <w:rPr>
          <w:rtl w:val="0"/>
          <w:lang w:val="pt-PT"/>
        </w:rPr>
        <w:t>ximos quince (15) d</w:t>
      </w:r>
      <w:r>
        <w:rPr>
          <w:rtl w:val="0"/>
        </w:rPr>
        <w:t>í</w:t>
      </w:r>
      <w:r>
        <w:rPr>
          <w:rtl w:val="0"/>
        </w:rPr>
        <w:t>as h</w:t>
      </w:r>
      <w:r>
        <w:rPr>
          <w:rtl w:val="0"/>
        </w:rPr>
        <w:t>á</w:t>
      </w:r>
      <w:r>
        <w:rPr>
          <w:rtl w:val="0"/>
          <w:lang w:val="fr-FR"/>
        </w:rPr>
        <w:t xml:space="preserve">biles, </w:t>
      </w:r>
      <w:r>
        <w:rPr>
          <w:rtl w:val="0"/>
          <w:lang w:val="es-ES_tradnl"/>
        </w:rPr>
        <w:t>presentarse</w:t>
      </w:r>
      <w:r>
        <w:rPr>
          <w:rtl w:val="0"/>
        </w:rPr>
        <w:t xml:space="preserve"> 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 xml:space="preserve"> las oficinas de la Secretar</w:t>
      </w:r>
      <w:r>
        <w:rPr>
          <w:rtl w:val="0"/>
        </w:rPr>
        <w:t>í</w:t>
      </w:r>
      <w:r>
        <w:rPr>
          <w:rtl w:val="0"/>
          <w:lang w:val="es-ES_tradnl"/>
        </w:rPr>
        <w:t>a de Tr</w:t>
      </w:r>
      <w:r>
        <w:rPr>
          <w:rtl w:val="0"/>
        </w:rPr>
        <w:t>á</w:t>
      </w:r>
      <w:r>
        <w:rPr>
          <w:rtl w:val="0"/>
          <w:lang w:val="es-ES_tradnl"/>
        </w:rPr>
        <w:t>nsito y Transporte, en la calle 18 # 19-54, en horarios de oficina.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Se adelanta en estos momentos la primera etapa del proceso de declaratoria de veh</w:t>
      </w:r>
      <w:r>
        <w:rPr>
          <w:rtl w:val="0"/>
        </w:rPr>
        <w:t>í</w:t>
      </w:r>
      <w:r>
        <w:rPr>
          <w:rtl w:val="0"/>
          <w:lang w:val="es-ES_tradnl"/>
        </w:rPr>
        <w:t>culos en abandono. Por eso invitamos a los propietarios de veh</w:t>
      </w:r>
      <w:r>
        <w:rPr>
          <w:rtl w:val="0"/>
        </w:rPr>
        <w:t>í</w:t>
      </w:r>
      <w:r>
        <w:rPr>
          <w:rtl w:val="0"/>
          <w:lang w:val="es-ES_tradnl"/>
        </w:rPr>
        <w:t>culos inmovilizados por m</w:t>
      </w:r>
      <w:r>
        <w:rPr>
          <w:rtl w:val="0"/>
        </w:rPr>
        <w:t>á</w:t>
      </w:r>
      <w:r>
        <w:rPr>
          <w:rtl w:val="0"/>
          <w:lang w:val="es-ES_tradnl"/>
        </w:rPr>
        <w:t>s de un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para que se acerquen a la Secretar</w:t>
      </w:r>
      <w:r>
        <w:rPr>
          <w:rtl w:val="0"/>
        </w:rPr>
        <w:t>í</w:t>
      </w:r>
      <w:r>
        <w:rPr>
          <w:rtl w:val="0"/>
          <w:lang w:val="es-ES_tradnl"/>
        </w:rPr>
        <w:t>a de Tr</w:t>
      </w:r>
      <w:r>
        <w:rPr>
          <w:rtl w:val="0"/>
        </w:rPr>
        <w:t>á</w:t>
      </w:r>
      <w:r>
        <w:rPr>
          <w:rtl w:val="0"/>
          <w:lang w:val="es-ES_tradnl"/>
        </w:rPr>
        <w:t>nsito a subsanar el motivo por el que se inmoviliz</w:t>
      </w:r>
      <w:r>
        <w:rPr>
          <w:rtl w:val="0"/>
        </w:rPr>
        <w:t xml:space="preserve">ó </w:t>
      </w:r>
      <w:r>
        <w:rPr>
          <w:rtl w:val="0"/>
        </w:rPr>
        <w:t>su veh</w:t>
      </w:r>
      <w:r>
        <w:rPr>
          <w:rtl w:val="0"/>
        </w:rPr>
        <w:t>í</w:t>
      </w:r>
      <w:r>
        <w:rPr>
          <w:rtl w:val="0"/>
          <w:lang w:val="es-ES_tradnl"/>
        </w:rPr>
        <w:t>culo y a pagar los valores que gener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el parqueadero y la gr</w:t>
      </w:r>
      <w:r>
        <w:rPr>
          <w:rtl w:val="0"/>
        </w:rPr>
        <w:t>ú</w:t>
      </w:r>
      <w:r>
        <w:rPr>
          <w:rtl w:val="0"/>
          <w:lang w:val="es-ES_tradnl"/>
        </w:rPr>
        <w:t>a. Para este efecto, se ha hecho un listado de los veh</w:t>
      </w:r>
      <w:r>
        <w:rPr>
          <w:rtl w:val="0"/>
        </w:rPr>
        <w:t>í</w:t>
      </w:r>
      <w:r>
        <w:rPr>
          <w:rtl w:val="0"/>
          <w:lang w:val="es-ES_tradnl"/>
        </w:rPr>
        <w:t>culos que se encuentran dentro del proceso</w:t>
      </w:r>
      <w:r>
        <w:rPr>
          <w:rtl w:val="0"/>
        </w:rPr>
        <w:t>”</w:t>
      </w:r>
      <w:r>
        <w:rPr>
          <w:rtl w:val="0"/>
          <w:lang w:val="pt-PT"/>
        </w:rPr>
        <w:t>, indico Ana Sof</w:t>
      </w:r>
      <w:r>
        <w:rPr>
          <w:rtl w:val="0"/>
        </w:rPr>
        <w:t>í</w:t>
      </w:r>
      <w:r>
        <w:rPr>
          <w:rtl w:val="0"/>
        </w:rPr>
        <w:t>a Ortiz, Asesora Jur</w:t>
      </w:r>
      <w:r>
        <w:rPr>
          <w:rtl w:val="0"/>
        </w:rPr>
        <w:t>í</w:t>
      </w:r>
      <w:r>
        <w:rPr>
          <w:rtl w:val="0"/>
          <w:lang w:val="es-ES_tradnl"/>
        </w:rPr>
        <w:t>dica de la Secretar</w:t>
      </w:r>
      <w:r>
        <w:rPr>
          <w:rtl w:val="0"/>
        </w:rPr>
        <w:t>í</w:t>
      </w:r>
      <w:r>
        <w:rPr>
          <w:rtl w:val="0"/>
          <w:lang w:val="es-ES_tradnl"/>
        </w:rPr>
        <w:t>a de Tr</w:t>
      </w:r>
      <w:r>
        <w:rPr>
          <w:rtl w:val="0"/>
        </w:rPr>
        <w:t>á</w:t>
      </w:r>
      <w:r>
        <w:rPr>
          <w:rtl w:val="0"/>
          <w:lang w:val="es-ES_tradnl"/>
        </w:rPr>
        <w:t>nsito y Transporte de Pasto.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