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FC9" w:rsidRPr="005A2E5D" w:rsidRDefault="00E11303" w:rsidP="009D74EA">
      <w:pPr>
        <w:autoSpaceDE w:val="0"/>
        <w:autoSpaceDN w:val="0"/>
        <w:adjustRightInd w:val="0"/>
        <w:spacing w:after="0" w:line="240" w:lineRule="auto"/>
        <w:jc w:val="center"/>
        <w:rPr>
          <w:rFonts w:ascii="Tahoma" w:hAnsi="Tahoma" w:cs="Tahoma"/>
          <w:b/>
          <w:bCs/>
          <w:sz w:val="20"/>
          <w:szCs w:val="20"/>
        </w:rPr>
      </w:pPr>
      <w:r>
        <w:rPr>
          <w:rFonts w:ascii="Tahoma" w:hAnsi="Tahoma" w:cs="Tahoma"/>
          <w:b/>
          <w:bCs/>
          <w:noProof/>
          <w:sz w:val="20"/>
          <w:szCs w:val="20"/>
          <w:lang w:val="es-ES" w:eastAsia="es-ES"/>
        </w:rPr>
        <w:pict>
          <v:shapetype id="_x0000_t202" coordsize="21600,21600" o:spt="202" path="m,l,21600r21600,l21600,xe">
            <v:stroke joinstyle="miter"/>
            <v:path gradientshapeok="t" o:connecttype="rect"/>
          </v:shapetype>
          <v:shape id="_x0000_s1033" type="#_x0000_t202" style="position:absolute;left:0;text-align:left;margin-left:17.5pt;margin-top:-5.85pt;width:527.4pt;height:111.05pt;z-index:251670528" strokeweight="6pt">
            <v:stroke linestyle="thickBetweenThin"/>
            <v:textbox>
              <w:txbxContent>
                <w:p w:rsidR="002544B0" w:rsidRPr="00986214" w:rsidRDefault="002544B0" w:rsidP="005A2E5D">
                  <w:pPr>
                    <w:spacing w:after="0" w:line="240" w:lineRule="auto"/>
                    <w:jc w:val="both"/>
                    <w:rPr>
                      <w:rFonts w:ascii="Arial" w:hAnsi="Arial" w:cs="Arial"/>
                      <w:sz w:val="26"/>
                      <w:szCs w:val="26"/>
                    </w:rPr>
                  </w:pPr>
                  <w:r w:rsidRPr="00986214">
                    <w:rPr>
                      <w:rFonts w:ascii="Arial" w:hAnsi="Arial" w:cs="Arial"/>
                      <w:b/>
                      <w:sz w:val="26"/>
                      <w:szCs w:val="26"/>
                    </w:rPr>
                    <w:t>CAPACITACIÓN:</w:t>
                  </w:r>
                  <w:r w:rsidRPr="00986214">
                    <w:rPr>
                      <w:rFonts w:ascii="Arial" w:hAnsi="Arial" w:cs="Arial"/>
                      <w:sz w:val="26"/>
                      <w:szCs w:val="26"/>
                    </w:rPr>
                    <w:t xml:space="preserve"> Evaluación del Desempeño Laboral – Normatividad CNSC 2010</w:t>
                  </w:r>
                </w:p>
                <w:p w:rsidR="002544B0" w:rsidRPr="00986214" w:rsidRDefault="002544B0" w:rsidP="005A2E5D">
                  <w:pPr>
                    <w:spacing w:after="0" w:line="240" w:lineRule="auto"/>
                    <w:jc w:val="both"/>
                    <w:rPr>
                      <w:rFonts w:ascii="Arial" w:hAnsi="Arial" w:cs="Arial"/>
                      <w:sz w:val="24"/>
                    </w:rPr>
                  </w:pPr>
                </w:p>
                <w:p w:rsidR="002544B0" w:rsidRPr="00986214" w:rsidRDefault="002544B0" w:rsidP="005A2E5D">
                  <w:pPr>
                    <w:spacing w:after="0" w:line="240" w:lineRule="auto"/>
                    <w:jc w:val="both"/>
                    <w:rPr>
                      <w:rFonts w:ascii="Arial" w:hAnsi="Arial" w:cs="Arial"/>
                      <w:sz w:val="24"/>
                    </w:rPr>
                  </w:pPr>
                  <w:r w:rsidRPr="00986214">
                    <w:rPr>
                      <w:rFonts w:ascii="Arial" w:hAnsi="Arial" w:cs="Arial"/>
                      <w:b/>
                      <w:sz w:val="24"/>
                    </w:rPr>
                    <w:t>ENTIDAD:</w:t>
                  </w:r>
                  <w:r w:rsidRPr="00986214">
                    <w:rPr>
                      <w:rFonts w:ascii="Arial" w:hAnsi="Arial" w:cs="Arial"/>
                      <w:sz w:val="24"/>
                    </w:rPr>
                    <w:t xml:space="preserve"> ALCALDÍA DE PASTO</w:t>
                  </w:r>
                </w:p>
                <w:p w:rsidR="002544B0" w:rsidRPr="00986214" w:rsidRDefault="002544B0" w:rsidP="005A2E5D">
                  <w:pPr>
                    <w:spacing w:after="0" w:line="240" w:lineRule="auto"/>
                    <w:jc w:val="both"/>
                    <w:rPr>
                      <w:rFonts w:ascii="Arial" w:hAnsi="Arial" w:cs="Arial"/>
                      <w:sz w:val="24"/>
                    </w:rPr>
                  </w:pPr>
                </w:p>
                <w:p w:rsidR="002544B0" w:rsidRPr="00986214" w:rsidRDefault="002544B0" w:rsidP="005A2E5D">
                  <w:pPr>
                    <w:spacing w:after="0" w:line="240" w:lineRule="auto"/>
                    <w:jc w:val="both"/>
                    <w:rPr>
                      <w:rFonts w:ascii="Arial" w:hAnsi="Arial" w:cs="Arial"/>
                      <w:b/>
                      <w:sz w:val="24"/>
                    </w:rPr>
                  </w:pPr>
                  <w:r w:rsidRPr="00986214">
                    <w:rPr>
                      <w:rFonts w:ascii="Arial" w:hAnsi="Arial" w:cs="Arial"/>
                      <w:b/>
                      <w:sz w:val="24"/>
                    </w:rPr>
                    <w:t xml:space="preserve">VIGENCIA: </w:t>
                  </w:r>
                  <w:r w:rsidRPr="00986214">
                    <w:rPr>
                      <w:rFonts w:ascii="Arial" w:hAnsi="Arial" w:cs="Arial"/>
                      <w:sz w:val="24"/>
                    </w:rPr>
                    <w:t>2011</w:t>
                  </w:r>
                </w:p>
                <w:p w:rsidR="002544B0" w:rsidRPr="00986214" w:rsidRDefault="002544B0" w:rsidP="005A2E5D">
                  <w:pPr>
                    <w:spacing w:after="0" w:line="240" w:lineRule="auto"/>
                    <w:jc w:val="both"/>
                    <w:rPr>
                      <w:rFonts w:ascii="Arial" w:hAnsi="Arial" w:cs="Arial"/>
                      <w:sz w:val="24"/>
                    </w:rPr>
                  </w:pPr>
                </w:p>
                <w:p w:rsidR="002544B0" w:rsidRPr="00986214" w:rsidRDefault="002544B0" w:rsidP="005A2E5D">
                  <w:pPr>
                    <w:spacing w:after="0" w:line="240" w:lineRule="auto"/>
                    <w:jc w:val="both"/>
                    <w:rPr>
                      <w:rFonts w:ascii="Arial" w:hAnsi="Arial" w:cs="Arial"/>
                      <w:sz w:val="24"/>
                    </w:rPr>
                  </w:pPr>
                  <w:r w:rsidRPr="00986214">
                    <w:rPr>
                      <w:rFonts w:ascii="Arial" w:hAnsi="Arial" w:cs="Arial"/>
                      <w:b/>
                      <w:sz w:val="24"/>
                    </w:rPr>
                    <w:t xml:space="preserve">COORDINADORES: </w:t>
                  </w:r>
                  <w:r w:rsidRPr="00986214">
                    <w:rPr>
                      <w:rFonts w:ascii="Arial" w:hAnsi="Arial" w:cs="Arial"/>
                      <w:sz w:val="24"/>
                    </w:rPr>
                    <w:t>HADER GUILLERMO LUNA</w:t>
                  </w:r>
                </w:p>
                <w:p w:rsidR="002544B0" w:rsidRPr="007A4E16" w:rsidRDefault="002544B0" w:rsidP="005A2E5D">
                  <w:pPr>
                    <w:spacing w:after="0" w:line="240" w:lineRule="auto"/>
                    <w:jc w:val="both"/>
                    <w:rPr>
                      <w:sz w:val="16"/>
                    </w:rPr>
                  </w:pPr>
                </w:p>
              </w:txbxContent>
            </v:textbox>
          </v:shape>
        </w:pict>
      </w:r>
    </w:p>
    <w:p w:rsidR="00E6010E" w:rsidRPr="005A2E5D" w:rsidRDefault="00E6010E" w:rsidP="009D74EA">
      <w:pPr>
        <w:autoSpaceDE w:val="0"/>
        <w:autoSpaceDN w:val="0"/>
        <w:adjustRightInd w:val="0"/>
        <w:spacing w:after="0" w:line="240" w:lineRule="auto"/>
        <w:jc w:val="center"/>
        <w:rPr>
          <w:rFonts w:ascii="Tahoma" w:hAnsi="Tahoma" w:cs="Tahoma"/>
          <w:b/>
          <w:bCs/>
          <w:sz w:val="20"/>
          <w:szCs w:val="20"/>
        </w:rPr>
      </w:pPr>
    </w:p>
    <w:p w:rsidR="00E6010E" w:rsidRDefault="00E6010E"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981B69" w:rsidP="009D74EA">
      <w:pPr>
        <w:autoSpaceDE w:val="0"/>
        <w:autoSpaceDN w:val="0"/>
        <w:adjustRightInd w:val="0"/>
        <w:spacing w:after="0" w:line="240" w:lineRule="auto"/>
        <w:jc w:val="center"/>
        <w:rPr>
          <w:rFonts w:ascii="Tahoma" w:hAnsi="Tahoma" w:cs="Tahoma"/>
          <w:b/>
          <w:bCs/>
          <w:sz w:val="20"/>
          <w:szCs w:val="20"/>
        </w:rPr>
      </w:pPr>
      <w:r>
        <w:rPr>
          <w:rFonts w:ascii="Tahoma" w:hAnsi="Tahoma" w:cs="Tahoma"/>
          <w:b/>
          <w:bCs/>
          <w:noProof/>
          <w:sz w:val="20"/>
          <w:szCs w:val="20"/>
          <w:lang w:val="es-ES" w:eastAsia="es-ES"/>
        </w:rPr>
        <w:pict>
          <v:shape id="_x0000_s1036" type="#_x0000_t202" style="position:absolute;left:0;text-align:left;margin-left:17.5pt;margin-top:1.7pt;width:527.4pt;height:493.1pt;z-index:251673600" strokeweight="6pt">
            <v:stroke linestyle="thickBetweenThin"/>
            <v:textbox>
              <w:txbxContent>
                <w:p w:rsidR="002544B0" w:rsidRDefault="002544B0" w:rsidP="005A2E5D">
                  <w:pPr>
                    <w:spacing w:after="0" w:line="240" w:lineRule="auto"/>
                    <w:ind w:left="2832" w:hanging="2832"/>
                    <w:jc w:val="both"/>
                    <w:rPr>
                      <w:rFonts w:ascii="Arial" w:hAnsi="Arial" w:cs="Arial"/>
                      <w:sz w:val="28"/>
                    </w:rPr>
                  </w:pPr>
                  <w:r w:rsidRPr="00F27317">
                    <w:rPr>
                      <w:rFonts w:ascii="Arial" w:hAnsi="Arial" w:cs="Arial"/>
                      <w:b/>
                      <w:sz w:val="28"/>
                    </w:rPr>
                    <w:t xml:space="preserve">TEMA: </w:t>
                  </w:r>
                  <w:r>
                    <w:rPr>
                      <w:rFonts w:ascii="Arial" w:hAnsi="Arial" w:cs="Arial"/>
                      <w:sz w:val="28"/>
                    </w:rPr>
                    <w:t>EVALUACION PERIODO DE PRUEBA</w:t>
                  </w:r>
                </w:p>
                <w:p w:rsidR="002544B0" w:rsidRPr="00F27317" w:rsidRDefault="002544B0" w:rsidP="005A2E5D">
                  <w:pPr>
                    <w:spacing w:after="0" w:line="240" w:lineRule="auto"/>
                    <w:ind w:left="2832" w:hanging="2832"/>
                    <w:jc w:val="both"/>
                    <w:rPr>
                      <w:rFonts w:ascii="Arial" w:hAnsi="Arial" w:cs="Arial"/>
                      <w:sz w:val="28"/>
                    </w:rPr>
                  </w:pPr>
                </w:p>
                <w:p w:rsidR="002544B0" w:rsidRPr="00E46EB6" w:rsidRDefault="002544B0" w:rsidP="00A74CAC">
                  <w:pPr>
                    <w:spacing w:after="0" w:line="240" w:lineRule="auto"/>
                    <w:jc w:val="both"/>
                    <w:rPr>
                      <w:rFonts w:ascii="Arial" w:hAnsi="Arial" w:cs="Arial"/>
                      <w:b/>
                      <w:sz w:val="20"/>
                      <w:szCs w:val="20"/>
                    </w:rPr>
                  </w:pPr>
                  <w:r w:rsidRPr="00E46EB6">
                    <w:rPr>
                      <w:rFonts w:ascii="Arial" w:hAnsi="Arial" w:cs="Arial"/>
                      <w:b/>
                      <w:sz w:val="20"/>
                      <w:szCs w:val="20"/>
                    </w:rPr>
                    <w:t>Normatividad CNSC 2010………………</w:t>
                  </w:r>
                  <w:r>
                    <w:rPr>
                      <w:rFonts w:ascii="Arial" w:hAnsi="Arial" w:cs="Arial"/>
                      <w:b/>
                      <w:sz w:val="20"/>
                      <w:szCs w:val="20"/>
                    </w:rPr>
                    <w:t>………………………………………………………………………</w:t>
                  </w:r>
                  <w:r>
                    <w:rPr>
                      <w:rFonts w:ascii="Arial" w:hAnsi="Arial" w:cs="Arial"/>
                      <w:b/>
                      <w:sz w:val="20"/>
                      <w:szCs w:val="20"/>
                    </w:rPr>
                    <w:tab/>
                  </w:r>
                  <w:r>
                    <w:rPr>
                      <w:rFonts w:ascii="Arial" w:hAnsi="Arial" w:cs="Arial"/>
                      <w:b/>
                      <w:sz w:val="20"/>
                      <w:szCs w:val="20"/>
                    </w:rPr>
                    <w:tab/>
                  </w:r>
                  <w:r w:rsidRPr="00E46EB6">
                    <w:rPr>
                      <w:rFonts w:ascii="Arial" w:hAnsi="Arial" w:cs="Arial"/>
                      <w:b/>
                      <w:sz w:val="20"/>
                      <w:szCs w:val="20"/>
                    </w:rPr>
                    <w:t>1</w:t>
                  </w:r>
                </w:p>
                <w:p w:rsidR="002544B0" w:rsidRPr="00E46EB6" w:rsidRDefault="002544B0" w:rsidP="00A74CAC">
                  <w:pPr>
                    <w:spacing w:after="0" w:line="240" w:lineRule="auto"/>
                    <w:ind w:firstLine="708"/>
                    <w:jc w:val="both"/>
                    <w:rPr>
                      <w:rFonts w:ascii="Arial" w:hAnsi="Arial" w:cs="Arial"/>
                      <w:sz w:val="20"/>
                      <w:szCs w:val="20"/>
                    </w:rPr>
                  </w:pPr>
                  <w:r w:rsidRPr="00E46EB6">
                    <w:rPr>
                      <w:rFonts w:ascii="Arial" w:hAnsi="Arial" w:cs="Arial"/>
                      <w:sz w:val="20"/>
                      <w:szCs w:val="20"/>
                    </w:rPr>
                    <w:t>Acuerdo 137 de 2010, CNSC…</w:t>
                  </w:r>
                  <w:r>
                    <w:rPr>
                      <w:rFonts w:ascii="Arial" w:hAnsi="Arial" w:cs="Arial"/>
                      <w:sz w:val="20"/>
                      <w:szCs w:val="20"/>
                    </w:rPr>
                    <w:t>……………………………………………………………………….</w:t>
                  </w:r>
                  <w:r>
                    <w:rPr>
                      <w:rFonts w:ascii="Arial" w:hAnsi="Arial" w:cs="Arial"/>
                      <w:sz w:val="20"/>
                      <w:szCs w:val="20"/>
                    </w:rPr>
                    <w:tab/>
                  </w:r>
                  <w:r>
                    <w:rPr>
                      <w:rFonts w:ascii="Arial" w:hAnsi="Arial" w:cs="Arial"/>
                      <w:sz w:val="20"/>
                      <w:szCs w:val="20"/>
                    </w:rPr>
                    <w:tab/>
                  </w:r>
                  <w:r w:rsidRPr="00E46EB6">
                    <w:rPr>
                      <w:rFonts w:ascii="Arial" w:hAnsi="Arial" w:cs="Arial"/>
                      <w:sz w:val="20"/>
                      <w:szCs w:val="20"/>
                    </w:rPr>
                    <w:t>1</w:t>
                  </w:r>
                </w:p>
                <w:p w:rsidR="002544B0" w:rsidRDefault="002544B0" w:rsidP="00A74CAC">
                  <w:pPr>
                    <w:spacing w:after="0" w:line="240" w:lineRule="auto"/>
                    <w:ind w:firstLine="708"/>
                    <w:jc w:val="both"/>
                    <w:rPr>
                      <w:rFonts w:ascii="Arial" w:hAnsi="Arial" w:cs="Arial"/>
                      <w:sz w:val="20"/>
                      <w:szCs w:val="20"/>
                    </w:rPr>
                  </w:pPr>
                  <w:r w:rsidRPr="00E46EB6">
                    <w:rPr>
                      <w:rFonts w:ascii="Arial" w:hAnsi="Arial" w:cs="Arial"/>
                      <w:sz w:val="20"/>
                      <w:szCs w:val="20"/>
                    </w:rPr>
                    <w:t>Competencias decreto 2539 de 2005</w:t>
                  </w:r>
                  <w:r>
                    <w:rPr>
                      <w:rFonts w:ascii="Arial" w:hAnsi="Arial" w:cs="Arial"/>
                      <w:sz w:val="20"/>
                      <w:szCs w:val="20"/>
                    </w:rPr>
                    <w:t>……………………………………………………………….</w:t>
                  </w:r>
                  <w:r>
                    <w:rPr>
                      <w:rFonts w:ascii="Arial" w:hAnsi="Arial" w:cs="Arial"/>
                      <w:sz w:val="20"/>
                      <w:szCs w:val="20"/>
                    </w:rPr>
                    <w:tab/>
                  </w:r>
                  <w:r>
                    <w:rPr>
                      <w:rFonts w:ascii="Arial" w:hAnsi="Arial" w:cs="Arial"/>
                      <w:sz w:val="20"/>
                      <w:szCs w:val="20"/>
                    </w:rPr>
                    <w:tab/>
                  </w:r>
                  <w:r w:rsidRPr="00E46EB6">
                    <w:rPr>
                      <w:rFonts w:ascii="Arial" w:hAnsi="Arial" w:cs="Arial"/>
                      <w:sz w:val="20"/>
                      <w:szCs w:val="20"/>
                    </w:rPr>
                    <w:t>19</w:t>
                  </w:r>
                </w:p>
                <w:p w:rsidR="002544B0" w:rsidRPr="00E46EB6" w:rsidRDefault="002544B0" w:rsidP="00A74CAC">
                  <w:pPr>
                    <w:spacing w:after="0" w:line="240" w:lineRule="auto"/>
                    <w:ind w:firstLine="708"/>
                    <w:jc w:val="both"/>
                    <w:rPr>
                      <w:rFonts w:ascii="Arial" w:hAnsi="Arial" w:cs="Arial"/>
                      <w:sz w:val="20"/>
                      <w:szCs w:val="20"/>
                    </w:rPr>
                  </w:pPr>
                </w:p>
                <w:p w:rsidR="002544B0" w:rsidRPr="00E46EB6" w:rsidRDefault="002544B0" w:rsidP="00A74CAC">
                  <w:pPr>
                    <w:spacing w:after="0" w:line="240" w:lineRule="auto"/>
                    <w:jc w:val="both"/>
                    <w:rPr>
                      <w:rFonts w:ascii="Arial" w:hAnsi="Arial" w:cs="Arial"/>
                      <w:b/>
                      <w:sz w:val="20"/>
                      <w:szCs w:val="20"/>
                    </w:rPr>
                  </w:pPr>
                  <w:r w:rsidRPr="00E46EB6">
                    <w:rPr>
                      <w:rFonts w:ascii="Arial" w:hAnsi="Arial" w:cs="Arial"/>
                      <w:b/>
                      <w:sz w:val="20"/>
                      <w:szCs w:val="20"/>
                    </w:rPr>
                    <w:t>Institucional…………………</w:t>
                  </w:r>
                  <w:r>
                    <w:rPr>
                      <w:rFonts w:ascii="Arial" w:hAnsi="Arial" w:cs="Arial"/>
                      <w:b/>
                      <w:sz w:val="20"/>
                      <w:szCs w:val="20"/>
                    </w:rPr>
                    <w:t>…………………………………………………………………………………..</w:t>
                  </w:r>
                  <w:r>
                    <w:rPr>
                      <w:rFonts w:ascii="Arial" w:hAnsi="Arial" w:cs="Arial"/>
                      <w:b/>
                      <w:sz w:val="20"/>
                      <w:szCs w:val="20"/>
                    </w:rPr>
                    <w:tab/>
                  </w:r>
                  <w:r>
                    <w:rPr>
                      <w:rFonts w:ascii="Arial" w:hAnsi="Arial" w:cs="Arial"/>
                      <w:b/>
                      <w:sz w:val="20"/>
                      <w:szCs w:val="20"/>
                    </w:rPr>
                    <w:tab/>
                  </w:r>
                  <w:r w:rsidRPr="00E46EB6">
                    <w:rPr>
                      <w:rFonts w:ascii="Arial" w:hAnsi="Arial" w:cs="Arial"/>
                      <w:b/>
                      <w:sz w:val="20"/>
                      <w:szCs w:val="20"/>
                    </w:rPr>
                    <w:t>26</w:t>
                  </w:r>
                </w:p>
                <w:p w:rsidR="002544B0" w:rsidRPr="00E46EB6" w:rsidRDefault="002544B0" w:rsidP="00A74CAC">
                  <w:pPr>
                    <w:spacing w:after="0" w:line="240" w:lineRule="auto"/>
                    <w:ind w:firstLine="708"/>
                    <w:jc w:val="both"/>
                    <w:rPr>
                      <w:rFonts w:ascii="Arial" w:hAnsi="Arial" w:cs="Arial"/>
                      <w:sz w:val="20"/>
                      <w:szCs w:val="20"/>
                    </w:rPr>
                  </w:pPr>
                  <w:r w:rsidRPr="00E46EB6">
                    <w:rPr>
                      <w:rFonts w:ascii="Arial" w:hAnsi="Arial" w:cs="Arial"/>
                      <w:sz w:val="20"/>
                      <w:szCs w:val="20"/>
                    </w:rPr>
                    <w:t>Misión, visión, objetivos de calidad</w:t>
                  </w:r>
                  <w:r>
                    <w:rPr>
                      <w:rFonts w:ascii="Arial" w:hAnsi="Arial" w:cs="Arial"/>
                      <w:sz w:val="20"/>
                      <w:szCs w:val="20"/>
                    </w:rPr>
                    <w:t>………………………………………………………………..</w:t>
                  </w:r>
                  <w:r>
                    <w:rPr>
                      <w:rFonts w:ascii="Arial" w:hAnsi="Arial" w:cs="Arial"/>
                      <w:sz w:val="20"/>
                      <w:szCs w:val="20"/>
                    </w:rPr>
                    <w:tab/>
                  </w:r>
                  <w:r>
                    <w:rPr>
                      <w:rFonts w:ascii="Arial" w:hAnsi="Arial" w:cs="Arial"/>
                      <w:sz w:val="20"/>
                      <w:szCs w:val="20"/>
                    </w:rPr>
                    <w:tab/>
                  </w:r>
                  <w:r w:rsidRPr="00E46EB6">
                    <w:rPr>
                      <w:rFonts w:ascii="Arial" w:hAnsi="Arial" w:cs="Arial"/>
                      <w:sz w:val="20"/>
                      <w:szCs w:val="20"/>
                    </w:rPr>
                    <w:t>25</w:t>
                  </w:r>
                </w:p>
                <w:p w:rsidR="002544B0" w:rsidRPr="00E46EB6" w:rsidRDefault="002544B0" w:rsidP="00A74CAC">
                  <w:pPr>
                    <w:spacing w:after="0" w:line="240" w:lineRule="auto"/>
                    <w:ind w:firstLine="708"/>
                    <w:jc w:val="both"/>
                    <w:rPr>
                      <w:rFonts w:ascii="Arial" w:hAnsi="Arial" w:cs="Arial"/>
                      <w:sz w:val="20"/>
                      <w:szCs w:val="20"/>
                    </w:rPr>
                  </w:pPr>
                  <w:r w:rsidRPr="00E46EB6">
                    <w:rPr>
                      <w:rFonts w:ascii="Arial" w:hAnsi="Arial" w:cs="Arial"/>
                      <w:sz w:val="20"/>
                      <w:szCs w:val="20"/>
                    </w:rPr>
                    <w:t>Compromiso institucional………</w:t>
                  </w:r>
                  <w:r>
                    <w:rPr>
                      <w:rFonts w:ascii="Arial" w:hAnsi="Arial" w:cs="Arial"/>
                      <w:sz w:val="20"/>
                      <w:szCs w:val="20"/>
                    </w:rPr>
                    <w:t>……………………………………………………………………</w:t>
                  </w:r>
                  <w:r>
                    <w:rPr>
                      <w:rFonts w:ascii="Arial" w:hAnsi="Arial" w:cs="Arial"/>
                      <w:sz w:val="20"/>
                      <w:szCs w:val="20"/>
                    </w:rPr>
                    <w:tab/>
                  </w:r>
                  <w:r>
                    <w:rPr>
                      <w:rFonts w:ascii="Arial" w:hAnsi="Arial" w:cs="Arial"/>
                      <w:sz w:val="20"/>
                      <w:szCs w:val="20"/>
                    </w:rPr>
                    <w:tab/>
                  </w:r>
                  <w:r w:rsidRPr="00E46EB6">
                    <w:rPr>
                      <w:rFonts w:ascii="Arial" w:hAnsi="Arial" w:cs="Arial"/>
                      <w:sz w:val="20"/>
                      <w:szCs w:val="20"/>
                    </w:rPr>
                    <w:t>27</w:t>
                  </w:r>
                </w:p>
                <w:p w:rsidR="002544B0" w:rsidRDefault="002544B0" w:rsidP="00A74CAC">
                  <w:pPr>
                    <w:spacing w:after="0" w:line="240" w:lineRule="auto"/>
                    <w:ind w:firstLine="708"/>
                    <w:jc w:val="both"/>
                    <w:rPr>
                      <w:rFonts w:ascii="Arial" w:hAnsi="Arial" w:cs="Arial"/>
                      <w:sz w:val="20"/>
                      <w:szCs w:val="20"/>
                    </w:rPr>
                  </w:pPr>
                  <w:r w:rsidRPr="00E46EB6">
                    <w:rPr>
                      <w:rFonts w:ascii="Arial" w:hAnsi="Arial" w:cs="Arial"/>
                      <w:sz w:val="20"/>
                      <w:szCs w:val="20"/>
                    </w:rPr>
                    <w:t>Plan estratégico…………………</w:t>
                  </w:r>
                  <w:r>
                    <w:rPr>
                      <w:rFonts w:ascii="Arial" w:hAnsi="Arial" w:cs="Arial"/>
                      <w:sz w:val="20"/>
                      <w:szCs w:val="20"/>
                    </w:rPr>
                    <w:t>………………………………………………………………………</w:t>
                  </w:r>
                  <w:r>
                    <w:rPr>
                      <w:rFonts w:ascii="Arial" w:hAnsi="Arial" w:cs="Arial"/>
                      <w:sz w:val="20"/>
                      <w:szCs w:val="20"/>
                    </w:rPr>
                    <w:tab/>
                  </w:r>
                  <w:r>
                    <w:rPr>
                      <w:rFonts w:ascii="Arial" w:hAnsi="Arial" w:cs="Arial"/>
                      <w:sz w:val="20"/>
                      <w:szCs w:val="20"/>
                    </w:rPr>
                    <w:tab/>
                  </w:r>
                  <w:r w:rsidRPr="00E46EB6">
                    <w:rPr>
                      <w:rFonts w:ascii="Arial" w:hAnsi="Arial" w:cs="Arial"/>
                      <w:sz w:val="20"/>
                      <w:szCs w:val="20"/>
                    </w:rPr>
                    <w:t>28</w:t>
                  </w:r>
                </w:p>
                <w:p w:rsidR="002544B0" w:rsidRDefault="002544B0" w:rsidP="00A74CAC">
                  <w:pPr>
                    <w:spacing w:after="0" w:line="240" w:lineRule="auto"/>
                    <w:ind w:firstLine="708"/>
                    <w:jc w:val="both"/>
                    <w:rPr>
                      <w:rFonts w:ascii="Arial" w:hAnsi="Arial" w:cs="Arial"/>
                      <w:sz w:val="20"/>
                      <w:szCs w:val="20"/>
                    </w:rPr>
                  </w:pPr>
                </w:p>
                <w:p w:rsidR="002544B0" w:rsidRPr="002544B0" w:rsidRDefault="002544B0" w:rsidP="005A2E5D">
                  <w:pPr>
                    <w:spacing w:after="0" w:line="240" w:lineRule="auto"/>
                    <w:jc w:val="both"/>
                    <w:rPr>
                      <w:rFonts w:ascii="Arial" w:hAnsi="Arial" w:cs="Arial"/>
                      <w:b/>
                      <w:sz w:val="20"/>
                    </w:rPr>
                  </w:pPr>
                  <w:r w:rsidRPr="002544B0">
                    <w:rPr>
                      <w:rFonts w:ascii="Arial" w:hAnsi="Arial" w:cs="Arial"/>
                      <w:b/>
                      <w:sz w:val="20"/>
                    </w:rPr>
                    <w:t>Formatos Adicionales</w:t>
                  </w:r>
                </w:p>
                <w:p w:rsidR="002544B0" w:rsidRPr="002544B0" w:rsidRDefault="002544B0" w:rsidP="005A2E5D">
                  <w:pPr>
                    <w:spacing w:after="0" w:line="240" w:lineRule="auto"/>
                    <w:ind w:firstLine="708"/>
                    <w:jc w:val="both"/>
                    <w:rPr>
                      <w:rFonts w:ascii="Arial" w:hAnsi="Arial" w:cs="Arial"/>
                      <w:sz w:val="20"/>
                    </w:rPr>
                  </w:pPr>
                  <w:r w:rsidRPr="002544B0">
                    <w:rPr>
                      <w:rFonts w:ascii="Arial" w:hAnsi="Arial" w:cs="Arial"/>
                      <w:sz w:val="20"/>
                      <w:u w:val="single"/>
                    </w:rPr>
                    <w:t xml:space="preserve">Evaluación en periodo de </w:t>
                  </w:r>
                  <w:r>
                    <w:rPr>
                      <w:rFonts w:ascii="Arial" w:hAnsi="Arial" w:cs="Arial"/>
                      <w:sz w:val="20"/>
                      <w:u w:val="single"/>
                    </w:rPr>
                    <w:t>prueba</w:t>
                  </w:r>
                  <w:r>
                    <w:rPr>
                      <w:rFonts w:ascii="Arial" w:hAnsi="Arial" w:cs="Arial"/>
                      <w:sz w:val="20"/>
                    </w:rPr>
                    <w:t>……………………………………………………………………</w:t>
                  </w:r>
                  <w:r>
                    <w:rPr>
                      <w:rFonts w:ascii="Arial" w:hAnsi="Arial" w:cs="Arial"/>
                      <w:sz w:val="20"/>
                    </w:rPr>
                    <w:tab/>
                  </w:r>
                  <w:r>
                    <w:rPr>
                      <w:rFonts w:ascii="Arial" w:hAnsi="Arial" w:cs="Arial"/>
                      <w:sz w:val="20"/>
                    </w:rPr>
                    <w:tab/>
                    <w:t>50</w:t>
                  </w:r>
                </w:p>
                <w:p w:rsidR="002544B0" w:rsidRPr="002544B0" w:rsidRDefault="002544B0" w:rsidP="005A2E5D">
                  <w:pPr>
                    <w:spacing w:after="0" w:line="240" w:lineRule="auto"/>
                    <w:ind w:left="708"/>
                    <w:jc w:val="both"/>
                    <w:rPr>
                      <w:rFonts w:ascii="Arial" w:hAnsi="Arial" w:cs="Arial"/>
                      <w:sz w:val="20"/>
                    </w:rPr>
                  </w:pPr>
                  <w:r w:rsidRPr="002544B0">
                    <w:rPr>
                      <w:rFonts w:ascii="Arial" w:hAnsi="Arial" w:cs="Arial"/>
                      <w:sz w:val="20"/>
                    </w:rPr>
                    <w:t>Fase previa: Preparación………………………………………………………………………</w:t>
                  </w:r>
                  <w:r w:rsidRPr="002544B0">
                    <w:rPr>
                      <w:rFonts w:ascii="Arial" w:hAnsi="Arial" w:cs="Arial"/>
                      <w:sz w:val="20"/>
                    </w:rPr>
                    <w:tab/>
                  </w:r>
                  <w:r>
                    <w:rPr>
                      <w:rFonts w:ascii="Arial" w:hAnsi="Arial" w:cs="Arial"/>
                      <w:sz w:val="20"/>
                    </w:rPr>
                    <w:t>………..</w:t>
                  </w:r>
                  <w:r>
                    <w:rPr>
                      <w:rFonts w:ascii="Arial" w:hAnsi="Arial" w:cs="Arial"/>
                      <w:sz w:val="20"/>
                    </w:rPr>
                    <w:tab/>
                    <w:t>51</w:t>
                  </w:r>
                </w:p>
                <w:p w:rsidR="002544B0" w:rsidRPr="002544B0" w:rsidRDefault="002544B0" w:rsidP="005A2E5D">
                  <w:pPr>
                    <w:spacing w:after="0" w:line="240" w:lineRule="auto"/>
                    <w:ind w:firstLine="708"/>
                    <w:jc w:val="both"/>
                    <w:rPr>
                      <w:rFonts w:ascii="Arial" w:hAnsi="Arial" w:cs="Arial"/>
                      <w:sz w:val="20"/>
                    </w:rPr>
                  </w:pPr>
                  <w:r w:rsidRPr="002544B0">
                    <w:rPr>
                      <w:rFonts w:ascii="Arial" w:hAnsi="Arial" w:cs="Arial"/>
                      <w:sz w:val="20"/>
                    </w:rPr>
                    <w:t>Primera fase: Fijación de compromisos laborales……………………………………….</w:t>
                  </w:r>
                  <w:r w:rsidRPr="002544B0">
                    <w:rPr>
                      <w:rFonts w:ascii="Arial" w:hAnsi="Arial" w:cs="Arial"/>
                      <w:sz w:val="20"/>
                    </w:rPr>
                    <w:tab/>
                  </w:r>
                  <w:r>
                    <w:rPr>
                      <w:rFonts w:ascii="Arial" w:hAnsi="Arial" w:cs="Arial"/>
                      <w:sz w:val="20"/>
                    </w:rPr>
                    <w:t>………..</w:t>
                  </w:r>
                  <w:r w:rsidRPr="002544B0">
                    <w:rPr>
                      <w:rFonts w:ascii="Arial" w:hAnsi="Arial" w:cs="Arial"/>
                      <w:sz w:val="20"/>
                    </w:rPr>
                    <w:tab/>
                  </w:r>
                  <w:r>
                    <w:rPr>
                      <w:rFonts w:ascii="Arial" w:hAnsi="Arial" w:cs="Arial"/>
                      <w:sz w:val="20"/>
                    </w:rPr>
                    <w:t>52</w:t>
                  </w:r>
                </w:p>
                <w:p w:rsidR="002544B0" w:rsidRPr="002544B0" w:rsidRDefault="002544B0" w:rsidP="005A2E5D">
                  <w:pPr>
                    <w:spacing w:after="0" w:line="240" w:lineRule="auto"/>
                    <w:ind w:left="2832" w:hanging="1416"/>
                    <w:jc w:val="both"/>
                    <w:rPr>
                      <w:rFonts w:ascii="Arial" w:hAnsi="Arial" w:cs="Arial"/>
                      <w:sz w:val="20"/>
                    </w:rPr>
                  </w:pPr>
                  <w:r w:rsidRPr="002544B0">
                    <w:rPr>
                      <w:rFonts w:ascii="Arial" w:hAnsi="Arial" w:cs="Arial"/>
                      <w:sz w:val="20"/>
                    </w:rPr>
                    <w:t>Formato fijación de compromisos laborales………………………………………</w:t>
                  </w:r>
                  <w:r w:rsidRPr="002544B0">
                    <w:rPr>
                      <w:rFonts w:ascii="Arial" w:hAnsi="Arial" w:cs="Arial"/>
                      <w:sz w:val="20"/>
                    </w:rPr>
                    <w:tab/>
                  </w:r>
                  <w:r>
                    <w:rPr>
                      <w:rFonts w:ascii="Arial" w:hAnsi="Arial" w:cs="Arial"/>
                      <w:sz w:val="20"/>
                    </w:rPr>
                    <w:t>……….</w:t>
                  </w:r>
                  <w:r w:rsidRPr="002544B0">
                    <w:rPr>
                      <w:rFonts w:ascii="Arial" w:hAnsi="Arial" w:cs="Arial"/>
                      <w:sz w:val="20"/>
                    </w:rPr>
                    <w:tab/>
                  </w:r>
                  <w:r>
                    <w:rPr>
                      <w:rFonts w:ascii="Arial" w:hAnsi="Arial" w:cs="Arial"/>
                      <w:sz w:val="20"/>
                    </w:rPr>
                    <w:t>.</w:t>
                  </w:r>
                  <w:r>
                    <w:rPr>
                      <w:rFonts w:ascii="Arial" w:hAnsi="Arial" w:cs="Arial"/>
                      <w:sz w:val="20"/>
                    </w:rPr>
                    <w:tab/>
                    <w:t>53</w:t>
                  </w:r>
                </w:p>
                <w:p w:rsidR="002544B0" w:rsidRPr="002544B0" w:rsidRDefault="002544B0" w:rsidP="005A2E5D">
                  <w:pPr>
                    <w:spacing w:after="0" w:line="240" w:lineRule="auto"/>
                    <w:jc w:val="both"/>
                    <w:rPr>
                      <w:rFonts w:ascii="Arial" w:hAnsi="Arial" w:cs="Arial"/>
                      <w:sz w:val="20"/>
                    </w:rPr>
                  </w:pPr>
                  <w:r w:rsidRPr="002544B0">
                    <w:rPr>
                      <w:rFonts w:ascii="Arial" w:hAnsi="Arial" w:cs="Arial"/>
                      <w:sz w:val="20"/>
                    </w:rPr>
                    <w:tab/>
                  </w:r>
                  <w:r w:rsidRPr="002544B0">
                    <w:rPr>
                      <w:rFonts w:ascii="Arial" w:hAnsi="Arial" w:cs="Arial"/>
                      <w:sz w:val="20"/>
                    </w:rPr>
                    <w:tab/>
                    <w:t>Formato fijación de compromisos comportamentales</w:t>
                  </w:r>
                  <w:r>
                    <w:rPr>
                      <w:rFonts w:ascii="Arial" w:hAnsi="Arial" w:cs="Arial"/>
                      <w:sz w:val="20"/>
                    </w:rPr>
                    <w:t>………………………………….</w:t>
                  </w:r>
                  <w:r>
                    <w:rPr>
                      <w:rFonts w:ascii="Arial" w:hAnsi="Arial" w:cs="Arial"/>
                      <w:sz w:val="20"/>
                    </w:rPr>
                    <w:tab/>
                    <w:t>.</w:t>
                  </w:r>
                  <w:r>
                    <w:rPr>
                      <w:rFonts w:ascii="Arial" w:hAnsi="Arial" w:cs="Arial"/>
                      <w:sz w:val="20"/>
                    </w:rPr>
                    <w:tab/>
                    <w:t>54</w:t>
                  </w:r>
                </w:p>
                <w:p w:rsidR="002544B0" w:rsidRPr="002544B0" w:rsidRDefault="002544B0" w:rsidP="0088568E">
                  <w:pPr>
                    <w:spacing w:after="0" w:line="240" w:lineRule="auto"/>
                    <w:jc w:val="both"/>
                    <w:rPr>
                      <w:rFonts w:ascii="Arial" w:hAnsi="Arial" w:cs="Arial"/>
                      <w:sz w:val="20"/>
                    </w:rPr>
                  </w:pPr>
                  <w:r w:rsidRPr="002544B0">
                    <w:rPr>
                      <w:rFonts w:ascii="Arial" w:hAnsi="Arial" w:cs="Arial"/>
                      <w:sz w:val="20"/>
                    </w:rPr>
                    <w:tab/>
                    <w:t>Segunda Fase: Seguimiento al DL y conformación del de evidencias…………………..</w:t>
                  </w:r>
                  <w:r w:rsidRPr="002544B0">
                    <w:rPr>
                      <w:rFonts w:ascii="Arial" w:hAnsi="Arial" w:cs="Arial"/>
                      <w:sz w:val="20"/>
                    </w:rPr>
                    <w:tab/>
                  </w:r>
                  <w:r>
                    <w:rPr>
                      <w:rFonts w:ascii="Arial" w:hAnsi="Arial" w:cs="Arial"/>
                      <w:sz w:val="20"/>
                    </w:rPr>
                    <w:t>………...</w:t>
                  </w:r>
                  <w:r>
                    <w:rPr>
                      <w:rFonts w:ascii="Arial" w:hAnsi="Arial" w:cs="Arial"/>
                      <w:sz w:val="20"/>
                    </w:rPr>
                    <w:tab/>
                    <w:t>56</w:t>
                  </w:r>
                </w:p>
                <w:p w:rsidR="002544B0" w:rsidRPr="002544B0" w:rsidRDefault="002544B0" w:rsidP="00FE0183">
                  <w:pPr>
                    <w:spacing w:after="0" w:line="240" w:lineRule="auto"/>
                    <w:ind w:left="708" w:firstLine="708"/>
                    <w:jc w:val="both"/>
                    <w:rPr>
                      <w:rFonts w:ascii="Arial" w:hAnsi="Arial" w:cs="Arial"/>
                      <w:sz w:val="20"/>
                    </w:rPr>
                  </w:pPr>
                  <w:r w:rsidRPr="002544B0">
                    <w:rPr>
                      <w:rFonts w:ascii="Arial" w:hAnsi="Arial" w:cs="Arial"/>
                      <w:sz w:val="20"/>
                    </w:rPr>
                    <w:t>Seguimiento reuniones de retroalimentación</w:t>
                  </w:r>
                  <w:r>
                    <w:rPr>
                      <w:rFonts w:ascii="Arial" w:hAnsi="Arial" w:cs="Arial"/>
                      <w:sz w:val="20"/>
                    </w:rPr>
                    <w:t>……………………………………………..</w:t>
                  </w:r>
                  <w:r>
                    <w:rPr>
                      <w:rFonts w:ascii="Arial" w:hAnsi="Arial" w:cs="Arial"/>
                      <w:sz w:val="20"/>
                    </w:rPr>
                    <w:tab/>
                  </w:r>
                  <w:r>
                    <w:rPr>
                      <w:rFonts w:ascii="Arial" w:hAnsi="Arial" w:cs="Arial"/>
                      <w:sz w:val="20"/>
                    </w:rPr>
                    <w:tab/>
                    <w:t>57</w:t>
                  </w:r>
                </w:p>
                <w:p w:rsidR="00B5045D" w:rsidRDefault="002544B0" w:rsidP="00FE0183">
                  <w:pPr>
                    <w:spacing w:after="0" w:line="240" w:lineRule="auto"/>
                    <w:jc w:val="both"/>
                    <w:rPr>
                      <w:rFonts w:ascii="Arial" w:hAnsi="Arial" w:cs="Arial"/>
                      <w:sz w:val="20"/>
                    </w:rPr>
                  </w:pPr>
                  <w:r w:rsidRPr="002544B0">
                    <w:rPr>
                      <w:rFonts w:ascii="Arial" w:hAnsi="Arial" w:cs="Arial"/>
                      <w:sz w:val="20"/>
                    </w:rPr>
                    <w:tab/>
                    <w:t>Tercera fase: Verificación del cumplimiento de compromisos…………………………</w:t>
                  </w:r>
                  <w:r w:rsidRPr="002544B0">
                    <w:rPr>
                      <w:rFonts w:ascii="Arial" w:hAnsi="Arial" w:cs="Arial"/>
                      <w:sz w:val="20"/>
                    </w:rPr>
                    <w:tab/>
                  </w:r>
                  <w:r>
                    <w:rPr>
                      <w:rFonts w:ascii="Arial" w:hAnsi="Arial" w:cs="Arial"/>
                      <w:sz w:val="20"/>
                    </w:rPr>
                    <w:t>……….</w:t>
                  </w:r>
                  <w:r w:rsidR="00B5045D">
                    <w:rPr>
                      <w:rFonts w:ascii="Arial" w:hAnsi="Arial" w:cs="Arial"/>
                      <w:sz w:val="20"/>
                    </w:rPr>
                    <w:t>.</w:t>
                  </w:r>
                  <w:r w:rsidR="00B5045D">
                    <w:rPr>
                      <w:rFonts w:ascii="Arial" w:hAnsi="Arial" w:cs="Arial"/>
                      <w:sz w:val="20"/>
                    </w:rPr>
                    <w:tab/>
                    <w:t xml:space="preserve">58                                                                   </w:t>
                  </w:r>
                </w:p>
                <w:p w:rsidR="002544B0" w:rsidRPr="002544B0" w:rsidRDefault="002544B0" w:rsidP="00FE0183">
                  <w:pPr>
                    <w:spacing w:after="0" w:line="240" w:lineRule="auto"/>
                    <w:jc w:val="both"/>
                    <w:rPr>
                      <w:rFonts w:ascii="Arial" w:hAnsi="Arial" w:cs="Arial"/>
                      <w:sz w:val="20"/>
                    </w:rPr>
                  </w:pPr>
                  <w:r w:rsidRPr="002544B0">
                    <w:rPr>
                      <w:rFonts w:ascii="Arial" w:hAnsi="Arial" w:cs="Arial"/>
                      <w:sz w:val="20"/>
                    </w:rPr>
                    <w:tab/>
                    <w:t>Cuarta fase: Resultado de la evaluación…………………………………………………</w:t>
                  </w:r>
                  <w:r>
                    <w:rPr>
                      <w:rFonts w:ascii="Arial" w:hAnsi="Arial" w:cs="Arial"/>
                      <w:sz w:val="20"/>
                    </w:rPr>
                    <w:t>………….</w:t>
                  </w:r>
                  <w:r w:rsidR="00B5045D">
                    <w:rPr>
                      <w:rFonts w:ascii="Arial" w:hAnsi="Arial" w:cs="Arial"/>
                      <w:sz w:val="20"/>
                    </w:rPr>
                    <w:tab/>
                    <w:t>.</w:t>
                  </w:r>
                  <w:r w:rsidR="00B5045D">
                    <w:rPr>
                      <w:rFonts w:ascii="Arial" w:hAnsi="Arial" w:cs="Arial"/>
                      <w:sz w:val="20"/>
                    </w:rPr>
                    <w:tab/>
                    <w:t>59</w:t>
                  </w:r>
                </w:p>
                <w:p w:rsidR="002544B0" w:rsidRPr="002544B0" w:rsidRDefault="002544B0" w:rsidP="005A2E5D">
                  <w:pPr>
                    <w:spacing w:after="0" w:line="240" w:lineRule="auto"/>
                    <w:ind w:left="708" w:firstLine="708"/>
                    <w:jc w:val="both"/>
                    <w:rPr>
                      <w:rFonts w:ascii="Arial" w:hAnsi="Arial" w:cs="Arial"/>
                      <w:sz w:val="20"/>
                    </w:rPr>
                  </w:pPr>
                  <w:r w:rsidRPr="002544B0">
                    <w:rPr>
                      <w:rFonts w:ascii="Arial" w:hAnsi="Arial" w:cs="Arial"/>
                      <w:sz w:val="20"/>
                    </w:rPr>
                    <w:t>Formato porcentaje cumplimiento de compromisos laborales</w:t>
                  </w:r>
                  <w:r w:rsidR="00B5045D">
                    <w:rPr>
                      <w:rFonts w:ascii="Arial" w:hAnsi="Arial" w:cs="Arial"/>
                      <w:sz w:val="20"/>
                    </w:rPr>
                    <w:t>………………………..</w:t>
                  </w:r>
                  <w:r w:rsidR="00B5045D">
                    <w:rPr>
                      <w:rFonts w:ascii="Arial" w:hAnsi="Arial" w:cs="Arial"/>
                      <w:sz w:val="20"/>
                    </w:rPr>
                    <w:tab/>
                  </w:r>
                  <w:r w:rsidR="00B5045D">
                    <w:rPr>
                      <w:rFonts w:ascii="Arial" w:hAnsi="Arial" w:cs="Arial"/>
                      <w:sz w:val="20"/>
                    </w:rPr>
                    <w:tab/>
                    <w:t>60</w:t>
                  </w:r>
                </w:p>
                <w:p w:rsidR="002544B0" w:rsidRPr="002544B0" w:rsidRDefault="002544B0" w:rsidP="005A2E5D">
                  <w:pPr>
                    <w:spacing w:after="0" w:line="240" w:lineRule="auto"/>
                    <w:jc w:val="both"/>
                    <w:rPr>
                      <w:rFonts w:ascii="Arial" w:hAnsi="Arial" w:cs="Arial"/>
                      <w:sz w:val="20"/>
                    </w:rPr>
                  </w:pPr>
                  <w:r w:rsidRPr="002544B0">
                    <w:rPr>
                      <w:rFonts w:ascii="Arial" w:hAnsi="Arial" w:cs="Arial"/>
                      <w:sz w:val="20"/>
                    </w:rPr>
                    <w:t>.</w:t>
                  </w:r>
                </w:p>
                <w:p w:rsidR="00B5045D" w:rsidRDefault="002544B0" w:rsidP="005A2E5D">
                  <w:pPr>
                    <w:spacing w:after="0" w:line="240" w:lineRule="auto"/>
                    <w:jc w:val="both"/>
                    <w:rPr>
                      <w:rFonts w:ascii="Arial" w:hAnsi="Arial" w:cs="Arial"/>
                      <w:b/>
                      <w:sz w:val="20"/>
                    </w:rPr>
                  </w:pPr>
                  <w:r w:rsidRPr="002544B0">
                    <w:rPr>
                      <w:rFonts w:ascii="Arial" w:hAnsi="Arial" w:cs="Arial"/>
                      <w:b/>
                      <w:sz w:val="20"/>
                    </w:rPr>
                    <w:t>Consolidado formatos Comisión Nacional del Servicio Civil…………………………..</w:t>
                  </w:r>
                  <w:r w:rsidRPr="002544B0">
                    <w:rPr>
                      <w:rFonts w:ascii="Arial" w:hAnsi="Arial" w:cs="Arial"/>
                      <w:b/>
                      <w:sz w:val="20"/>
                    </w:rPr>
                    <w:tab/>
                  </w:r>
                  <w:r>
                    <w:rPr>
                      <w:rFonts w:ascii="Arial" w:hAnsi="Arial" w:cs="Arial"/>
                      <w:b/>
                      <w:sz w:val="20"/>
                    </w:rPr>
                    <w:t>……………</w:t>
                  </w:r>
                  <w:r w:rsidR="00B5045D">
                    <w:rPr>
                      <w:rFonts w:ascii="Arial" w:hAnsi="Arial" w:cs="Arial"/>
                      <w:b/>
                      <w:sz w:val="20"/>
                    </w:rPr>
                    <w:t>……</w:t>
                  </w:r>
                  <w:r w:rsidR="00B5045D">
                    <w:rPr>
                      <w:rFonts w:ascii="Arial" w:hAnsi="Arial" w:cs="Arial"/>
                      <w:b/>
                      <w:sz w:val="20"/>
                    </w:rPr>
                    <w:tab/>
                    <w:t>..</w:t>
                  </w:r>
                  <w:r w:rsidR="00B5045D">
                    <w:rPr>
                      <w:rFonts w:ascii="Arial" w:hAnsi="Arial" w:cs="Arial"/>
                      <w:b/>
                      <w:sz w:val="20"/>
                    </w:rPr>
                    <w:tab/>
                    <w:t>63</w:t>
                  </w:r>
                </w:p>
                <w:p w:rsidR="002544B0" w:rsidRPr="002544B0" w:rsidRDefault="002544B0" w:rsidP="00B5045D">
                  <w:pPr>
                    <w:spacing w:after="0" w:line="240" w:lineRule="auto"/>
                    <w:ind w:firstLine="708"/>
                    <w:jc w:val="both"/>
                    <w:rPr>
                      <w:rFonts w:ascii="Arial" w:hAnsi="Arial" w:cs="Arial"/>
                      <w:sz w:val="20"/>
                    </w:rPr>
                  </w:pPr>
                  <w:r w:rsidRPr="002544B0">
                    <w:rPr>
                      <w:rFonts w:ascii="Arial" w:hAnsi="Arial" w:cs="Arial"/>
                      <w:sz w:val="20"/>
                    </w:rPr>
                    <w:t>Instructivo………………………………………………………………………………………</w:t>
                  </w:r>
                  <w:r>
                    <w:rPr>
                      <w:rFonts w:ascii="Arial" w:hAnsi="Arial" w:cs="Arial"/>
                      <w:sz w:val="20"/>
                    </w:rPr>
                    <w:t>………...</w:t>
                  </w:r>
                  <w:r w:rsidR="00B5045D">
                    <w:rPr>
                      <w:rFonts w:ascii="Arial" w:hAnsi="Arial" w:cs="Arial"/>
                      <w:sz w:val="20"/>
                    </w:rPr>
                    <w:tab/>
                    <w:t>..</w:t>
                  </w:r>
                  <w:r w:rsidR="00B5045D">
                    <w:rPr>
                      <w:rFonts w:ascii="Arial" w:hAnsi="Arial" w:cs="Arial"/>
                      <w:sz w:val="20"/>
                    </w:rPr>
                    <w:tab/>
                    <w:t>64</w:t>
                  </w:r>
                </w:p>
                <w:p w:rsidR="002544B0" w:rsidRPr="002544B0" w:rsidRDefault="002544B0" w:rsidP="005A2E5D">
                  <w:pPr>
                    <w:spacing w:after="0" w:line="240" w:lineRule="auto"/>
                    <w:jc w:val="both"/>
                    <w:rPr>
                      <w:rFonts w:ascii="Arial" w:hAnsi="Arial" w:cs="Arial"/>
                      <w:sz w:val="20"/>
                    </w:rPr>
                  </w:pPr>
                  <w:r w:rsidRPr="002544B0">
                    <w:rPr>
                      <w:rFonts w:ascii="Arial" w:hAnsi="Arial" w:cs="Arial"/>
                      <w:sz w:val="20"/>
                    </w:rPr>
                    <w:tab/>
                    <w:t>Formato Información General………………………………………………………………</w:t>
                  </w:r>
                  <w:r>
                    <w:rPr>
                      <w:rFonts w:ascii="Arial" w:hAnsi="Arial" w:cs="Arial"/>
                      <w:sz w:val="20"/>
                    </w:rPr>
                    <w:t>…………</w:t>
                  </w:r>
                  <w:r w:rsidR="00B5045D">
                    <w:rPr>
                      <w:rFonts w:ascii="Arial" w:hAnsi="Arial" w:cs="Arial"/>
                      <w:sz w:val="20"/>
                    </w:rPr>
                    <w:tab/>
                    <w:t>..</w:t>
                  </w:r>
                  <w:r w:rsidR="00B5045D">
                    <w:rPr>
                      <w:rFonts w:ascii="Arial" w:hAnsi="Arial" w:cs="Arial"/>
                      <w:sz w:val="20"/>
                    </w:rPr>
                    <w:tab/>
                    <w:t>65</w:t>
                  </w:r>
                </w:p>
                <w:p w:rsidR="002544B0" w:rsidRPr="002544B0" w:rsidRDefault="002544B0" w:rsidP="005A2E5D">
                  <w:pPr>
                    <w:spacing w:after="0" w:line="240" w:lineRule="auto"/>
                    <w:jc w:val="both"/>
                    <w:rPr>
                      <w:rFonts w:ascii="Arial" w:hAnsi="Arial" w:cs="Arial"/>
                      <w:sz w:val="20"/>
                    </w:rPr>
                  </w:pPr>
                  <w:r w:rsidRPr="002544B0">
                    <w:rPr>
                      <w:rFonts w:ascii="Arial" w:hAnsi="Arial" w:cs="Arial"/>
                      <w:sz w:val="20"/>
                    </w:rPr>
                    <w:tab/>
                    <w:t>Acuerdo de compromisos laborales………………………………………………………</w:t>
                  </w:r>
                  <w:r>
                    <w:rPr>
                      <w:rFonts w:ascii="Arial" w:hAnsi="Arial" w:cs="Arial"/>
                      <w:sz w:val="20"/>
                    </w:rPr>
                    <w:t>…………</w:t>
                  </w:r>
                  <w:r w:rsidR="00B5045D">
                    <w:rPr>
                      <w:rFonts w:ascii="Arial" w:hAnsi="Arial" w:cs="Arial"/>
                      <w:sz w:val="20"/>
                    </w:rPr>
                    <w:t>…..</w:t>
                  </w:r>
                  <w:r w:rsidR="00B5045D">
                    <w:rPr>
                      <w:rFonts w:ascii="Arial" w:hAnsi="Arial" w:cs="Arial"/>
                      <w:sz w:val="20"/>
                    </w:rPr>
                    <w:tab/>
                    <w:t>..</w:t>
                  </w:r>
                  <w:r w:rsidR="00B5045D">
                    <w:rPr>
                      <w:rFonts w:ascii="Arial" w:hAnsi="Arial" w:cs="Arial"/>
                      <w:sz w:val="20"/>
                    </w:rPr>
                    <w:tab/>
                    <w:t>66</w:t>
                  </w:r>
                </w:p>
                <w:p w:rsidR="002544B0" w:rsidRPr="002544B0" w:rsidRDefault="002544B0" w:rsidP="005A2E5D">
                  <w:pPr>
                    <w:spacing w:after="0" w:line="240" w:lineRule="auto"/>
                    <w:jc w:val="both"/>
                    <w:rPr>
                      <w:rFonts w:ascii="Arial" w:hAnsi="Arial" w:cs="Arial"/>
                      <w:sz w:val="20"/>
                    </w:rPr>
                  </w:pPr>
                  <w:r w:rsidRPr="002544B0">
                    <w:rPr>
                      <w:rFonts w:ascii="Arial" w:hAnsi="Arial" w:cs="Arial"/>
                      <w:sz w:val="20"/>
                    </w:rPr>
                    <w:tab/>
                    <w:t>Acuerdo de compromisos comportamentales…………………………………………...</w:t>
                  </w:r>
                  <w:r>
                    <w:rPr>
                      <w:rFonts w:ascii="Arial" w:hAnsi="Arial" w:cs="Arial"/>
                      <w:sz w:val="20"/>
                    </w:rPr>
                    <w:t>..............</w:t>
                  </w:r>
                  <w:r w:rsidR="00B5045D">
                    <w:rPr>
                      <w:rFonts w:ascii="Arial" w:hAnsi="Arial" w:cs="Arial"/>
                      <w:sz w:val="20"/>
                    </w:rPr>
                    <w:tab/>
                    <w:t>..</w:t>
                  </w:r>
                  <w:r w:rsidR="00B5045D">
                    <w:rPr>
                      <w:rFonts w:ascii="Arial" w:hAnsi="Arial" w:cs="Arial"/>
                      <w:sz w:val="20"/>
                    </w:rPr>
                    <w:tab/>
                    <w:t>67</w:t>
                  </w:r>
                </w:p>
                <w:p w:rsidR="002544B0" w:rsidRPr="002544B0" w:rsidRDefault="002544B0" w:rsidP="005A2E5D">
                  <w:pPr>
                    <w:spacing w:after="0" w:line="240" w:lineRule="auto"/>
                    <w:jc w:val="both"/>
                    <w:rPr>
                      <w:rFonts w:ascii="Arial" w:hAnsi="Arial" w:cs="Arial"/>
                      <w:sz w:val="20"/>
                    </w:rPr>
                  </w:pPr>
                  <w:r w:rsidRPr="002544B0">
                    <w:rPr>
                      <w:rFonts w:ascii="Arial" w:hAnsi="Arial" w:cs="Arial"/>
                      <w:sz w:val="20"/>
                    </w:rPr>
                    <w:tab/>
                    <w:t>Consolidado de resultados…………………………………………………………………</w:t>
                  </w:r>
                  <w:r>
                    <w:rPr>
                      <w:rFonts w:ascii="Arial" w:hAnsi="Arial" w:cs="Arial"/>
                      <w:sz w:val="20"/>
                    </w:rPr>
                    <w:t>…………</w:t>
                  </w:r>
                  <w:r w:rsidR="00B5045D">
                    <w:rPr>
                      <w:rFonts w:ascii="Arial" w:hAnsi="Arial" w:cs="Arial"/>
                      <w:sz w:val="20"/>
                    </w:rPr>
                    <w:tab/>
                    <w:t>..</w:t>
                  </w:r>
                  <w:r w:rsidR="00B5045D">
                    <w:rPr>
                      <w:rFonts w:ascii="Arial" w:hAnsi="Arial" w:cs="Arial"/>
                      <w:sz w:val="20"/>
                    </w:rPr>
                    <w:tab/>
                    <w:t>68</w:t>
                  </w:r>
                </w:p>
                <w:p w:rsidR="002544B0" w:rsidRPr="002544B0" w:rsidRDefault="002544B0" w:rsidP="005A2E5D">
                  <w:pPr>
                    <w:spacing w:after="0" w:line="240" w:lineRule="auto"/>
                    <w:jc w:val="both"/>
                    <w:rPr>
                      <w:rFonts w:ascii="Arial" w:hAnsi="Arial" w:cs="Arial"/>
                      <w:sz w:val="20"/>
                    </w:rPr>
                  </w:pPr>
                  <w:r w:rsidRPr="002544B0">
                    <w:rPr>
                      <w:rFonts w:ascii="Arial" w:hAnsi="Arial" w:cs="Arial"/>
                      <w:sz w:val="20"/>
                    </w:rPr>
                    <w:tab/>
                    <w:t xml:space="preserve">Registro en el portafolio de </w:t>
                  </w:r>
                  <w:proofErr w:type="gramStart"/>
                  <w:r w:rsidRPr="002544B0">
                    <w:rPr>
                      <w:rFonts w:ascii="Arial" w:hAnsi="Arial" w:cs="Arial"/>
                      <w:sz w:val="20"/>
                    </w:rPr>
                    <w:t>evidencias …</w:t>
                  </w:r>
                  <w:proofErr w:type="gramEnd"/>
                  <w:r w:rsidRPr="002544B0">
                    <w:rPr>
                      <w:rFonts w:ascii="Arial" w:hAnsi="Arial" w:cs="Arial"/>
                      <w:sz w:val="20"/>
                    </w:rPr>
                    <w:t>………………………………………………</w:t>
                  </w:r>
                  <w:r>
                    <w:rPr>
                      <w:rFonts w:ascii="Arial" w:hAnsi="Arial" w:cs="Arial"/>
                      <w:sz w:val="20"/>
                    </w:rPr>
                    <w:t>………….</w:t>
                  </w:r>
                  <w:r w:rsidR="00B5045D">
                    <w:rPr>
                      <w:rFonts w:ascii="Arial" w:hAnsi="Arial" w:cs="Arial"/>
                      <w:sz w:val="20"/>
                    </w:rPr>
                    <w:t>.</w:t>
                  </w:r>
                  <w:r w:rsidR="00B5045D">
                    <w:rPr>
                      <w:rFonts w:ascii="Arial" w:hAnsi="Arial" w:cs="Arial"/>
                      <w:sz w:val="20"/>
                    </w:rPr>
                    <w:tab/>
                    <w:t>..</w:t>
                  </w:r>
                  <w:r w:rsidR="00B5045D">
                    <w:rPr>
                      <w:rFonts w:ascii="Arial" w:hAnsi="Arial" w:cs="Arial"/>
                      <w:sz w:val="20"/>
                    </w:rPr>
                    <w:tab/>
                    <w:t>69</w:t>
                  </w:r>
                </w:p>
                <w:p w:rsidR="002544B0" w:rsidRPr="002544B0" w:rsidRDefault="002544B0" w:rsidP="005A2E5D">
                  <w:pPr>
                    <w:spacing w:after="0" w:line="240" w:lineRule="auto"/>
                    <w:jc w:val="both"/>
                    <w:rPr>
                      <w:rFonts w:ascii="Arial" w:hAnsi="Arial" w:cs="Arial"/>
                      <w:sz w:val="20"/>
                    </w:rPr>
                  </w:pPr>
                  <w:r w:rsidRPr="002544B0">
                    <w:rPr>
                      <w:rFonts w:ascii="Arial" w:hAnsi="Arial" w:cs="Arial"/>
                      <w:sz w:val="20"/>
                    </w:rPr>
                    <w:tab/>
                    <w:t>Ajuste o modificaciones de los compromisos laborales………………………………</w:t>
                  </w:r>
                  <w:r>
                    <w:rPr>
                      <w:rFonts w:ascii="Arial" w:hAnsi="Arial" w:cs="Arial"/>
                      <w:sz w:val="20"/>
                    </w:rPr>
                    <w:t>…………</w:t>
                  </w:r>
                  <w:r w:rsidR="00B5045D">
                    <w:rPr>
                      <w:rFonts w:ascii="Arial" w:hAnsi="Arial" w:cs="Arial"/>
                      <w:sz w:val="20"/>
                    </w:rPr>
                    <w:t>.</w:t>
                  </w:r>
                  <w:r w:rsidR="00B5045D">
                    <w:rPr>
                      <w:rFonts w:ascii="Arial" w:hAnsi="Arial" w:cs="Arial"/>
                      <w:sz w:val="20"/>
                    </w:rPr>
                    <w:tab/>
                    <w:t>..</w:t>
                  </w:r>
                  <w:r w:rsidR="00B5045D">
                    <w:rPr>
                      <w:rFonts w:ascii="Arial" w:hAnsi="Arial" w:cs="Arial"/>
                      <w:sz w:val="20"/>
                    </w:rPr>
                    <w:tab/>
                    <w:t>70</w:t>
                  </w:r>
                </w:p>
                <w:p w:rsidR="002544B0" w:rsidRPr="002544B0" w:rsidRDefault="002544B0" w:rsidP="005A2E5D">
                  <w:pPr>
                    <w:spacing w:after="0" w:line="240" w:lineRule="auto"/>
                    <w:jc w:val="both"/>
                    <w:rPr>
                      <w:rFonts w:ascii="Arial" w:hAnsi="Arial" w:cs="Arial"/>
                      <w:sz w:val="20"/>
                    </w:rPr>
                  </w:pPr>
                  <w:r w:rsidRPr="002544B0">
                    <w:rPr>
                      <w:rFonts w:ascii="Arial" w:hAnsi="Arial" w:cs="Arial"/>
                      <w:sz w:val="20"/>
                    </w:rPr>
                    <w:tab/>
                    <w:t>Evaluaciones eventuales parciales………………………………………………………</w:t>
                  </w:r>
                  <w:r>
                    <w:rPr>
                      <w:rFonts w:ascii="Arial" w:hAnsi="Arial" w:cs="Arial"/>
                      <w:sz w:val="20"/>
                    </w:rPr>
                    <w:t>…………</w:t>
                  </w:r>
                  <w:r w:rsidR="00B5045D">
                    <w:rPr>
                      <w:rFonts w:ascii="Arial" w:hAnsi="Arial" w:cs="Arial"/>
                      <w:sz w:val="20"/>
                    </w:rPr>
                    <w:t>…</w:t>
                  </w:r>
                  <w:r w:rsidR="00B5045D">
                    <w:rPr>
                      <w:rFonts w:ascii="Arial" w:hAnsi="Arial" w:cs="Arial"/>
                      <w:sz w:val="20"/>
                    </w:rPr>
                    <w:tab/>
                    <w:t>..</w:t>
                  </w:r>
                  <w:r w:rsidR="00B5045D">
                    <w:rPr>
                      <w:rFonts w:ascii="Arial" w:hAnsi="Arial" w:cs="Arial"/>
                      <w:sz w:val="20"/>
                    </w:rPr>
                    <w:tab/>
                    <w:t>71</w:t>
                  </w:r>
                </w:p>
                <w:p w:rsidR="002544B0" w:rsidRPr="002544B0" w:rsidRDefault="002544B0" w:rsidP="005A2E5D">
                  <w:pPr>
                    <w:spacing w:after="0" w:line="240" w:lineRule="auto"/>
                    <w:jc w:val="both"/>
                    <w:rPr>
                      <w:rFonts w:ascii="Arial" w:hAnsi="Arial" w:cs="Arial"/>
                      <w:sz w:val="20"/>
                    </w:rPr>
                  </w:pPr>
                  <w:r w:rsidRPr="002544B0">
                    <w:rPr>
                      <w:rFonts w:ascii="Arial" w:hAnsi="Arial" w:cs="Arial"/>
                      <w:sz w:val="20"/>
                    </w:rPr>
                    <w:tab/>
                    <w:t>Evaluaciones extraordinarias……………………………………………………………</w:t>
                  </w:r>
                  <w:r>
                    <w:rPr>
                      <w:rFonts w:ascii="Arial" w:hAnsi="Arial" w:cs="Arial"/>
                      <w:sz w:val="20"/>
                    </w:rPr>
                    <w:t>..................</w:t>
                  </w:r>
                  <w:r w:rsidR="00B5045D">
                    <w:rPr>
                      <w:rFonts w:ascii="Arial" w:hAnsi="Arial" w:cs="Arial"/>
                      <w:sz w:val="20"/>
                    </w:rPr>
                    <w:t>..</w:t>
                  </w:r>
                  <w:r w:rsidR="00B5045D">
                    <w:rPr>
                      <w:rFonts w:ascii="Arial" w:hAnsi="Arial" w:cs="Arial"/>
                      <w:sz w:val="20"/>
                    </w:rPr>
                    <w:tab/>
                    <w:t>..</w:t>
                  </w:r>
                  <w:r w:rsidR="00B5045D">
                    <w:rPr>
                      <w:rFonts w:ascii="Arial" w:hAnsi="Arial" w:cs="Arial"/>
                      <w:sz w:val="20"/>
                    </w:rPr>
                    <w:tab/>
                    <w:t>72</w:t>
                  </w:r>
                </w:p>
                <w:p w:rsidR="002544B0" w:rsidRPr="002544B0" w:rsidRDefault="002544B0" w:rsidP="005A2E5D">
                  <w:pPr>
                    <w:spacing w:after="0" w:line="240" w:lineRule="auto"/>
                    <w:jc w:val="both"/>
                    <w:rPr>
                      <w:rFonts w:ascii="Arial" w:hAnsi="Arial" w:cs="Arial"/>
                      <w:sz w:val="20"/>
                    </w:rPr>
                  </w:pPr>
                </w:p>
                <w:p w:rsidR="002544B0" w:rsidRPr="00986214" w:rsidRDefault="002544B0" w:rsidP="005A2E5D">
                  <w:pPr>
                    <w:spacing w:after="0" w:line="240" w:lineRule="auto"/>
                    <w:jc w:val="both"/>
                    <w:rPr>
                      <w:rFonts w:ascii="Arial" w:hAnsi="Arial" w:cs="Arial"/>
                      <w:sz w:val="28"/>
                    </w:rPr>
                  </w:pPr>
                  <w:r w:rsidRPr="00986214">
                    <w:rPr>
                      <w:rFonts w:ascii="Arial" w:hAnsi="Arial" w:cs="Arial"/>
                      <w:b/>
                      <w:sz w:val="28"/>
                    </w:rPr>
                    <w:t xml:space="preserve">CARPETA: </w:t>
                  </w:r>
                  <w:r w:rsidRPr="00986214">
                    <w:rPr>
                      <w:rFonts w:ascii="Arial" w:hAnsi="Arial" w:cs="Arial"/>
                      <w:sz w:val="28"/>
                    </w:rPr>
                    <w:t xml:space="preserve">PARA FUCNIONARIOS DE </w:t>
                  </w:r>
                  <w:r>
                    <w:rPr>
                      <w:rFonts w:ascii="Arial" w:hAnsi="Arial" w:cs="Arial"/>
                      <w:sz w:val="28"/>
                    </w:rPr>
                    <w:t>CARRERA ADMINISTRATIVA</w:t>
                  </w:r>
                </w:p>
              </w:txbxContent>
            </v:textbox>
          </v:shape>
        </w:pict>
      </w: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Default="005A2E5D" w:rsidP="009D74EA">
      <w:pPr>
        <w:autoSpaceDE w:val="0"/>
        <w:autoSpaceDN w:val="0"/>
        <w:adjustRightInd w:val="0"/>
        <w:spacing w:after="0" w:line="240" w:lineRule="auto"/>
        <w:jc w:val="center"/>
        <w:rPr>
          <w:rFonts w:ascii="Tahoma" w:hAnsi="Tahoma" w:cs="Tahoma"/>
          <w:b/>
          <w:bCs/>
          <w:sz w:val="20"/>
          <w:szCs w:val="20"/>
        </w:rPr>
      </w:pPr>
    </w:p>
    <w:p w:rsidR="005A2E5D" w:rsidRPr="005A2E5D" w:rsidRDefault="005A2E5D" w:rsidP="009D74EA">
      <w:pPr>
        <w:autoSpaceDE w:val="0"/>
        <w:autoSpaceDN w:val="0"/>
        <w:adjustRightInd w:val="0"/>
        <w:spacing w:after="0" w:line="240" w:lineRule="auto"/>
        <w:jc w:val="center"/>
        <w:rPr>
          <w:rFonts w:ascii="Tahoma" w:hAnsi="Tahoma" w:cs="Tahoma"/>
          <w:b/>
          <w:bCs/>
          <w:sz w:val="20"/>
          <w:szCs w:val="20"/>
        </w:rPr>
      </w:pPr>
    </w:p>
    <w:p w:rsidR="00E6010E" w:rsidRPr="005A2E5D" w:rsidRDefault="00E6010E" w:rsidP="009D74EA">
      <w:pPr>
        <w:autoSpaceDE w:val="0"/>
        <w:autoSpaceDN w:val="0"/>
        <w:adjustRightInd w:val="0"/>
        <w:spacing w:after="0" w:line="240" w:lineRule="auto"/>
        <w:jc w:val="center"/>
        <w:rPr>
          <w:rFonts w:ascii="Tahoma" w:hAnsi="Tahoma" w:cs="Tahoma"/>
          <w:b/>
          <w:bCs/>
          <w:sz w:val="20"/>
          <w:szCs w:val="20"/>
        </w:rPr>
      </w:pPr>
    </w:p>
    <w:p w:rsidR="00E6010E" w:rsidRPr="005A2E5D" w:rsidRDefault="00E6010E" w:rsidP="009D74EA">
      <w:pPr>
        <w:autoSpaceDE w:val="0"/>
        <w:autoSpaceDN w:val="0"/>
        <w:adjustRightInd w:val="0"/>
        <w:spacing w:after="0" w:line="240" w:lineRule="auto"/>
        <w:jc w:val="center"/>
        <w:rPr>
          <w:rFonts w:ascii="Tahoma" w:hAnsi="Tahoma" w:cs="Tahoma"/>
          <w:b/>
          <w:bCs/>
          <w:sz w:val="20"/>
          <w:szCs w:val="20"/>
        </w:rPr>
      </w:pPr>
    </w:p>
    <w:p w:rsidR="00E6010E" w:rsidRPr="005A2E5D" w:rsidRDefault="00981B69" w:rsidP="009D74EA">
      <w:pPr>
        <w:autoSpaceDE w:val="0"/>
        <w:autoSpaceDN w:val="0"/>
        <w:adjustRightInd w:val="0"/>
        <w:spacing w:after="0" w:line="240" w:lineRule="auto"/>
        <w:jc w:val="center"/>
        <w:rPr>
          <w:rFonts w:ascii="Tahoma" w:hAnsi="Tahoma" w:cs="Tahoma"/>
          <w:b/>
          <w:bCs/>
          <w:sz w:val="20"/>
          <w:szCs w:val="20"/>
        </w:rPr>
      </w:pPr>
      <w:r>
        <w:rPr>
          <w:rFonts w:ascii="Tahoma" w:hAnsi="Tahoma" w:cs="Tahoma"/>
          <w:b/>
          <w:bCs/>
          <w:noProof/>
          <w:sz w:val="20"/>
          <w:szCs w:val="20"/>
          <w:lang w:val="es-ES" w:eastAsia="es-ES"/>
        </w:rPr>
        <w:pict>
          <v:shape id="_x0000_s1034" type="#_x0000_t202" style="position:absolute;left:0;text-align:left;margin-left:17.4pt;margin-top:5.05pt;width:527.4pt;height:47.9pt;z-index:251671552" strokeweight="6pt">
            <v:stroke linestyle="thickBetweenThin"/>
            <v:textbox>
              <w:txbxContent>
                <w:p w:rsidR="002544B0" w:rsidRPr="00F27317" w:rsidRDefault="002544B0" w:rsidP="005A2E5D">
                  <w:pPr>
                    <w:spacing w:after="0" w:line="240" w:lineRule="auto"/>
                    <w:jc w:val="both"/>
                    <w:rPr>
                      <w:rFonts w:ascii="Arial" w:hAnsi="Arial" w:cs="Arial"/>
                      <w:sz w:val="28"/>
                    </w:rPr>
                  </w:pPr>
                  <w:r w:rsidRPr="00F27317">
                    <w:rPr>
                      <w:rFonts w:ascii="Arial" w:hAnsi="Arial" w:cs="Arial"/>
                      <w:b/>
                      <w:sz w:val="28"/>
                    </w:rPr>
                    <w:t xml:space="preserve">RESPONSABLE: </w:t>
                  </w:r>
                  <w:r w:rsidRPr="00F27317">
                    <w:rPr>
                      <w:rFonts w:ascii="Arial" w:hAnsi="Arial" w:cs="Arial"/>
                      <w:b/>
                      <w:sz w:val="28"/>
                    </w:rPr>
                    <w:tab/>
                  </w:r>
                  <w:proofErr w:type="spellStart"/>
                  <w:r>
                    <w:rPr>
                      <w:rFonts w:ascii="Arial" w:hAnsi="Arial" w:cs="Arial"/>
                      <w:sz w:val="28"/>
                    </w:rPr>
                    <w:t>Yuli</w:t>
                  </w:r>
                  <w:proofErr w:type="spellEnd"/>
                  <w:r>
                    <w:rPr>
                      <w:rFonts w:ascii="Arial" w:hAnsi="Arial" w:cs="Arial"/>
                      <w:sz w:val="28"/>
                    </w:rPr>
                    <w:t xml:space="preserve"> </w:t>
                  </w:r>
                  <w:r w:rsidRPr="00F27317">
                    <w:rPr>
                      <w:rFonts w:ascii="Arial" w:hAnsi="Arial" w:cs="Arial"/>
                      <w:sz w:val="28"/>
                    </w:rPr>
                    <w:t xml:space="preserve">Silvana Zamora </w:t>
                  </w:r>
                  <w:proofErr w:type="spellStart"/>
                  <w:r w:rsidRPr="00F27317">
                    <w:rPr>
                      <w:rFonts w:ascii="Arial" w:hAnsi="Arial" w:cs="Arial"/>
                      <w:sz w:val="28"/>
                    </w:rPr>
                    <w:t>Narvaez</w:t>
                  </w:r>
                  <w:proofErr w:type="spellEnd"/>
                </w:p>
                <w:p w:rsidR="002544B0" w:rsidRPr="00F27317" w:rsidRDefault="002544B0" w:rsidP="005A2E5D">
                  <w:pPr>
                    <w:spacing w:after="0" w:line="240" w:lineRule="auto"/>
                    <w:jc w:val="both"/>
                    <w:rPr>
                      <w:rFonts w:ascii="Arial" w:hAnsi="Arial" w:cs="Arial"/>
                      <w:sz w:val="28"/>
                    </w:rPr>
                  </w:pPr>
                  <w:r w:rsidRPr="00F27317">
                    <w:rPr>
                      <w:rFonts w:ascii="Arial" w:hAnsi="Arial" w:cs="Arial"/>
                      <w:sz w:val="28"/>
                    </w:rPr>
                    <w:tab/>
                  </w:r>
                  <w:r w:rsidRPr="00F27317">
                    <w:rPr>
                      <w:rFonts w:ascii="Arial" w:hAnsi="Arial" w:cs="Arial"/>
                      <w:sz w:val="28"/>
                    </w:rPr>
                    <w:tab/>
                  </w:r>
                  <w:r w:rsidRPr="00F27317">
                    <w:rPr>
                      <w:rFonts w:ascii="Arial" w:hAnsi="Arial" w:cs="Arial"/>
                      <w:sz w:val="28"/>
                    </w:rPr>
                    <w:tab/>
                  </w:r>
                  <w:r w:rsidRPr="00F27317">
                    <w:rPr>
                      <w:rFonts w:ascii="Arial" w:hAnsi="Arial" w:cs="Arial"/>
                      <w:sz w:val="28"/>
                    </w:rPr>
                    <w:tab/>
                    <w:t>Administradora de Empresas</w:t>
                  </w:r>
                </w:p>
                <w:p w:rsidR="002544B0" w:rsidRPr="002705AA" w:rsidRDefault="002544B0" w:rsidP="005A2E5D">
                  <w:pPr>
                    <w:spacing w:after="0" w:line="240" w:lineRule="auto"/>
                    <w:jc w:val="both"/>
                    <w:rPr>
                      <w:rFonts w:ascii="Arial" w:hAnsi="Arial" w:cs="Arial"/>
                      <w:sz w:val="36"/>
                    </w:rPr>
                  </w:pPr>
                </w:p>
                <w:p w:rsidR="002544B0" w:rsidRPr="002705AA" w:rsidRDefault="002544B0" w:rsidP="005A2E5D">
                  <w:pPr>
                    <w:spacing w:after="0" w:line="240" w:lineRule="auto"/>
                    <w:jc w:val="both"/>
                    <w:rPr>
                      <w:sz w:val="18"/>
                    </w:rPr>
                  </w:pPr>
                </w:p>
              </w:txbxContent>
            </v:textbox>
          </v:shape>
        </w:pict>
      </w:r>
    </w:p>
    <w:p w:rsidR="00E6010E" w:rsidRPr="005A2E5D" w:rsidRDefault="00E6010E" w:rsidP="009D74EA">
      <w:pPr>
        <w:autoSpaceDE w:val="0"/>
        <w:autoSpaceDN w:val="0"/>
        <w:adjustRightInd w:val="0"/>
        <w:spacing w:after="0" w:line="240" w:lineRule="auto"/>
        <w:jc w:val="center"/>
        <w:rPr>
          <w:rFonts w:ascii="Tahoma" w:hAnsi="Tahoma" w:cs="Tahoma"/>
          <w:b/>
          <w:bCs/>
          <w:sz w:val="20"/>
          <w:szCs w:val="20"/>
        </w:rPr>
      </w:pPr>
    </w:p>
    <w:p w:rsidR="00E6010E" w:rsidRPr="005A2E5D" w:rsidRDefault="00981B69" w:rsidP="009D74EA">
      <w:pPr>
        <w:autoSpaceDE w:val="0"/>
        <w:autoSpaceDN w:val="0"/>
        <w:adjustRightInd w:val="0"/>
        <w:spacing w:after="0" w:line="240" w:lineRule="auto"/>
        <w:jc w:val="center"/>
        <w:rPr>
          <w:rFonts w:ascii="Tahoma" w:hAnsi="Tahoma" w:cs="Tahoma"/>
          <w:b/>
          <w:bCs/>
          <w:sz w:val="20"/>
          <w:szCs w:val="20"/>
        </w:rPr>
      </w:pPr>
      <w:r>
        <w:rPr>
          <w:rFonts w:ascii="Tahoma" w:hAnsi="Tahoma" w:cs="Tahoma"/>
          <w:b/>
          <w:bCs/>
          <w:noProof/>
          <w:sz w:val="20"/>
          <w:szCs w:val="20"/>
          <w:lang w:val="es-ES" w:eastAsia="es-ES"/>
        </w:rPr>
        <w:pict>
          <v:shape id="_x0000_s1035" type="#_x0000_t202" style="position:absolute;left:0;text-align:left;margin-left:17.4pt;margin-top:28.8pt;width:527.4pt;height:50pt;z-index:251672576" strokeweight="6pt">
            <v:stroke linestyle="thickBetweenThin"/>
            <v:textbox>
              <w:txbxContent>
                <w:p w:rsidR="002544B0" w:rsidRPr="00F27317" w:rsidRDefault="002544B0" w:rsidP="005A2E5D">
                  <w:pPr>
                    <w:spacing w:after="0" w:line="240" w:lineRule="auto"/>
                    <w:ind w:left="2832" w:hanging="2832"/>
                    <w:jc w:val="both"/>
                    <w:rPr>
                      <w:rFonts w:ascii="Arial" w:hAnsi="Arial" w:cs="Arial"/>
                      <w:sz w:val="24"/>
                    </w:rPr>
                  </w:pPr>
                  <w:r w:rsidRPr="00F27317">
                    <w:rPr>
                      <w:rFonts w:ascii="Arial" w:hAnsi="Arial" w:cs="Arial"/>
                      <w:b/>
                      <w:sz w:val="24"/>
                    </w:rPr>
                    <w:t>ASISTENTES:</w:t>
                  </w:r>
                  <w:r w:rsidRPr="00F27317">
                    <w:rPr>
                      <w:rFonts w:ascii="Arial" w:hAnsi="Arial" w:cs="Arial"/>
                      <w:b/>
                      <w:sz w:val="24"/>
                    </w:rPr>
                    <w:tab/>
                  </w:r>
                  <w:r w:rsidRPr="00F27317">
                    <w:rPr>
                      <w:rFonts w:ascii="Arial" w:hAnsi="Arial" w:cs="Arial"/>
                      <w:sz w:val="24"/>
                    </w:rPr>
                    <w:t>FUNCIONARIOS DE CARRERA ADMINISTRATIVA</w:t>
                  </w:r>
                </w:p>
                <w:p w:rsidR="002544B0" w:rsidRPr="00F27317" w:rsidRDefault="002544B0" w:rsidP="005A2E5D">
                  <w:pPr>
                    <w:spacing w:after="0" w:line="240" w:lineRule="auto"/>
                    <w:ind w:left="2832" w:hanging="2832"/>
                    <w:jc w:val="both"/>
                    <w:rPr>
                      <w:rFonts w:ascii="Arial" w:hAnsi="Arial" w:cs="Arial"/>
                      <w:sz w:val="24"/>
                    </w:rPr>
                  </w:pPr>
                  <w:r w:rsidRPr="00F27317">
                    <w:rPr>
                      <w:rFonts w:ascii="Arial" w:hAnsi="Arial" w:cs="Arial"/>
                      <w:b/>
                      <w:sz w:val="24"/>
                    </w:rPr>
                    <w:tab/>
                  </w:r>
                  <w:r w:rsidRPr="00F27317">
                    <w:rPr>
                      <w:rFonts w:ascii="Arial" w:hAnsi="Arial" w:cs="Arial"/>
                      <w:sz w:val="24"/>
                    </w:rPr>
                    <w:t>FUNCIONARIOS DE LIBRE NOMBRAMIENTO Y REMOCION</w:t>
                  </w:r>
                </w:p>
                <w:p w:rsidR="002544B0" w:rsidRPr="007A4E16" w:rsidRDefault="002544B0" w:rsidP="005A2E5D">
                  <w:pPr>
                    <w:spacing w:after="0" w:line="240" w:lineRule="auto"/>
                    <w:jc w:val="both"/>
                    <w:rPr>
                      <w:rFonts w:ascii="Arial" w:hAnsi="Arial" w:cs="Arial"/>
                      <w:sz w:val="32"/>
                    </w:rPr>
                  </w:pPr>
                </w:p>
                <w:p w:rsidR="002544B0" w:rsidRPr="007A4E16" w:rsidRDefault="002544B0" w:rsidP="005A2E5D">
                  <w:pPr>
                    <w:spacing w:after="0" w:line="240" w:lineRule="auto"/>
                    <w:jc w:val="both"/>
                    <w:rPr>
                      <w:sz w:val="16"/>
                    </w:rPr>
                  </w:pPr>
                </w:p>
              </w:txbxContent>
            </v:textbox>
          </v:shape>
        </w:pict>
      </w:r>
    </w:p>
    <w:p w:rsidR="00291BE5" w:rsidRDefault="00291BE5" w:rsidP="009D74EA">
      <w:pPr>
        <w:autoSpaceDE w:val="0"/>
        <w:autoSpaceDN w:val="0"/>
        <w:adjustRightInd w:val="0"/>
        <w:spacing w:after="0" w:line="240" w:lineRule="auto"/>
        <w:jc w:val="center"/>
        <w:rPr>
          <w:rFonts w:ascii="Tahoma" w:hAnsi="Tahoma" w:cs="Tahoma"/>
          <w:b/>
          <w:bCs/>
          <w:sz w:val="20"/>
          <w:szCs w:val="20"/>
        </w:rPr>
        <w:sectPr w:rsidR="00291BE5" w:rsidSect="002544B0">
          <w:footerReference w:type="default" r:id="rId8"/>
          <w:pgSz w:w="12240" w:h="15840"/>
          <w:pgMar w:top="720" w:right="720" w:bottom="720" w:left="720" w:header="709" w:footer="709" w:gutter="0"/>
          <w:pgNumType w:start="17"/>
          <w:cols w:space="708"/>
          <w:docGrid w:linePitch="360"/>
        </w:sectPr>
      </w:pPr>
    </w:p>
    <w:p w:rsidR="002A6777" w:rsidRPr="005A2E5D" w:rsidRDefault="002A6777" w:rsidP="009D74EA">
      <w:pPr>
        <w:autoSpaceDE w:val="0"/>
        <w:autoSpaceDN w:val="0"/>
        <w:adjustRightInd w:val="0"/>
        <w:spacing w:after="0" w:line="240" w:lineRule="auto"/>
        <w:jc w:val="center"/>
        <w:rPr>
          <w:rFonts w:ascii="Tahoma" w:hAnsi="Tahoma" w:cs="Tahoma"/>
          <w:b/>
          <w:bCs/>
          <w:sz w:val="20"/>
          <w:szCs w:val="20"/>
        </w:rPr>
      </w:pPr>
    </w:p>
    <w:p w:rsidR="00A86C93" w:rsidRDefault="00A86C93" w:rsidP="00A86C93">
      <w:pPr>
        <w:autoSpaceDE w:val="0"/>
        <w:autoSpaceDN w:val="0"/>
        <w:adjustRightInd w:val="0"/>
        <w:spacing w:after="0" w:line="240" w:lineRule="auto"/>
        <w:jc w:val="center"/>
        <w:rPr>
          <w:b/>
          <w:sz w:val="72"/>
        </w:rPr>
      </w:pPr>
      <w:r>
        <w:rPr>
          <w:b/>
          <w:sz w:val="72"/>
        </w:rPr>
        <w:t>COM</w:t>
      </w:r>
      <w:r w:rsidRPr="00C96D7F">
        <w:rPr>
          <w:b/>
          <w:sz w:val="72"/>
        </w:rPr>
        <w:t>PETENCIAS</w:t>
      </w:r>
      <w:r>
        <w:rPr>
          <w:b/>
          <w:sz w:val="72"/>
        </w:rPr>
        <w:t xml:space="preserve"> DECRETO 2539 DE 2005</w:t>
      </w:r>
    </w:p>
    <w:tbl>
      <w:tblPr>
        <w:tblStyle w:val="Tablaconcuadrcula"/>
        <w:tblW w:w="0" w:type="auto"/>
        <w:tblLook w:val="04A0"/>
      </w:tblPr>
      <w:tblGrid>
        <w:gridCol w:w="2059"/>
        <w:gridCol w:w="4297"/>
        <w:gridCol w:w="8260"/>
      </w:tblGrid>
      <w:tr w:rsidR="00A86C93" w:rsidRPr="0070142D" w:rsidTr="002544B0">
        <w:tc>
          <w:tcPr>
            <w:tcW w:w="15538" w:type="dxa"/>
            <w:gridSpan w:val="3"/>
          </w:tcPr>
          <w:p w:rsidR="00A86C93" w:rsidRDefault="00A86C93" w:rsidP="002544B0">
            <w:pPr>
              <w:spacing w:after="0" w:line="240" w:lineRule="auto"/>
              <w:jc w:val="center"/>
              <w:rPr>
                <w:rFonts w:ascii="Arial" w:eastAsia="TT621301FBtCID-WinCharSetFFFF-H" w:hAnsi="Arial" w:cs="Arial"/>
                <w:b/>
                <w:sz w:val="32"/>
                <w:szCs w:val="20"/>
              </w:rPr>
            </w:pPr>
            <w:r w:rsidRPr="0070142D">
              <w:rPr>
                <w:rFonts w:ascii="Arial" w:eastAsia="TT621301FBtCID-WinCharSetFFFF-H" w:hAnsi="Arial" w:cs="Arial"/>
                <w:b/>
                <w:sz w:val="32"/>
                <w:szCs w:val="20"/>
              </w:rPr>
              <w:t>COMPETENCIAS COMUNES A LOS SERVIDORES PÚBLICOS</w:t>
            </w:r>
          </w:p>
          <w:p w:rsidR="00A86C93" w:rsidRPr="0070142D" w:rsidRDefault="00A86C93" w:rsidP="002544B0">
            <w:pPr>
              <w:spacing w:after="0" w:line="240" w:lineRule="auto"/>
              <w:jc w:val="center"/>
              <w:rPr>
                <w:rFonts w:ascii="Arial" w:hAnsi="Arial" w:cs="Arial"/>
                <w:b/>
                <w:sz w:val="20"/>
                <w:szCs w:val="20"/>
              </w:rPr>
            </w:pPr>
          </w:p>
        </w:tc>
      </w:tr>
      <w:tr w:rsidR="00A86C93" w:rsidRPr="0070142D" w:rsidTr="002544B0">
        <w:tc>
          <w:tcPr>
            <w:tcW w:w="2093" w:type="dxa"/>
          </w:tcPr>
          <w:p w:rsidR="00A86C93" w:rsidRPr="0070142D" w:rsidRDefault="00A86C93" w:rsidP="002544B0">
            <w:pPr>
              <w:autoSpaceDE w:val="0"/>
              <w:autoSpaceDN w:val="0"/>
              <w:adjustRightInd w:val="0"/>
              <w:spacing w:after="0" w:line="240" w:lineRule="auto"/>
              <w:jc w:val="center"/>
              <w:rPr>
                <w:rFonts w:ascii="Arial" w:eastAsia="TT621301FBtCID-WinCharSetFFFF-H" w:hAnsi="Arial" w:cs="Arial"/>
                <w:b/>
                <w:sz w:val="24"/>
                <w:szCs w:val="20"/>
              </w:rPr>
            </w:pPr>
            <w:r w:rsidRPr="0070142D">
              <w:rPr>
                <w:rFonts w:ascii="Arial" w:eastAsia="TT621301FBtCID-WinCharSetFFFF-H" w:hAnsi="Arial" w:cs="Arial"/>
                <w:b/>
                <w:sz w:val="24"/>
                <w:szCs w:val="20"/>
              </w:rPr>
              <w:t>Competencia</w:t>
            </w:r>
          </w:p>
        </w:tc>
        <w:tc>
          <w:tcPr>
            <w:tcW w:w="4536" w:type="dxa"/>
          </w:tcPr>
          <w:p w:rsidR="00A86C93" w:rsidRPr="0070142D" w:rsidRDefault="00A86C93" w:rsidP="002544B0">
            <w:pPr>
              <w:autoSpaceDE w:val="0"/>
              <w:autoSpaceDN w:val="0"/>
              <w:adjustRightInd w:val="0"/>
              <w:spacing w:after="0" w:line="240" w:lineRule="auto"/>
              <w:jc w:val="center"/>
              <w:rPr>
                <w:rFonts w:ascii="Arial" w:hAnsi="Arial" w:cs="Arial"/>
                <w:b/>
                <w:sz w:val="24"/>
                <w:szCs w:val="20"/>
              </w:rPr>
            </w:pPr>
            <w:r w:rsidRPr="0070142D">
              <w:rPr>
                <w:rFonts w:ascii="Arial" w:eastAsia="TT621301FBtCID-WinCharSetFFFF-H" w:hAnsi="Arial" w:cs="Arial"/>
                <w:b/>
                <w:sz w:val="24"/>
                <w:szCs w:val="20"/>
              </w:rPr>
              <w:t>Definición de la competencia</w:t>
            </w:r>
          </w:p>
        </w:tc>
        <w:tc>
          <w:tcPr>
            <w:tcW w:w="8909" w:type="dxa"/>
          </w:tcPr>
          <w:p w:rsidR="00A86C93" w:rsidRDefault="00A86C93" w:rsidP="002544B0">
            <w:pPr>
              <w:spacing w:after="0" w:line="240" w:lineRule="auto"/>
              <w:jc w:val="center"/>
              <w:rPr>
                <w:rFonts w:ascii="Arial" w:eastAsia="TT621301FBtCID-WinCharSetFFFF-H" w:hAnsi="Arial" w:cs="Arial"/>
                <w:b/>
                <w:sz w:val="24"/>
                <w:szCs w:val="20"/>
              </w:rPr>
            </w:pPr>
            <w:r w:rsidRPr="0070142D">
              <w:rPr>
                <w:rFonts w:ascii="Arial" w:eastAsia="TT621301FBtCID-WinCharSetFFFF-H" w:hAnsi="Arial" w:cs="Arial"/>
                <w:b/>
                <w:sz w:val="24"/>
                <w:szCs w:val="20"/>
              </w:rPr>
              <w:t>Conductas asociadas</w:t>
            </w:r>
          </w:p>
          <w:p w:rsidR="00A86C93" w:rsidRPr="0070142D" w:rsidRDefault="00A86C93" w:rsidP="002544B0">
            <w:pPr>
              <w:spacing w:after="0" w:line="240" w:lineRule="auto"/>
              <w:jc w:val="center"/>
              <w:rPr>
                <w:rFonts w:ascii="Arial" w:hAnsi="Arial" w:cs="Arial"/>
                <w:b/>
                <w:sz w:val="24"/>
                <w:szCs w:val="20"/>
              </w:rPr>
            </w:pPr>
          </w:p>
        </w:tc>
      </w:tr>
      <w:tr w:rsidR="00A86C93" w:rsidRPr="0070142D" w:rsidTr="002544B0">
        <w:tc>
          <w:tcPr>
            <w:tcW w:w="2093" w:type="dxa"/>
            <w:vAlign w:val="center"/>
          </w:tcPr>
          <w:p w:rsidR="00A86C93" w:rsidRPr="00C86A94" w:rsidRDefault="00A86C93" w:rsidP="002544B0">
            <w:pPr>
              <w:autoSpaceDE w:val="0"/>
              <w:autoSpaceDN w:val="0"/>
              <w:adjustRightInd w:val="0"/>
              <w:spacing w:after="0" w:line="240" w:lineRule="auto"/>
              <w:jc w:val="center"/>
              <w:rPr>
                <w:rFonts w:ascii="Arial" w:hAnsi="Arial" w:cs="Arial"/>
                <w:b/>
                <w:szCs w:val="20"/>
              </w:rPr>
            </w:pPr>
            <w:r w:rsidRPr="00C86A94">
              <w:rPr>
                <w:rFonts w:ascii="Arial" w:eastAsia="TT621301FBtCID-WinCharSetFFFF-H" w:hAnsi="Arial" w:cs="Arial"/>
                <w:szCs w:val="20"/>
              </w:rPr>
              <w:t>Orientación a resultados</w:t>
            </w:r>
          </w:p>
        </w:tc>
        <w:tc>
          <w:tcPr>
            <w:tcW w:w="4536" w:type="dxa"/>
            <w:vAlign w:val="center"/>
          </w:tcPr>
          <w:p w:rsidR="00A86C93" w:rsidRPr="00C86A94" w:rsidRDefault="00A86C93" w:rsidP="002544B0">
            <w:pPr>
              <w:autoSpaceDE w:val="0"/>
              <w:autoSpaceDN w:val="0"/>
              <w:adjustRightInd w:val="0"/>
              <w:spacing w:after="0" w:line="240" w:lineRule="auto"/>
              <w:rPr>
                <w:rFonts w:ascii="Arial" w:hAnsi="Arial" w:cs="Arial"/>
                <w:b/>
                <w:szCs w:val="20"/>
              </w:rPr>
            </w:pPr>
            <w:r w:rsidRPr="00C86A94">
              <w:rPr>
                <w:rFonts w:ascii="Arial" w:eastAsia="TT621301FBtCID-WinCharSetFFFF-H" w:hAnsi="Arial" w:cs="Arial"/>
                <w:szCs w:val="20"/>
              </w:rPr>
              <w:t>Realizar las funciones y cumplir los Compromisos organizacionales con eficacia y calidad.</w:t>
            </w:r>
          </w:p>
        </w:tc>
        <w:tc>
          <w:tcPr>
            <w:tcW w:w="8909" w:type="dxa"/>
            <w:vAlign w:val="center"/>
          </w:tcPr>
          <w:p w:rsidR="00A86C93" w:rsidRPr="00C86A94" w:rsidRDefault="00A86C93" w:rsidP="002544B0">
            <w:pPr>
              <w:autoSpaceDE w:val="0"/>
              <w:autoSpaceDN w:val="0"/>
              <w:adjustRightInd w:val="0"/>
              <w:spacing w:after="0" w:line="240" w:lineRule="auto"/>
              <w:rPr>
                <w:rFonts w:ascii="Arial" w:eastAsia="TT621301FBtCID-WinCharSetFFFF-H" w:hAnsi="Arial" w:cs="Arial"/>
                <w:szCs w:val="20"/>
              </w:rPr>
            </w:pPr>
            <w:r w:rsidRPr="00C86A94">
              <w:rPr>
                <w:rFonts w:ascii="Arial" w:eastAsia="TT621301FBtCID-WinCharSetFFFF-H" w:hAnsi="Arial" w:cs="Arial"/>
                <w:szCs w:val="20"/>
              </w:rPr>
              <w:t>▪ Cumple con oportunidad en función de estándares, objetivos y metas establecidas por la entidad, las funciones que le son asignadas.</w:t>
            </w:r>
          </w:p>
          <w:p w:rsidR="00A86C93" w:rsidRPr="00C86A94" w:rsidRDefault="00A86C93" w:rsidP="002544B0">
            <w:pPr>
              <w:autoSpaceDE w:val="0"/>
              <w:autoSpaceDN w:val="0"/>
              <w:adjustRightInd w:val="0"/>
              <w:spacing w:after="0" w:line="240" w:lineRule="auto"/>
              <w:rPr>
                <w:rFonts w:ascii="Arial" w:eastAsia="TT621301FBtCID-WinCharSetFFFF-H" w:hAnsi="Arial" w:cs="Arial"/>
                <w:szCs w:val="20"/>
              </w:rPr>
            </w:pPr>
            <w:r w:rsidRPr="00C86A94">
              <w:rPr>
                <w:rFonts w:ascii="Arial" w:eastAsia="TT621301FBtCID-WinCharSetFFFF-H" w:hAnsi="Arial" w:cs="Arial"/>
                <w:szCs w:val="20"/>
              </w:rPr>
              <w:t>▪ Asume la responsabilidad por sus resultados.</w:t>
            </w:r>
          </w:p>
          <w:p w:rsidR="00A86C93" w:rsidRPr="00C86A94" w:rsidRDefault="00A86C93" w:rsidP="002544B0">
            <w:pPr>
              <w:autoSpaceDE w:val="0"/>
              <w:autoSpaceDN w:val="0"/>
              <w:adjustRightInd w:val="0"/>
              <w:spacing w:after="0" w:line="240" w:lineRule="auto"/>
              <w:rPr>
                <w:rFonts w:ascii="Arial" w:eastAsia="TT621301FBtCID-WinCharSetFFFF-H" w:hAnsi="Arial" w:cs="Arial"/>
                <w:szCs w:val="20"/>
              </w:rPr>
            </w:pPr>
            <w:r w:rsidRPr="00C86A94">
              <w:rPr>
                <w:rFonts w:ascii="Arial" w:eastAsia="TT621301FBtCID-WinCharSetFFFF-H" w:hAnsi="Arial" w:cs="Arial"/>
                <w:szCs w:val="20"/>
              </w:rPr>
              <w:t>▪ Compromete recursos y tiempos para mejorar la productividad tomando las medidas necesarias para minimizar los riesgos.</w:t>
            </w:r>
          </w:p>
          <w:p w:rsidR="00A86C93" w:rsidRPr="00C86A94" w:rsidRDefault="00A86C93" w:rsidP="002544B0">
            <w:pPr>
              <w:autoSpaceDE w:val="0"/>
              <w:autoSpaceDN w:val="0"/>
              <w:adjustRightInd w:val="0"/>
              <w:spacing w:after="0" w:line="240" w:lineRule="auto"/>
              <w:rPr>
                <w:rFonts w:ascii="Arial" w:hAnsi="Arial" w:cs="Arial"/>
                <w:b/>
                <w:szCs w:val="20"/>
              </w:rPr>
            </w:pPr>
            <w:r w:rsidRPr="00C86A94">
              <w:rPr>
                <w:rFonts w:ascii="Arial" w:eastAsia="TT621301FBtCID-WinCharSetFFFF-H" w:hAnsi="Arial" w:cs="Arial"/>
                <w:szCs w:val="20"/>
              </w:rPr>
              <w:t>▪ Realiza todas las acciones necesarias para alcanzar los objetivos propuestos enfrentando los obstáculos que se presentan.</w:t>
            </w:r>
          </w:p>
        </w:tc>
      </w:tr>
      <w:tr w:rsidR="00A86C93" w:rsidRPr="0070142D" w:rsidTr="002544B0">
        <w:tc>
          <w:tcPr>
            <w:tcW w:w="2093" w:type="dxa"/>
            <w:vAlign w:val="center"/>
          </w:tcPr>
          <w:p w:rsidR="00A86C93" w:rsidRPr="00C86A94" w:rsidRDefault="00A86C93" w:rsidP="002544B0">
            <w:pPr>
              <w:autoSpaceDE w:val="0"/>
              <w:autoSpaceDN w:val="0"/>
              <w:adjustRightInd w:val="0"/>
              <w:spacing w:after="0" w:line="240" w:lineRule="auto"/>
              <w:jc w:val="center"/>
              <w:rPr>
                <w:rFonts w:ascii="Arial" w:hAnsi="Arial" w:cs="Arial"/>
                <w:b/>
                <w:szCs w:val="20"/>
              </w:rPr>
            </w:pPr>
            <w:r w:rsidRPr="00C86A94">
              <w:rPr>
                <w:rFonts w:ascii="Arial" w:eastAsia="TT621301FBtCID-WinCharSetFFFF-H" w:hAnsi="Arial" w:cs="Arial"/>
                <w:szCs w:val="20"/>
              </w:rPr>
              <w:t>Orientación al usuario y al ciudadano</w:t>
            </w:r>
          </w:p>
        </w:tc>
        <w:tc>
          <w:tcPr>
            <w:tcW w:w="4536" w:type="dxa"/>
            <w:vAlign w:val="center"/>
          </w:tcPr>
          <w:p w:rsidR="00A86C93" w:rsidRPr="00C86A94" w:rsidRDefault="00A86C93" w:rsidP="002544B0">
            <w:pPr>
              <w:autoSpaceDE w:val="0"/>
              <w:autoSpaceDN w:val="0"/>
              <w:adjustRightInd w:val="0"/>
              <w:spacing w:after="0" w:line="240" w:lineRule="auto"/>
              <w:rPr>
                <w:rFonts w:ascii="Arial" w:eastAsia="TT621301FBtCID-WinCharSetFFFF-H" w:hAnsi="Arial" w:cs="Arial"/>
                <w:szCs w:val="20"/>
              </w:rPr>
            </w:pPr>
            <w:r w:rsidRPr="00C86A94">
              <w:rPr>
                <w:rFonts w:ascii="Arial" w:eastAsia="TT621301FBtCID-WinCharSetFFFF-H" w:hAnsi="Arial" w:cs="Arial"/>
                <w:szCs w:val="20"/>
              </w:rPr>
              <w:t>Dirigir las decisiones y acciones a la satisfacción de las necesidades e intereses</w:t>
            </w:r>
          </w:p>
          <w:p w:rsidR="00A86C93" w:rsidRPr="00C86A94" w:rsidRDefault="00A86C93" w:rsidP="002544B0">
            <w:pPr>
              <w:autoSpaceDE w:val="0"/>
              <w:autoSpaceDN w:val="0"/>
              <w:adjustRightInd w:val="0"/>
              <w:spacing w:after="0" w:line="240" w:lineRule="auto"/>
              <w:rPr>
                <w:rFonts w:ascii="Arial" w:eastAsia="TT621301FBtCID-WinCharSetFFFF-H" w:hAnsi="Arial" w:cs="Arial"/>
                <w:szCs w:val="20"/>
              </w:rPr>
            </w:pPr>
            <w:r w:rsidRPr="00C86A94">
              <w:rPr>
                <w:rFonts w:ascii="Arial" w:eastAsia="TT621301FBtCID-WinCharSetFFFF-H" w:hAnsi="Arial" w:cs="Arial"/>
                <w:szCs w:val="20"/>
              </w:rPr>
              <w:t>de los usuarios internos</w:t>
            </w:r>
          </w:p>
          <w:p w:rsidR="00A86C93" w:rsidRPr="00C86A94" w:rsidRDefault="00A86C93" w:rsidP="002544B0">
            <w:pPr>
              <w:autoSpaceDE w:val="0"/>
              <w:autoSpaceDN w:val="0"/>
              <w:adjustRightInd w:val="0"/>
              <w:spacing w:after="0" w:line="240" w:lineRule="auto"/>
              <w:rPr>
                <w:rFonts w:ascii="Arial" w:hAnsi="Arial" w:cs="Arial"/>
                <w:b/>
                <w:szCs w:val="20"/>
              </w:rPr>
            </w:pPr>
            <w:proofErr w:type="gramStart"/>
            <w:r w:rsidRPr="00C86A94">
              <w:rPr>
                <w:rFonts w:ascii="Arial" w:eastAsia="TT621301FBtCID-WinCharSetFFFF-H" w:hAnsi="Arial" w:cs="Arial"/>
                <w:szCs w:val="20"/>
              </w:rPr>
              <w:t>y</w:t>
            </w:r>
            <w:proofErr w:type="gramEnd"/>
            <w:r w:rsidRPr="00C86A94">
              <w:rPr>
                <w:rFonts w:ascii="Arial" w:eastAsia="TT621301FBtCID-WinCharSetFFFF-H" w:hAnsi="Arial" w:cs="Arial"/>
                <w:szCs w:val="20"/>
              </w:rPr>
              <w:t xml:space="preserve"> externos, de conformidad con las responsabilidades públicas asignadas a la entidad.</w:t>
            </w:r>
          </w:p>
        </w:tc>
        <w:tc>
          <w:tcPr>
            <w:tcW w:w="8909" w:type="dxa"/>
            <w:vAlign w:val="center"/>
          </w:tcPr>
          <w:p w:rsidR="00A86C93" w:rsidRPr="00C86A94" w:rsidRDefault="00A86C93" w:rsidP="002544B0">
            <w:pPr>
              <w:autoSpaceDE w:val="0"/>
              <w:autoSpaceDN w:val="0"/>
              <w:adjustRightInd w:val="0"/>
              <w:spacing w:after="0" w:line="240" w:lineRule="auto"/>
              <w:rPr>
                <w:rFonts w:ascii="Arial" w:eastAsia="TT621301FBtCID-WinCharSetFFFF-H" w:hAnsi="Arial" w:cs="Arial"/>
                <w:szCs w:val="20"/>
              </w:rPr>
            </w:pPr>
            <w:r w:rsidRPr="00C86A94">
              <w:rPr>
                <w:rFonts w:ascii="Arial" w:eastAsia="TT621301FBtCID-WinCharSetFFFF-H" w:hAnsi="Arial" w:cs="Arial"/>
                <w:szCs w:val="20"/>
              </w:rPr>
              <w:t>▪ Atiende y valora las necesidades y peticiones de los usuarios y de ciudadanos en general.</w:t>
            </w:r>
          </w:p>
          <w:p w:rsidR="00A86C93" w:rsidRPr="00C86A94" w:rsidRDefault="00A86C93" w:rsidP="002544B0">
            <w:pPr>
              <w:autoSpaceDE w:val="0"/>
              <w:autoSpaceDN w:val="0"/>
              <w:adjustRightInd w:val="0"/>
              <w:spacing w:after="0" w:line="240" w:lineRule="auto"/>
              <w:rPr>
                <w:rFonts w:ascii="Arial" w:eastAsia="TT621301FBtCID-WinCharSetFFFF-H" w:hAnsi="Arial" w:cs="Arial"/>
                <w:szCs w:val="20"/>
              </w:rPr>
            </w:pPr>
            <w:r w:rsidRPr="00C86A94">
              <w:rPr>
                <w:rFonts w:ascii="Arial" w:eastAsia="TT621301FBtCID-WinCharSetFFFF-H" w:hAnsi="Arial" w:cs="Arial"/>
                <w:szCs w:val="20"/>
              </w:rPr>
              <w:t>▪ Considera las necesidades de los usuarios al diseñar proyectos o servicios.</w:t>
            </w:r>
          </w:p>
          <w:p w:rsidR="00A86C93" w:rsidRPr="00C86A94" w:rsidRDefault="00A86C93" w:rsidP="002544B0">
            <w:pPr>
              <w:autoSpaceDE w:val="0"/>
              <w:autoSpaceDN w:val="0"/>
              <w:adjustRightInd w:val="0"/>
              <w:spacing w:after="0" w:line="240" w:lineRule="auto"/>
              <w:rPr>
                <w:rFonts w:ascii="Arial" w:eastAsia="TT621301FBtCID-WinCharSetFFFF-H" w:hAnsi="Arial" w:cs="Arial"/>
                <w:szCs w:val="20"/>
              </w:rPr>
            </w:pPr>
            <w:r w:rsidRPr="00C86A94">
              <w:rPr>
                <w:rFonts w:ascii="Arial" w:eastAsia="TT621301FBtCID-WinCharSetFFFF-H" w:hAnsi="Arial" w:cs="Arial"/>
                <w:szCs w:val="20"/>
              </w:rPr>
              <w:t>▪ Da respuesta oportuna a las necesidades de los usuarios de conformidad con el servicio que ofrece la entidad.</w:t>
            </w:r>
          </w:p>
          <w:p w:rsidR="00A86C93" w:rsidRPr="00C86A94" w:rsidRDefault="00A86C93" w:rsidP="002544B0">
            <w:pPr>
              <w:autoSpaceDE w:val="0"/>
              <w:autoSpaceDN w:val="0"/>
              <w:adjustRightInd w:val="0"/>
              <w:spacing w:after="0" w:line="240" w:lineRule="auto"/>
              <w:rPr>
                <w:rFonts w:ascii="Arial" w:eastAsia="TT621301FBtCID-WinCharSetFFFF-H" w:hAnsi="Arial" w:cs="Arial"/>
                <w:szCs w:val="20"/>
              </w:rPr>
            </w:pPr>
            <w:r w:rsidRPr="00C86A94">
              <w:rPr>
                <w:rFonts w:ascii="Arial" w:eastAsia="TT621301FBtCID-WinCharSetFFFF-H" w:hAnsi="Arial" w:cs="Arial"/>
                <w:szCs w:val="20"/>
              </w:rPr>
              <w:t>▪ Establece diferentes canales de comunicación con el usuario para conocer sus necesidades y propuestas y responde a las mismas.</w:t>
            </w:r>
          </w:p>
          <w:p w:rsidR="00A86C93" w:rsidRPr="00C86A94" w:rsidRDefault="00A86C93" w:rsidP="002544B0">
            <w:pPr>
              <w:autoSpaceDE w:val="0"/>
              <w:autoSpaceDN w:val="0"/>
              <w:adjustRightInd w:val="0"/>
              <w:spacing w:after="0" w:line="240" w:lineRule="auto"/>
              <w:rPr>
                <w:rFonts w:ascii="Arial" w:hAnsi="Arial" w:cs="Arial"/>
                <w:b/>
                <w:szCs w:val="20"/>
              </w:rPr>
            </w:pPr>
            <w:r w:rsidRPr="00C86A94">
              <w:rPr>
                <w:rFonts w:ascii="Arial" w:eastAsia="TT621301FBtCID-WinCharSetFFFF-H" w:hAnsi="Arial" w:cs="Arial"/>
                <w:szCs w:val="20"/>
              </w:rPr>
              <w:t>▪ Reconoce la interdependencia entre su trabajo y el de otros.</w:t>
            </w:r>
          </w:p>
        </w:tc>
      </w:tr>
      <w:tr w:rsidR="00A86C93" w:rsidRPr="0070142D" w:rsidTr="002544B0">
        <w:tc>
          <w:tcPr>
            <w:tcW w:w="2093" w:type="dxa"/>
            <w:vAlign w:val="center"/>
          </w:tcPr>
          <w:p w:rsidR="00A86C93" w:rsidRPr="00C86A94" w:rsidRDefault="00A86C93" w:rsidP="002544B0">
            <w:pPr>
              <w:autoSpaceDE w:val="0"/>
              <w:autoSpaceDN w:val="0"/>
              <w:adjustRightInd w:val="0"/>
              <w:spacing w:after="0" w:line="240" w:lineRule="auto"/>
              <w:jc w:val="center"/>
              <w:rPr>
                <w:rFonts w:ascii="Arial" w:hAnsi="Arial" w:cs="Arial"/>
                <w:b/>
                <w:szCs w:val="20"/>
              </w:rPr>
            </w:pPr>
            <w:r w:rsidRPr="00C86A94">
              <w:rPr>
                <w:rFonts w:ascii="Arial" w:eastAsia="TT621301FBtCID-WinCharSetFFFF-H" w:hAnsi="Arial" w:cs="Arial"/>
                <w:szCs w:val="20"/>
              </w:rPr>
              <w:t>Transparencia</w:t>
            </w:r>
          </w:p>
        </w:tc>
        <w:tc>
          <w:tcPr>
            <w:tcW w:w="4536" w:type="dxa"/>
            <w:vAlign w:val="center"/>
          </w:tcPr>
          <w:p w:rsidR="00A86C93" w:rsidRPr="00C86A94" w:rsidRDefault="00A86C93" w:rsidP="002544B0">
            <w:pPr>
              <w:autoSpaceDE w:val="0"/>
              <w:autoSpaceDN w:val="0"/>
              <w:adjustRightInd w:val="0"/>
              <w:spacing w:after="0" w:line="240" w:lineRule="auto"/>
              <w:rPr>
                <w:rFonts w:ascii="Arial" w:hAnsi="Arial" w:cs="Arial"/>
                <w:b/>
                <w:szCs w:val="20"/>
              </w:rPr>
            </w:pPr>
            <w:r w:rsidRPr="00C86A94">
              <w:rPr>
                <w:rFonts w:ascii="Arial" w:eastAsia="TT621301FBtCID-WinCharSetFFFF-H" w:hAnsi="Arial" w:cs="Arial"/>
                <w:szCs w:val="20"/>
              </w:rPr>
              <w:t>Hacer uso responsable y claro de los recursos públicos, eliminando cualquier discrecionalidad indebida en su utilización y garantizar el acceso a la información gubernamental.</w:t>
            </w:r>
          </w:p>
        </w:tc>
        <w:tc>
          <w:tcPr>
            <w:tcW w:w="8909" w:type="dxa"/>
            <w:vAlign w:val="center"/>
          </w:tcPr>
          <w:p w:rsidR="00A86C93" w:rsidRPr="00C86A94" w:rsidRDefault="00A86C93" w:rsidP="002544B0">
            <w:pPr>
              <w:autoSpaceDE w:val="0"/>
              <w:autoSpaceDN w:val="0"/>
              <w:adjustRightInd w:val="0"/>
              <w:spacing w:after="0" w:line="240" w:lineRule="auto"/>
              <w:rPr>
                <w:rFonts w:ascii="Arial" w:eastAsia="TT621301FBtCID-WinCharSetFFFF-H" w:hAnsi="Arial" w:cs="Arial"/>
                <w:szCs w:val="20"/>
              </w:rPr>
            </w:pPr>
            <w:r w:rsidRPr="00C86A94">
              <w:rPr>
                <w:rFonts w:ascii="Arial" w:eastAsia="TT621301FBtCID-WinCharSetFFFF-H" w:hAnsi="Arial" w:cs="Arial"/>
                <w:szCs w:val="20"/>
              </w:rPr>
              <w:t>▪ Proporciona información veraz, objetiva y basada en hechos. ▪ Facilita el acceso a la información relacionada con sus responsabilidades y con el servicio a cargo de la entidad en que labora.</w:t>
            </w:r>
          </w:p>
          <w:p w:rsidR="00A86C93" w:rsidRPr="00C86A94" w:rsidRDefault="00A86C93" w:rsidP="002544B0">
            <w:pPr>
              <w:autoSpaceDE w:val="0"/>
              <w:autoSpaceDN w:val="0"/>
              <w:adjustRightInd w:val="0"/>
              <w:spacing w:after="0" w:line="240" w:lineRule="auto"/>
              <w:rPr>
                <w:rFonts w:ascii="Arial" w:eastAsia="TT621301FBtCID-WinCharSetFFFF-H" w:hAnsi="Arial" w:cs="Arial"/>
                <w:szCs w:val="20"/>
              </w:rPr>
            </w:pPr>
            <w:r w:rsidRPr="00C86A94">
              <w:rPr>
                <w:rFonts w:ascii="Arial" w:eastAsia="TT621301FBtCID-WinCharSetFFFF-H" w:hAnsi="Arial" w:cs="Arial"/>
                <w:szCs w:val="20"/>
              </w:rPr>
              <w:t>▪ Demuestra imparcialidad en sus decisiones.</w:t>
            </w:r>
          </w:p>
          <w:p w:rsidR="00A86C93" w:rsidRPr="00C86A94" w:rsidRDefault="00A86C93" w:rsidP="002544B0">
            <w:pPr>
              <w:autoSpaceDE w:val="0"/>
              <w:autoSpaceDN w:val="0"/>
              <w:adjustRightInd w:val="0"/>
              <w:spacing w:after="0" w:line="240" w:lineRule="auto"/>
              <w:rPr>
                <w:rFonts w:ascii="Arial" w:eastAsia="TT621301FBtCID-WinCharSetFFFF-H" w:hAnsi="Arial" w:cs="Arial"/>
                <w:szCs w:val="20"/>
              </w:rPr>
            </w:pPr>
            <w:r w:rsidRPr="00C86A94">
              <w:rPr>
                <w:rFonts w:ascii="Arial" w:eastAsia="TT621301FBtCID-WinCharSetFFFF-H" w:hAnsi="Arial" w:cs="Arial"/>
                <w:szCs w:val="20"/>
              </w:rPr>
              <w:t>▪ Ejecuta sus funciones con base en las normas y criterios aplicables.</w:t>
            </w:r>
          </w:p>
          <w:p w:rsidR="00A86C93" w:rsidRPr="00C86A94" w:rsidRDefault="00A86C93" w:rsidP="002544B0">
            <w:pPr>
              <w:autoSpaceDE w:val="0"/>
              <w:autoSpaceDN w:val="0"/>
              <w:adjustRightInd w:val="0"/>
              <w:spacing w:after="0" w:line="240" w:lineRule="auto"/>
              <w:rPr>
                <w:rFonts w:ascii="Arial" w:hAnsi="Arial" w:cs="Arial"/>
                <w:b/>
                <w:szCs w:val="20"/>
              </w:rPr>
            </w:pPr>
            <w:r w:rsidRPr="00C86A94">
              <w:rPr>
                <w:rFonts w:ascii="Arial" w:eastAsia="TT621301FBtCID-WinCharSetFFFF-H" w:hAnsi="Arial" w:cs="Arial"/>
                <w:szCs w:val="20"/>
              </w:rPr>
              <w:t>▪ Utiliza los recursos de la entidad para el desarrollo de las labores y la prestación del servicio.</w:t>
            </w:r>
          </w:p>
        </w:tc>
      </w:tr>
      <w:tr w:rsidR="00A86C93" w:rsidRPr="0070142D" w:rsidTr="002544B0">
        <w:tc>
          <w:tcPr>
            <w:tcW w:w="2093" w:type="dxa"/>
            <w:vAlign w:val="center"/>
          </w:tcPr>
          <w:p w:rsidR="00A86C93" w:rsidRPr="00C86A94" w:rsidRDefault="00A86C93" w:rsidP="002544B0">
            <w:pPr>
              <w:autoSpaceDE w:val="0"/>
              <w:autoSpaceDN w:val="0"/>
              <w:adjustRightInd w:val="0"/>
              <w:spacing w:after="0" w:line="240" w:lineRule="auto"/>
              <w:jc w:val="center"/>
              <w:rPr>
                <w:rFonts w:ascii="Arial" w:hAnsi="Arial" w:cs="Arial"/>
                <w:b/>
                <w:szCs w:val="20"/>
              </w:rPr>
            </w:pPr>
            <w:r w:rsidRPr="00C86A94">
              <w:rPr>
                <w:rFonts w:ascii="Arial" w:eastAsia="TT621301FBtCID-WinCharSetFFFF-H" w:hAnsi="Arial" w:cs="Arial"/>
                <w:szCs w:val="20"/>
              </w:rPr>
              <w:t>Compromiso con la Organización</w:t>
            </w:r>
          </w:p>
        </w:tc>
        <w:tc>
          <w:tcPr>
            <w:tcW w:w="4536" w:type="dxa"/>
            <w:vAlign w:val="center"/>
          </w:tcPr>
          <w:p w:rsidR="00A86C93" w:rsidRPr="00C86A94" w:rsidRDefault="00A86C93" w:rsidP="002544B0">
            <w:pPr>
              <w:autoSpaceDE w:val="0"/>
              <w:autoSpaceDN w:val="0"/>
              <w:adjustRightInd w:val="0"/>
              <w:spacing w:after="0" w:line="240" w:lineRule="auto"/>
              <w:rPr>
                <w:rFonts w:ascii="Arial" w:hAnsi="Arial" w:cs="Arial"/>
                <w:b/>
                <w:szCs w:val="20"/>
              </w:rPr>
            </w:pPr>
            <w:r w:rsidRPr="00C86A94">
              <w:rPr>
                <w:rFonts w:ascii="Arial" w:eastAsia="TT621301FBtCID-WinCharSetFFFF-H" w:hAnsi="Arial" w:cs="Arial"/>
                <w:szCs w:val="20"/>
              </w:rPr>
              <w:t>Alinear el propio comportamiento a las necesidades, prioridades y metas organizacionales.</w:t>
            </w:r>
          </w:p>
        </w:tc>
        <w:tc>
          <w:tcPr>
            <w:tcW w:w="8909" w:type="dxa"/>
            <w:vAlign w:val="center"/>
          </w:tcPr>
          <w:p w:rsidR="00A86C93" w:rsidRPr="00C86A94" w:rsidRDefault="00A86C93" w:rsidP="002544B0">
            <w:pPr>
              <w:autoSpaceDE w:val="0"/>
              <w:autoSpaceDN w:val="0"/>
              <w:adjustRightInd w:val="0"/>
              <w:spacing w:after="0" w:line="240" w:lineRule="auto"/>
              <w:rPr>
                <w:rFonts w:ascii="Arial" w:eastAsia="TT621301FBtCID-WinCharSetFFFF-H" w:hAnsi="Arial" w:cs="Arial"/>
                <w:szCs w:val="20"/>
              </w:rPr>
            </w:pPr>
            <w:r w:rsidRPr="00C86A94">
              <w:rPr>
                <w:rFonts w:ascii="Arial" w:eastAsia="TT621301FBtCID-WinCharSetFFFF-H" w:hAnsi="Arial" w:cs="Arial"/>
                <w:szCs w:val="20"/>
              </w:rPr>
              <w:t>▪ Promueve las metas de la organización y respeta sus normas.</w:t>
            </w:r>
          </w:p>
          <w:p w:rsidR="00A86C93" w:rsidRPr="00C86A94" w:rsidRDefault="00A86C93" w:rsidP="002544B0">
            <w:pPr>
              <w:autoSpaceDE w:val="0"/>
              <w:autoSpaceDN w:val="0"/>
              <w:adjustRightInd w:val="0"/>
              <w:spacing w:after="0" w:line="240" w:lineRule="auto"/>
              <w:rPr>
                <w:rFonts w:ascii="Arial" w:eastAsia="TT621301FBtCID-WinCharSetFFFF-H" w:hAnsi="Arial" w:cs="Arial"/>
                <w:szCs w:val="20"/>
              </w:rPr>
            </w:pPr>
            <w:r w:rsidRPr="00C86A94">
              <w:rPr>
                <w:rFonts w:ascii="Arial" w:eastAsia="TT621301FBtCID-WinCharSetFFFF-H" w:hAnsi="Arial" w:cs="Arial"/>
                <w:szCs w:val="20"/>
              </w:rPr>
              <w:t>▪ Antepone las necesidades de la organización a sus propias necesidades.</w:t>
            </w:r>
          </w:p>
          <w:p w:rsidR="00A86C93" w:rsidRPr="00C86A94" w:rsidRDefault="00A86C93" w:rsidP="002544B0">
            <w:pPr>
              <w:autoSpaceDE w:val="0"/>
              <w:autoSpaceDN w:val="0"/>
              <w:adjustRightInd w:val="0"/>
              <w:spacing w:after="0" w:line="240" w:lineRule="auto"/>
              <w:rPr>
                <w:rFonts w:ascii="Arial" w:eastAsia="TT621301FBtCID-WinCharSetFFFF-H" w:hAnsi="Arial" w:cs="Arial"/>
                <w:szCs w:val="20"/>
              </w:rPr>
            </w:pPr>
            <w:r w:rsidRPr="00C86A94">
              <w:rPr>
                <w:rFonts w:ascii="Arial" w:eastAsia="TT621301FBtCID-WinCharSetFFFF-H" w:hAnsi="Arial" w:cs="Arial"/>
                <w:szCs w:val="20"/>
              </w:rPr>
              <w:t>▪ Apoya a la organización en situaciones difíciles</w:t>
            </w:r>
          </w:p>
          <w:p w:rsidR="00A86C93" w:rsidRPr="00C86A94" w:rsidRDefault="00A86C93" w:rsidP="002544B0">
            <w:pPr>
              <w:autoSpaceDE w:val="0"/>
              <w:autoSpaceDN w:val="0"/>
              <w:adjustRightInd w:val="0"/>
              <w:spacing w:after="0" w:line="240" w:lineRule="auto"/>
              <w:rPr>
                <w:rFonts w:ascii="Arial" w:hAnsi="Arial" w:cs="Arial"/>
                <w:b/>
                <w:szCs w:val="20"/>
              </w:rPr>
            </w:pPr>
            <w:r w:rsidRPr="00C86A94">
              <w:rPr>
                <w:rFonts w:ascii="Arial" w:eastAsia="TT621301FBtCID-WinCharSetFFFF-H" w:hAnsi="Arial" w:cs="Arial"/>
                <w:szCs w:val="20"/>
              </w:rPr>
              <w:t>▪ Demuestra sentido de pertenencia en todas sus actuaciones.</w:t>
            </w:r>
          </w:p>
        </w:tc>
      </w:tr>
    </w:tbl>
    <w:p w:rsidR="00A86C93" w:rsidRDefault="00A86C93" w:rsidP="00A86C93">
      <w:pPr>
        <w:jc w:val="center"/>
        <w:rPr>
          <w:b/>
          <w:sz w:val="72"/>
        </w:rPr>
      </w:pPr>
    </w:p>
    <w:p w:rsidR="00A86C93" w:rsidRPr="00BB62E0" w:rsidRDefault="00A86C93" w:rsidP="00A86C93">
      <w:pPr>
        <w:jc w:val="center"/>
        <w:rPr>
          <w:rFonts w:ascii="Arial" w:hAnsi="Arial" w:cs="Arial"/>
          <w:b/>
          <w:sz w:val="180"/>
        </w:rPr>
      </w:pPr>
      <w:r w:rsidRPr="00BB62E0">
        <w:rPr>
          <w:rFonts w:ascii="Arial" w:eastAsia="TT621301FBtCID-WinCharSetFFFF-H" w:hAnsi="Arial" w:cs="Arial"/>
          <w:b/>
          <w:sz w:val="40"/>
          <w:szCs w:val="25"/>
        </w:rPr>
        <w:lastRenderedPageBreak/>
        <w:t xml:space="preserve">COMPETENCIAS COMPORTAMENTALES </w:t>
      </w:r>
    </w:p>
    <w:tbl>
      <w:tblPr>
        <w:tblStyle w:val="Tablaconcuadrcula"/>
        <w:tblW w:w="0" w:type="auto"/>
        <w:tblLook w:val="04A0"/>
      </w:tblPr>
      <w:tblGrid>
        <w:gridCol w:w="2060"/>
        <w:gridCol w:w="4299"/>
        <w:gridCol w:w="8257"/>
      </w:tblGrid>
      <w:tr w:rsidR="00A86C93" w:rsidRPr="0070142D" w:rsidTr="002544B0">
        <w:tc>
          <w:tcPr>
            <w:tcW w:w="15538" w:type="dxa"/>
            <w:gridSpan w:val="3"/>
          </w:tcPr>
          <w:p w:rsidR="00A86C93" w:rsidRPr="00BB62E0" w:rsidRDefault="00A86C93" w:rsidP="002544B0">
            <w:pPr>
              <w:spacing w:after="0" w:line="240" w:lineRule="auto"/>
              <w:jc w:val="center"/>
              <w:rPr>
                <w:rFonts w:ascii="Arial" w:eastAsia="TT621301FBtCID-WinCharSetFFFF-H" w:hAnsi="Arial" w:cs="Arial"/>
                <w:b/>
                <w:sz w:val="48"/>
                <w:szCs w:val="20"/>
              </w:rPr>
            </w:pPr>
            <w:r w:rsidRPr="0070142D">
              <w:rPr>
                <w:rFonts w:ascii="Arial" w:eastAsia="TT621301FBtCID-WinCharSetFFFF-H" w:hAnsi="Arial" w:cs="Arial"/>
                <w:b/>
                <w:sz w:val="32"/>
                <w:szCs w:val="20"/>
              </w:rPr>
              <w:t xml:space="preserve">COMPETENCIAS </w:t>
            </w:r>
            <w:r w:rsidRPr="00BB62E0">
              <w:rPr>
                <w:rFonts w:ascii="Arial" w:eastAsia="TT621301FBtCID-WinCharSetFFFF-H" w:hAnsi="Arial" w:cs="Arial"/>
                <w:b/>
                <w:sz w:val="32"/>
                <w:szCs w:val="25"/>
              </w:rPr>
              <w:t>POR NIVEL JERÁRQUICO</w:t>
            </w:r>
            <w:r w:rsidRPr="00BB62E0">
              <w:rPr>
                <w:rFonts w:ascii="Arial" w:eastAsia="TT621301FBtCID-WinCharSetFFFF-H" w:hAnsi="Arial" w:cs="Arial"/>
                <w:b/>
                <w:sz w:val="24"/>
                <w:szCs w:val="20"/>
              </w:rPr>
              <w:t xml:space="preserve"> </w:t>
            </w:r>
            <w:r w:rsidRPr="00BB62E0">
              <w:rPr>
                <w:rFonts w:ascii="Arial" w:eastAsia="TT621301FBtCID-WinCharSetFFFF-H" w:hAnsi="Arial" w:cs="Arial"/>
                <w:b/>
                <w:sz w:val="32"/>
                <w:szCs w:val="23"/>
              </w:rPr>
              <w:t>NIVEL DIRECTIVO</w:t>
            </w:r>
          </w:p>
          <w:p w:rsidR="00A86C93" w:rsidRPr="0070142D" w:rsidRDefault="00A86C93" w:rsidP="002544B0">
            <w:pPr>
              <w:spacing w:after="0" w:line="240" w:lineRule="auto"/>
              <w:jc w:val="center"/>
              <w:rPr>
                <w:rFonts w:ascii="Arial" w:hAnsi="Arial" w:cs="Arial"/>
                <w:b/>
                <w:sz w:val="20"/>
                <w:szCs w:val="20"/>
              </w:rPr>
            </w:pPr>
          </w:p>
        </w:tc>
      </w:tr>
      <w:tr w:rsidR="00A86C93" w:rsidRPr="0070142D" w:rsidTr="002544B0">
        <w:tc>
          <w:tcPr>
            <w:tcW w:w="2093" w:type="dxa"/>
          </w:tcPr>
          <w:p w:rsidR="00A86C93" w:rsidRPr="0070142D" w:rsidRDefault="00A86C93" w:rsidP="002544B0">
            <w:pPr>
              <w:autoSpaceDE w:val="0"/>
              <w:autoSpaceDN w:val="0"/>
              <w:adjustRightInd w:val="0"/>
              <w:spacing w:after="0" w:line="240" w:lineRule="auto"/>
              <w:jc w:val="center"/>
              <w:rPr>
                <w:rFonts w:ascii="Arial" w:eastAsia="TT621301FBtCID-WinCharSetFFFF-H" w:hAnsi="Arial" w:cs="Arial"/>
                <w:b/>
                <w:sz w:val="24"/>
                <w:szCs w:val="20"/>
              </w:rPr>
            </w:pPr>
            <w:r w:rsidRPr="0070142D">
              <w:rPr>
                <w:rFonts w:ascii="Arial" w:eastAsia="TT621301FBtCID-WinCharSetFFFF-H" w:hAnsi="Arial" w:cs="Arial"/>
                <w:b/>
                <w:sz w:val="24"/>
                <w:szCs w:val="20"/>
              </w:rPr>
              <w:t>Competencia</w:t>
            </w:r>
          </w:p>
        </w:tc>
        <w:tc>
          <w:tcPr>
            <w:tcW w:w="4536" w:type="dxa"/>
          </w:tcPr>
          <w:p w:rsidR="00A86C93" w:rsidRPr="0070142D" w:rsidRDefault="00A86C93" w:rsidP="002544B0">
            <w:pPr>
              <w:autoSpaceDE w:val="0"/>
              <w:autoSpaceDN w:val="0"/>
              <w:adjustRightInd w:val="0"/>
              <w:spacing w:after="0" w:line="240" w:lineRule="auto"/>
              <w:jc w:val="center"/>
              <w:rPr>
                <w:rFonts w:ascii="Arial" w:hAnsi="Arial" w:cs="Arial"/>
                <w:b/>
                <w:sz w:val="24"/>
                <w:szCs w:val="20"/>
              </w:rPr>
            </w:pPr>
            <w:r w:rsidRPr="0070142D">
              <w:rPr>
                <w:rFonts w:ascii="Arial" w:eastAsia="TT621301FBtCID-WinCharSetFFFF-H" w:hAnsi="Arial" w:cs="Arial"/>
                <w:b/>
                <w:sz w:val="24"/>
                <w:szCs w:val="20"/>
              </w:rPr>
              <w:t>Definición de la competencia</w:t>
            </w:r>
          </w:p>
        </w:tc>
        <w:tc>
          <w:tcPr>
            <w:tcW w:w="8909" w:type="dxa"/>
          </w:tcPr>
          <w:p w:rsidR="00A86C93" w:rsidRDefault="00A86C93" w:rsidP="002544B0">
            <w:pPr>
              <w:spacing w:after="0" w:line="240" w:lineRule="auto"/>
              <w:jc w:val="center"/>
              <w:rPr>
                <w:rFonts w:ascii="Arial" w:eastAsia="TT621301FBtCID-WinCharSetFFFF-H" w:hAnsi="Arial" w:cs="Arial"/>
                <w:b/>
                <w:sz w:val="24"/>
                <w:szCs w:val="20"/>
              </w:rPr>
            </w:pPr>
            <w:r w:rsidRPr="0070142D">
              <w:rPr>
                <w:rFonts w:ascii="Arial" w:eastAsia="TT621301FBtCID-WinCharSetFFFF-H" w:hAnsi="Arial" w:cs="Arial"/>
                <w:b/>
                <w:sz w:val="24"/>
                <w:szCs w:val="20"/>
              </w:rPr>
              <w:t>Conductas asociadas</w:t>
            </w:r>
          </w:p>
          <w:p w:rsidR="00A86C93" w:rsidRPr="0070142D" w:rsidRDefault="00A86C93" w:rsidP="002544B0">
            <w:pPr>
              <w:spacing w:after="0" w:line="240" w:lineRule="auto"/>
              <w:jc w:val="center"/>
              <w:rPr>
                <w:rFonts w:ascii="Arial" w:hAnsi="Arial" w:cs="Arial"/>
                <w:b/>
                <w:sz w:val="24"/>
                <w:szCs w:val="20"/>
              </w:rPr>
            </w:pPr>
          </w:p>
        </w:tc>
      </w:tr>
      <w:tr w:rsidR="00A86C93" w:rsidRPr="00BB62E0" w:rsidTr="002544B0">
        <w:tc>
          <w:tcPr>
            <w:tcW w:w="2093" w:type="dxa"/>
            <w:vAlign w:val="center"/>
          </w:tcPr>
          <w:p w:rsidR="00A86C93" w:rsidRPr="00BB62E0" w:rsidRDefault="00A86C93" w:rsidP="002544B0">
            <w:pPr>
              <w:autoSpaceDE w:val="0"/>
              <w:autoSpaceDN w:val="0"/>
              <w:adjustRightInd w:val="0"/>
              <w:spacing w:after="0" w:line="240" w:lineRule="auto"/>
              <w:jc w:val="center"/>
              <w:rPr>
                <w:rFonts w:ascii="Arial" w:hAnsi="Arial" w:cs="Arial"/>
                <w:b/>
                <w:sz w:val="20"/>
                <w:szCs w:val="20"/>
              </w:rPr>
            </w:pPr>
            <w:r w:rsidRPr="00BB62E0">
              <w:rPr>
                <w:rFonts w:ascii="Arial" w:eastAsia="TT621301FBtCID-WinCharSetFFFF-H" w:hAnsi="Arial" w:cs="Arial"/>
                <w:sz w:val="20"/>
                <w:szCs w:val="20"/>
              </w:rPr>
              <w:t>Liderazgo</w:t>
            </w:r>
          </w:p>
        </w:tc>
        <w:tc>
          <w:tcPr>
            <w:tcW w:w="4536" w:type="dxa"/>
            <w:vAlign w:val="center"/>
          </w:tcPr>
          <w:p w:rsidR="00A86C93" w:rsidRPr="00BB62E0" w:rsidRDefault="00A86C93" w:rsidP="002544B0">
            <w:pPr>
              <w:autoSpaceDE w:val="0"/>
              <w:autoSpaceDN w:val="0"/>
              <w:adjustRightInd w:val="0"/>
              <w:spacing w:after="0" w:line="240" w:lineRule="auto"/>
              <w:rPr>
                <w:rFonts w:ascii="Arial" w:hAnsi="Arial" w:cs="Arial"/>
                <w:b/>
                <w:sz w:val="20"/>
                <w:szCs w:val="20"/>
              </w:rPr>
            </w:pPr>
            <w:r w:rsidRPr="00BB62E0">
              <w:rPr>
                <w:rFonts w:ascii="Arial" w:eastAsia="TT621301FBtCID-WinCharSetFFFF-H" w:hAnsi="Arial" w:cs="Arial"/>
                <w:sz w:val="20"/>
                <w:szCs w:val="20"/>
              </w:rPr>
              <w:t>Guiar y dirigir grupos y establecer y mantener la cohesión de grupo necesaria para alcanzar los objetivos organizacionales.</w:t>
            </w:r>
          </w:p>
        </w:tc>
        <w:tc>
          <w:tcPr>
            <w:tcW w:w="8909" w:type="dxa"/>
            <w:vAlign w:val="center"/>
          </w:tcPr>
          <w:p w:rsidR="00A86C93" w:rsidRPr="00BB62E0" w:rsidRDefault="00A86C93" w:rsidP="002544B0">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Mantiene a sus colaboradores motivados.</w:t>
            </w:r>
          </w:p>
          <w:p w:rsidR="00A86C93" w:rsidRPr="00BB62E0" w:rsidRDefault="00A86C93" w:rsidP="002544B0">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Fomenta la comunicación clara, directa y concreta. ▪ Constituye y mantiene grupos de trabajo con un desempeño conforme a los estándares.</w:t>
            </w:r>
          </w:p>
          <w:p w:rsidR="00A86C93" w:rsidRPr="00BB62E0" w:rsidRDefault="00A86C93" w:rsidP="002544B0">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Promueve la eficacia del equipo.</w:t>
            </w:r>
          </w:p>
          <w:p w:rsidR="00A86C93" w:rsidRPr="00BB62E0" w:rsidRDefault="00A86C93" w:rsidP="002544B0">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Genera un clima positivo y de seguridad en sus colaboradores.</w:t>
            </w:r>
          </w:p>
          <w:p w:rsidR="00A86C93" w:rsidRPr="00BB62E0" w:rsidRDefault="00A86C93" w:rsidP="002544B0">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Fomenta la participación de todos en los procesos de reflexión y de toma de decisiones.</w:t>
            </w:r>
          </w:p>
          <w:p w:rsidR="00A86C93" w:rsidRPr="00BB62E0" w:rsidRDefault="00A86C93" w:rsidP="002544B0">
            <w:pPr>
              <w:autoSpaceDE w:val="0"/>
              <w:autoSpaceDN w:val="0"/>
              <w:adjustRightInd w:val="0"/>
              <w:spacing w:after="0" w:line="240" w:lineRule="auto"/>
              <w:rPr>
                <w:rFonts w:ascii="Arial" w:hAnsi="Arial" w:cs="Arial"/>
                <w:b/>
                <w:sz w:val="20"/>
                <w:szCs w:val="20"/>
              </w:rPr>
            </w:pPr>
            <w:r w:rsidRPr="00BB62E0">
              <w:rPr>
                <w:rFonts w:ascii="Arial" w:eastAsia="TT621301FBtCID-WinCharSetFFFF-H" w:hAnsi="Arial" w:cs="Arial"/>
                <w:sz w:val="20"/>
                <w:szCs w:val="20"/>
              </w:rPr>
              <w:t>▪ Unifica esfuerzos hacia objetivos y metas institucionales.</w:t>
            </w:r>
          </w:p>
        </w:tc>
      </w:tr>
      <w:tr w:rsidR="00A86C93" w:rsidRPr="00BB62E0" w:rsidTr="002544B0">
        <w:tc>
          <w:tcPr>
            <w:tcW w:w="2093" w:type="dxa"/>
            <w:vAlign w:val="center"/>
          </w:tcPr>
          <w:p w:rsidR="00A86C93" w:rsidRPr="00BB62E0" w:rsidRDefault="00A86C93" w:rsidP="002544B0">
            <w:pPr>
              <w:autoSpaceDE w:val="0"/>
              <w:autoSpaceDN w:val="0"/>
              <w:adjustRightInd w:val="0"/>
              <w:spacing w:after="0" w:line="240" w:lineRule="auto"/>
              <w:jc w:val="center"/>
              <w:rPr>
                <w:rFonts w:ascii="Arial" w:hAnsi="Arial" w:cs="Arial"/>
                <w:b/>
                <w:sz w:val="20"/>
                <w:szCs w:val="20"/>
              </w:rPr>
            </w:pPr>
            <w:r w:rsidRPr="00BB62E0">
              <w:rPr>
                <w:rFonts w:ascii="Arial" w:eastAsia="TT621301FBtCID-WinCharSetFFFF-H" w:hAnsi="Arial" w:cs="Arial"/>
                <w:sz w:val="20"/>
                <w:szCs w:val="20"/>
              </w:rPr>
              <w:t>Planeación</w:t>
            </w:r>
          </w:p>
        </w:tc>
        <w:tc>
          <w:tcPr>
            <w:tcW w:w="4536" w:type="dxa"/>
            <w:vAlign w:val="center"/>
          </w:tcPr>
          <w:p w:rsidR="00A86C93" w:rsidRPr="00BB62E0" w:rsidRDefault="00A86C93" w:rsidP="002544B0">
            <w:pPr>
              <w:autoSpaceDE w:val="0"/>
              <w:autoSpaceDN w:val="0"/>
              <w:adjustRightInd w:val="0"/>
              <w:spacing w:after="0" w:line="240" w:lineRule="auto"/>
              <w:rPr>
                <w:rFonts w:ascii="Arial" w:hAnsi="Arial" w:cs="Arial"/>
                <w:b/>
                <w:sz w:val="20"/>
                <w:szCs w:val="20"/>
              </w:rPr>
            </w:pPr>
            <w:r w:rsidRPr="00BB62E0">
              <w:rPr>
                <w:rFonts w:ascii="Arial" w:eastAsia="TT621301FBtCID-WinCharSetFFFF-H" w:hAnsi="Arial" w:cs="Arial"/>
                <w:sz w:val="20"/>
                <w:szCs w:val="20"/>
              </w:rPr>
              <w:t>Determinar eficazmente las metas y prioridades institucionales, identificando las acciones, los responsables, los plazos y los recursos requeridos para alcanzarlas.</w:t>
            </w:r>
          </w:p>
        </w:tc>
        <w:tc>
          <w:tcPr>
            <w:tcW w:w="8909" w:type="dxa"/>
            <w:vAlign w:val="center"/>
          </w:tcPr>
          <w:p w:rsidR="00A86C93" w:rsidRPr="00BB62E0" w:rsidRDefault="00A86C93" w:rsidP="002544B0">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Anticipa situaciones y escenarios futuros con acierto.</w:t>
            </w:r>
          </w:p>
          <w:p w:rsidR="00A86C93" w:rsidRPr="00BB62E0" w:rsidRDefault="00A86C93" w:rsidP="002544B0">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Establece objetivos claros y concisos, estructurados y coherentes con las metas organizacionales.</w:t>
            </w:r>
          </w:p>
          <w:p w:rsidR="00A86C93" w:rsidRPr="00BB62E0" w:rsidRDefault="00A86C93" w:rsidP="002544B0">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Traduce los objetivos estratégicos en planes prácticos y factibles.</w:t>
            </w:r>
          </w:p>
          <w:p w:rsidR="00A86C93" w:rsidRPr="00BB62E0" w:rsidRDefault="00A86C93" w:rsidP="002544B0">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Busca soluciones a los problemas.</w:t>
            </w:r>
          </w:p>
          <w:p w:rsidR="00A86C93" w:rsidRPr="00BB62E0" w:rsidRDefault="00A86C93" w:rsidP="002544B0">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Distribuye el tiempo con eficiencia.</w:t>
            </w:r>
          </w:p>
          <w:p w:rsidR="00A86C93" w:rsidRPr="00BB62E0" w:rsidRDefault="00A86C93" w:rsidP="002544B0">
            <w:pPr>
              <w:autoSpaceDE w:val="0"/>
              <w:autoSpaceDN w:val="0"/>
              <w:adjustRightInd w:val="0"/>
              <w:spacing w:after="0" w:line="240" w:lineRule="auto"/>
              <w:rPr>
                <w:rFonts w:ascii="Arial" w:hAnsi="Arial" w:cs="Arial"/>
                <w:b/>
                <w:sz w:val="20"/>
                <w:szCs w:val="20"/>
              </w:rPr>
            </w:pPr>
            <w:r w:rsidRPr="00BB62E0">
              <w:rPr>
                <w:rFonts w:ascii="Arial" w:eastAsia="TT621301FBtCID-WinCharSetFFFF-H" w:hAnsi="Arial" w:cs="Arial"/>
                <w:sz w:val="20"/>
                <w:szCs w:val="20"/>
              </w:rPr>
              <w:t>▪ Establece planes alternativos de acción.</w:t>
            </w:r>
          </w:p>
        </w:tc>
      </w:tr>
      <w:tr w:rsidR="00A86C93" w:rsidRPr="00BB62E0" w:rsidTr="002544B0">
        <w:tc>
          <w:tcPr>
            <w:tcW w:w="2093" w:type="dxa"/>
            <w:vAlign w:val="center"/>
          </w:tcPr>
          <w:p w:rsidR="00A86C93" w:rsidRPr="00BB62E0" w:rsidRDefault="00A86C93" w:rsidP="002544B0">
            <w:pPr>
              <w:autoSpaceDE w:val="0"/>
              <w:autoSpaceDN w:val="0"/>
              <w:adjustRightInd w:val="0"/>
              <w:spacing w:after="0" w:line="240" w:lineRule="auto"/>
              <w:rPr>
                <w:rFonts w:ascii="Arial" w:hAnsi="Arial" w:cs="Arial"/>
                <w:b/>
                <w:sz w:val="20"/>
                <w:szCs w:val="20"/>
              </w:rPr>
            </w:pPr>
            <w:r w:rsidRPr="00BB62E0">
              <w:rPr>
                <w:rFonts w:ascii="Arial" w:eastAsia="TT621301FBtCID-WinCharSetFFFF-H" w:hAnsi="Arial" w:cs="Arial"/>
                <w:sz w:val="20"/>
                <w:szCs w:val="20"/>
              </w:rPr>
              <w:t>Toma de decisiones</w:t>
            </w:r>
          </w:p>
        </w:tc>
        <w:tc>
          <w:tcPr>
            <w:tcW w:w="4536" w:type="dxa"/>
            <w:vAlign w:val="center"/>
          </w:tcPr>
          <w:p w:rsidR="00A86C93" w:rsidRPr="00BB62E0" w:rsidRDefault="00A86C93" w:rsidP="002544B0">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Elegir entre una o varias alternativas para solucionar un problema o atender una situación,</w:t>
            </w:r>
          </w:p>
          <w:p w:rsidR="00A86C93" w:rsidRPr="00BB62E0" w:rsidRDefault="00A86C93" w:rsidP="002544B0">
            <w:pPr>
              <w:autoSpaceDE w:val="0"/>
              <w:autoSpaceDN w:val="0"/>
              <w:adjustRightInd w:val="0"/>
              <w:spacing w:after="0" w:line="240" w:lineRule="auto"/>
              <w:rPr>
                <w:rFonts w:ascii="Arial" w:hAnsi="Arial" w:cs="Arial"/>
                <w:b/>
                <w:sz w:val="20"/>
                <w:szCs w:val="20"/>
              </w:rPr>
            </w:pPr>
            <w:r w:rsidRPr="00BB62E0">
              <w:rPr>
                <w:rFonts w:ascii="Arial" w:eastAsia="TT621301FBtCID-WinCharSetFFFF-H" w:hAnsi="Arial" w:cs="Arial"/>
                <w:sz w:val="20"/>
                <w:szCs w:val="20"/>
              </w:rPr>
              <w:t>Comprometiéndose con acciones concretas y consecuentes con la decisión.</w:t>
            </w:r>
          </w:p>
        </w:tc>
        <w:tc>
          <w:tcPr>
            <w:tcW w:w="8909" w:type="dxa"/>
            <w:vAlign w:val="center"/>
          </w:tcPr>
          <w:p w:rsidR="00A86C93" w:rsidRPr="00BB62E0" w:rsidRDefault="00A86C93" w:rsidP="002544B0">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Elige con oportunidad, entre muchas alternativas, los proyectos a realizar.</w:t>
            </w:r>
          </w:p>
          <w:p w:rsidR="00A86C93" w:rsidRPr="00BB62E0" w:rsidRDefault="00A86C93" w:rsidP="002544B0">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Efectúa cambios complejos y comprometidos en sus actividades o en las funciones que tiene asignadas cuando detecta problemas o dificultades para su realización.</w:t>
            </w:r>
          </w:p>
          <w:p w:rsidR="00A86C93" w:rsidRPr="00BB62E0" w:rsidRDefault="00A86C93" w:rsidP="002544B0">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Decide bajo presión.</w:t>
            </w:r>
          </w:p>
          <w:p w:rsidR="00A86C93" w:rsidRPr="00BB62E0" w:rsidRDefault="00A86C93" w:rsidP="002544B0">
            <w:pPr>
              <w:autoSpaceDE w:val="0"/>
              <w:autoSpaceDN w:val="0"/>
              <w:adjustRightInd w:val="0"/>
              <w:spacing w:after="0" w:line="240" w:lineRule="auto"/>
              <w:rPr>
                <w:rFonts w:ascii="Arial" w:hAnsi="Arial" w:cs="Arial"/>
                <w:b/>
                <w:sz w:val="20"/>
                <w:szCs w:val="20"/>
              </w:rPr>
            </w:pPr>
            <w:r w:rsidRPr="00BB62E0">
              <w:rPr>
                <w:rFonts w:ascii="Arial" w:eastAsia="TT621301FBtCID-WinCharSetFFFF-H" w:hAnsi="Arial" w:cs="Arial"/>
                <w:sz w:val="20"/>
                <w:szCs w:val="20"/>
              </w:rPr>
              <w:t>▪ Decide en situaciones de alta complejidad e incertidumbre</w:t>
            </w:r>
          </w:p>
        </w:tc>
      </w:tr>
      <w:tr w:rsidR="00A86C93" w:rsidRPr="00BB62E0" w:rsidTr="002544B0">
        <w:tc>
          <w:tcPr>
            <w:tcW w:w="2093" w:type="dxa"/>
            <w:vAlign w:val="center"/>
          </w:tcPr>
          <w:p w:rsidR="00A86C93" w:rsidRPr="00BB62E0" w:rsidRDefault="00A86C93" w:rsidP="002544B0">
            <w:pPr>
              <w:autoSpaceDE w:val="0"/>
              <w:autoSpaceDN w:val="0"/>
              <w:adjustRightInd w:val="0"/>
              <w:spacing w:after="0" w:line="240" w:lineRule="auto"/>
              <w:jc w:val="center"/>
              <w:rPr>
                <w:rFonts w:ascii="Arial" w:eastAsia="TT621301FBtCID-WinCharSetFFFF-H" w:hAnsi="Arial" w:cs="Arial"/>
                <w:sz w:val="20"/>
                <w:szCs w:val="20"/>
              </w:rPr>
            </w:pPr>
            <w:r w:rsidRPr="00BB62E0">
              <w:rPr>
                <w:rFonts w:ascii="Arial" w:eastAsia="TT621301FBtCID-WinCharSetFFFF-H" w:hAnsi="Arial" w:cs="Arial"/>
                <w:sz w:val="20"/>
                <w:szCs w:val="20"/>
              </w:rPr>
              <w:t>Dirección</w:t>
            </w:r>
          </w:p>
          <w:p w:rsidR="00A86C93" w:rsidRPr="00BB62E0" w:rsidRDefault="00A86C93" w:rsidP="002544B0">
            <w:pPr>
              <w:autoSpaceDE w:val="0"/>
              <w:autoSpaceDN w:val="0"/>
              <w:adjustRightInd w:val="0"/>
              <w:spacing w:after="0" w:line="240" w:lineRule="auto"/>
              <w:jc w:val="center"/>
              <w:rPr>
                <w:rFonts w:ascii="Arial" w:eastAsia="TT621301FBtCID-WinCharSetFFFF-H" w:hAnsi="Arial" w:cs="Arial"/>
                <w:sz w:val="20"/>
                <w:szCs w:val="20"/>
              </w:rPr>
            </w:pPr>
            <w:r w:rsidRPr="00BB62E0">
              <w:rPr>
                <w:rFonts w:ascii="Arial" w:eastAsia="TT621301FBtCID-WinCharSetFFFF-H" w:hAnsi="Arial" w:cs="Arial"/>
                <w:sz w:val="20"/>
                <w:szCs w:val="20"/>
              </w:rPr>
              <w:t>Y Desarrollo</w:t>
            </w:r>
          </w:p>
          <w:p w:rsidR="00A86C93" w:rsidRPr="00BB62E0" w:rsidRDefault="00A86C93" w:rsidP="002544B0">
            <w:pPr>
              <w:autoSpaceDE w:val="0"/>
              <w:autoSpaceDN w:val="0"/>
              <w:adjustRightInd w:val="0"/>
              <w:spacing w:after="0" w:line="240" w:lineRule="auto"/>
              <w:jc w:val="center"/>
              <w:rPr>
                <w:rFonts w:ascii="Arial" w:hAnsi="Arial" w:cs="Arial"/>
                <w:b/>
                <w:sz w:val="20"/>
                <w:szCs w:val="20"/>
              </w:rPr>
            </w:pPr>
            <w:r w:rsidRPr="00BB62E0">
              <w:rPr>
                <w:rFonts w:ascii="Arial" w:eastAsia="TT621301FBtCID-WinCharSetFFFF-H" w:hAnsi="Arial" w:cs="Arial"/>
                <w:sz w:val="20"/>
                <w:szCs w:val="20"/>
              </w:rPr>
              <w:t>De Personal</w:t>
            </w:r>
          </w:p>
        </w:tc>
        <w:tc>
          <w:tcPr>
            <w:tcW w:w="4536" w:type="dxa"/>
            <w:vAlign w:val="center"/>
          </w:tcPr>
          <w:p w:rsidR="00A86C93" w:rsidRPr="00BB62E0" w:rsidRDefault="00A86C93" w:rsidP="002544B0">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Favorecer el aprendizaje y desarrollo</w:t>
            </w:r>
          </w:p>
          <w:p w:rsidR="00A86C93" w:rsidRPr="00BB62E0" w:rsidRDefault="00A86C93" w:rsidP="002544B0">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de sus colaboradores, articulando las</w:t>
            </w:r>
          </w:p>
          <w:p w:rsidR="00A86C93" w:rsidRPr="00BB62E0" w:rsidRDefault="00A86C93" w:rsidP="002544B0">
            <w:pPr>
              <w:autoSpaceDE w:val="0"/>
              <w:autoSpaceDN w:val="0"/>
              <w:adjustRightInd w:val="0"/>
              <w:spacing w:after="0" w:line="240" w:lineRule="auto"/>
              <w:rPr>
                <w:rFonts w:ascii="Arial" w:hAnsi="Arial" w:cs="Arial"/>
                <w:b/>
                <w:sz w:val="20"/>
                <w:szCs w:val="20"/>
              </w:rPr>
            </w:pPr>
            <w:r w:rsidRPr="00BB62E0">
              <w:rPr>
                <w:rFonts w:ascii="Arial" w:eastAsia="TT621301FBtCID-WinCharSetFFFF-H" w:hAnsi="Arial" w:cs="Arial"/>
                <w:sz w:val="20"/>
                <w:szCs w:val="20"/>
              </w:rPr>
              <w:t>Potencialidades y necesidades individuales con las de la organización para optimizar la  calidad de las contribuciones de los equipos de trabajo y de las personas, en el cumplimiento de los objetivos y metas organizacionales presentes y futuras.</w:t>
            </w:r>
          </w:p>
        </w:tc>
        <w:tc>
          <w:tcPr>
            <w:tcW w:w="8909" w:type="dxa"/>
            <w:vAlign w:val="center"/>
          </w:tcPr>
          <w:p w:rsidR="00A86C93" w:rsidRPr="00BB62E0" w:rsidRDefault="00A86C93" w:rsidP="002544B0">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Identifica necesidades de formación y capacitación y propone acciones para satisfacerlas.</w:t>
            </w:r>
          </w:p>
          <w:p w:rsidR="00A86C93" w:rsidRPr="00BB62E0" w:rsidRDefault="00A86C93" w:rsidP="002544B0">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Permite niveles de autonomía con el fin de estimular el desarrollo integral del empleado.</w:t>
            </w:r>
          </w:p>
          <w:p w:rsidR="00A86C93" w:rsidRPr="00BB62E0" w:rsidRDefault="00A86C93" w:rsidP="002544B0">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Delega de manera efectiva sabiendo cuándo intervenir y cuándo no hacerlo.</w:t>
            </w:r>
          </w:p>
          <w:p w:rsidR="00A86C93" w:rsidRPr="00BB62E0" w:rsidRDefault="00A86C93" w:rsidP="002544B0">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Hace uso de las habilidades y recurso de su grupo de trabajo para alcanzar las metas y los estándares de productividad.</w:t>
            </w:r>
          </w:p>
          <w:p w:rsidR="00A86C93" w:rsidRPr="00BB62E0" w:rsidRDefault="00A86C93" w:rsidP="002544B0">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Establece espacios regulares de retroalimentación y reconocimiento del desempeño y sabe manejar hábilmente el bajo desempeño.</w:t>
            </w:r>
          </w:p>
          <w:p w:rsidR="00A86C93" w:rsidRPr="00BB62E0" w:rsidRDefault="00A86C93" w:rsidP="002544B0">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Tiene en cuenta las opiniones de sus colaboradores.</w:t>
            </w:r>
          </w:p>
          <w:p w:rsidR="00A86C93" w:rsidRPr="00BB62E0" w:rsidRDefault="00A86C93" w:rsidP="002544B0">
            <w:pPr>
              <w:autoSpaceDE w:val="0"/>
              <w:autoSpaceDN w:val="0"/>
              <w:adjustRightInd w:val="0"/>
              <w:spacing w:after="0" w:line="240" w:lineRule="auto"/>
              <w:rPr>
                <w:rFonts w:ascii="Arial" w:hAnsi="Arial" w:cs="Arial"/>
                <w:b/>
                <w:sz w:val="20"/>
                <w:szCs w:val="20"/>
              </w:rPr>
            </w:pPr>
            <w:r w:rsidRPr="00BB62E0">
              <w:rPr>
                <w:rFonts w:ascii="Arial" w:eastAsia="TT621301FBtCID-WinCharSetFFFF-H" w:hAnsi="Arial" w:cs="Arial"/>
                <w:sz w:val="20"/>
                <w:szCs w:val="20"/>
              </w:rPr>
              <w:t>▪ Mantiene con sus colaboradores relaciones de respeto.</w:t>
            </w:r>
          </w:p>
        </w:tc>
      </w:tr>
      <w:tr w:rsidR="00A86C93" w:rsidRPr="00BB62E0" w:rsidTr="002544B0">
        <w:tc>
          <w:tcPr>
            <w:tcW w:w="2093" w:type="dxa"/>
            <w:vAlign w:val="center"/>
          </w:tcPr>
          <w:p w:rsidR="00A86C93" w:rsidRPr="00BB62E0" w:rsidRDefault="00A86C93" w:rsidP="002544B0">
            <w:pPr>
              <w:autoSpaceDE w:val="0"/>
              <w:autoSpaceDN w:val="0"/>
              <w:adjustRightInd w:val="0"/>
              <w:spacing w:after="0" w:line="240" w:lineRule="auto"/>
              <w:jc w:val="center"/>
              <w:rPr>
                <w:rFonts w:ascii="Arial" w:eastAsia="TT621301FBtCID-WinCharSetFFFF-H" w:hAnsi="Arial" w:cs="Arial"/>
                <w:sz w:val="20"/>
                <w:szCs w:val="20"/>
              </w:rPr>
            </w:pPr>
            <w:r w:rsidRPr="00BB62E0">
              <w:rPr>
                <w:rFonts w:ascii="Arial" w:eastAsia="TT621301FBtCID-WinCharSetFFFF-H" w:hAnsi="Arial" w:cs="Arial"/>
                <w:sz w:val="20"/>
                <w:szCs w:val="20"/>
              </w:rPr>
              <w:t>Conocimiento del</w:t>
            </w:r>
          </w:p>
          <w:p w:rsidR="00A86C93" w:rsidRPr="00BB62E0" w:rsidRDefault="00A86C93" w:rsidP="002544B0">
            <w:pPr>
              <w:autoSpaceDE w:val="0"/>
              <w:autoSpaceDN w:val="0"/>
              <w:adjustRightInd w:val="0"/>
              <w:spacing w:after="0" w:line="240" w:lineRule="auto"/>
              <w:jc w:val="center"/>
              <w:rPr>
                <w:rFonts w:ascii="Arial" w:eastAsia="TT621301FBtCID-WinCharSetFFFF-H" w:hAnsi="Arial" w:cs="Arial"/>
                <w:sz w:val="20"/>
                <w:szCs w:val="20"/>
              </w:rPr>
            </w:pPr>
            <w:r w:rsidRPr="00BB62E0">
              <w:rPr>
                <w:rFonts w:ascii="Arial" w:eastAsia="TT621301FBtCID-WinCharSetFFFF-H" w:hAnsi="Arial" w:cs="Arial"/>
                <w:sz w:val="20"/>
                <w:szCs w:val="20"/>
              </w:rPr>
              <w:t>entorno</w:t>
            </w:r>
          </w:p>
        </w:tc>
        <w:tc>
          <w:tcPr>
            <w:tcW w:w="4536" w:type="dxa"/>
            <w:vAlign w:val="center"/>
          </w:tcPr>
          <w:p w:rsidR="00A86C93" w:rsidRPr="00BB62E0" w:rsidRDefault="00A86C93" w:rsidP="002544B0">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Estar al tanto de las circunstancias y las relaciones de poder que influyen en el entorno organizacional.</w:t>
            </w:r>
          </w:p>
        </w:tc>
        <w:tc>
          <w:tcPr>
            <w:tcW w:w="8909" w:type="dxa"/>
            <w:vAlign w:val="center"/>
          </w:tcPr>
          <w:p w:rsidR="00A86C93" w:rsidRPr="00BB62E0" w:rsidRDefault="00A86C93" w:rsidP="002544B0">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Es consciente de las condiciones específicas del entorno organizacional.</w:t>
            </w:r>
          </w:p>
          <w:p w:rsidR="00A86C93" w:rsidRPr="00BB62E0" w:rsidRDefault="00A86C93" w:rsidP="002544B0">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Está al día en los acontecimientos claves del sector y del Estado.</w:t>
            </w:r>
          </w:p>
          <w:p w:rsidR="00A86C93" w:rsidRPr="00BB62E0" w:rsidRDefault="00A86C93" w:rsidP="002544B0">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Conoce y hace seguimiento a las políticas gubernamentales.</w:t>
            </w:r>
          </w:p>
          <w:p w:rsidR="00A86C93" w:rsidRPr="00BB62E0" w:rsidRDefault="00A86C93" w:rsidP="002544B0">
            <w:pPr>
              <w:autoSpaceDE w:val="0"/>
              <w:autoSpaceDN w:val="0"/>
              <w:adjustRightInd w:val="0"/>
              <w:spacing w:after="0" w:line="240" w:lineRule="auto"/>
              <w:rPr>
                <w:rFonts w:ascii="Arial" w:eastAsia="TT621301FBtCID-WinCharSetFFFF-H" w:hAnsi="Arial" w:cs="Arial"/>
                <w:sz w:val="20"/>
                <w:szCs w:val="20"/>
              </w:rPr>
            </w:pPr>
            <w:r w:rsidRPr="00BB62E0">
              <w:rPr>
                <w:rFonts w:ascii="Arial" w:eastAsia="TT621301FBtCID-WinCharSetFFFF-H" w:hAnsi="Arial" w:cs="Arial"/>
                <w:sz w:val="20"/>
                <w:szCs w:val="20"/>
              </w:rPr>
              <w:t>▪ Identifica las fuerzas políticas que afectan la organización y las posibles alianzas para cumplir con los propósitos organizacionales.</w:t>
            </w:r>
          </w:p>
        </w:tc>
      </w:tr>
    </w:tbl>
    <w:p w:rsidR="00A86C93" w:rsidRDefault="00A86C93" w:rsidP="00A86C93">
      <w:pPr>
        <w:jc w:val="center"/>
        <w:rPr>
          <w:rFonts w:ascii="Arial" w:hAnsi="Arial" w:cs="Arial"/>
          <w:b/>
          <w:sz w:val="20"/>
          <w:szCs w:val="20"/>
        </w:rPr>
      </w:pPr>
    </w:p>
    <w:p w:rsidR="00A86C93" w:rsidRDefault="00A86C93" w:rsidP="00A86C93">
      <w:pPr>
        <w:jc w:val="center"/>
        <w:rPr>
          <w:rFonts w:ascii="Arial" w:hAnsi="Arial" w:cs="Arial"/>
          <w:b/>
          <w:sz w:val="20"/>
          <w:szCs w:val="20"/>
        </w:rPr>
      </w:pPr>
    </w:p>
    <w:p w:rsidR="00A86C93" w:rsidRDefault="00A86C93" w:rsidP="00A86C93">
      <w:pPr>
        <w:jc w:val="center"/>
        <w:rPr>
          <w:rFonts w:ascii="Arial" w:hAnsi="Arial" w:cs="Arial"/>
          <w:b/>
          <w:sz w:val="20"/>
          <w:szCs w:val="20"/>
        </w:rPr>
      </w:pPr>
    </w:p>
    <w:p w:rsidR="00A86C93" w:rsidRDefault="00A86C93" w:rsidP="00A86C93">
      <w:pPr>
        <w:jc w:val="center"/>
        <w:rPr>
          <w:rFonts w:ascii="Arial" w:hAnsi="Arial" w:cs="Arial"/>
          <w:b/>
          <w:sz w:val="20"/>
          <w:szCs w:val="20"/>
        </w:rPr>
      </w:pPr>
    </w:p>
    <w:p w:rsidR="00A86C93" w:rsidRDefault="00A86C93" w:rsidP="00A86C93">
      <w:pPr>
        <w:jc w:val="center"/>
        <w:rPr>
          <w:rFonts w:ascii="Arial" w:hAnsi="Arial" w:cs="Arial"/>
          <w:b/>
          <w:sz w:val="20"/>
          <w:szCs w:val="20"/>
        </w:rPr>
      </w:pPr>
    </w:p>
    <w:tbl>
      <w:tblPr>
        <w:tblStyle w:val="Tablaconcuadrcula"/>
        <w:tblW w:w="0" w:type="auto"/>
        <w:tblLook w:val="04A0"/>
      </w:tblPr>
      <w:tblGrid>
        <w:gridCol w:w="2058"/>
        <w:gridCol w:w="4286"/>
        <w:gridCol w:w="8272"/>
      </w:tblGrid>
      <w:tr w:rsidR="00A86C93" w:rsidRPr="0070142D" w:rsidTr="002544B0">
        <w:tc>
          <w:tcPr>
            <w:tcW w:w="15538" w:type="dxa"/>
            <w:gridSpan w:val="3"/>
          </w:tcPr>
          <w:p w:rsidR="00A86C93" w:rsidRPr="00BB62E0" w:rsidRDefault="00A86C93" w:rsidP="002544B0">
            <w:pPr>
              <w:spacing w:after="0" w:line="240" w:lineRule="auto"/>
              <w:jc w:val="center"/>
              <w:rPr>
                <w:rFonts w:ascii="Arial" w:eastAsia="TT621301FBtCID-WinCharSetFFFF-H" w:hAnsi="Arial" w:cs="Arial"/>
                <w:b/>
                <w:sz w:val="48"/>
                <w:szCs w:val="20"/>
              </w:rPr>
            </w:pPr>
            <w:r w:rsidRPr="0070142D">
              <w:rPr>
                <w:rFonts w:ascii="Arial" w:eastAsia="TT621301FBtCID-WinCharSetFFFF-H" w:hAnsi="Arial" w:cs="Arial"/>
                <w:b/>
                <w:sz w:val="32"/>
                <w:szCs w:val="20"/>
              </w:rPr>
              <w:t xml:space="preserve">COMPETENCIAS </w:t>
            </w:r>
            <w:r w:rsidRPr="00BB62E0">
              <w:rPr>
                <w:rFonts w:ascii="Arial" w:eastAsia="TT621301FBtCID-WinCharSetFFFF-H" w:hAnsi="Arial" w:cs="Arial"/>
                <w:b/>
                <w:sz w:val="32"/>
                <w:szCs w:val="25"/>
              </w:rPr>
              <w:t>POR NIVEL JERÁRQUICO</w:t>
            </w:r>
            <w:r w:rsidRPr="00BB62E0">
              <w:rPr>
                <w:rFonts w:ascii="Arial" w:eastAsia="TT621301FBtCID-WinCharSetFFFF-H" w:hAnsi="Arial" w:cs="Arial"/>
                <w:b/>
                <w:sz w:val="24"/>
                <w:szCs w:val="20"/>
              </w:rPr>
              <w:t xml:space="preserve"> </w:t>
            </w:r>
            <w:r w:rsidRPr="00BB62E0">
              <w:rPr>
                <w:rFonts w:ascii="Arial" w:eastAsia="TT621301FBtCID-WinCharSetFFFF-H" w:hAnsi="Arial" w:cs="Arial"/>
                <w:b/>
                <w:sz w:val="32"/>
                <w:szCs w:val="23"/>
              </w:rPr>
              <w:t xml:space="preserve">NIVEL </w:t>
            </w:r>
            <w:r>
              <w:rPr>
                <w:rFonts w:ascii="Arial" w:eastAsia="TT621301FBtCID-WinCharSetFFFF-H" w:hAnsi="Arial" w:cs="Arial"/>
                <w:b/>
                <w:sz w:val="32"/>
                <w:szCs w:val="23"/>
              </w:rPr>
              <w:t>ASESOR</w:t>
            </w:r>
          </w:p>
          <w:p w:rsidR="00A86C93" w:rsidRPr="0070142D" w:rsidRDefault="00A86C93" w:rsidP="002544B0">
            <w:pPr>
              <w:spacing w:after="0" w:line="240" w:lineRule="auto"/>
              <w:jc w:val="center"/>
              <w:rPr>
                <w:rFonts w:ascii="Arial" w:hAnsi="Arial" w:cs="Arial"/>
                <w:b/>
                <w:sz w:val="20"/>
                <w:szCs w:val="20"/>
              </w:rPr>
            </w:pPr>
          </w:p>
        </w:tc>
      </w:tr>
      <w:tr w:rsidR="00A86C93" w:rsidRPr="0070142D" w:rsidTr="002544B0">
        <w:tc>
          <w:tcPr>
            <w:tcW w:w="2093" w:type="dxa"/>
          </w:tcPr>
          <w:p w:rsidR="00A86C93" w:rsidRPr="0070142D" w:rsidRDefault="00A86C93" w:rsidP="002544B0">
            <w:pPr>
              <w:autoSpaceDE w:val="0"/>
              <w:autoSpaceDN w:val="0"/>
              <w:adjustRightInd w:val="0"/>
              <w:spacing w:after="0" w:line="240" w:lineRule="auto"/>
              <w:jc w:val="center"/>
              <w:rPr>
                <w:rFonts w:ascii="Arial" w:eastAsia="TT621301FBtCID-WinCharSetFFFF-H" w:hAnsi="Arial" w:cs="Arial"/>
                <w:b/>
                <w:sz w:val="24"/>
                <w:szCs w:val="20"/>
              </w:rPr>
            </w:pPr>
            <w:r w:rsidRPr="0070142D">
              <w:rPr>
                <w:rFonts w:ascii="Arial" w:eastAsia="TT621301FBtCID-WinCharSetFFFF-H" w:hAnsi="Arial" w:cs="Arial"/>
                <w:b/>
                <w:sz w:val="24"/>
                <w:szCs w:val="20"/>
              </w:rPr>
              <w:t>Competencia</w:t>
            </w:r>
          </w:p>
        </w:tc>
        <w:tc>
          <w:tcPr>
            <w:tcW w:w="4536" w:type="dxa"/>
          </w:tcPr>
          <w:p w:rsidR="00A86C93" w:rsidRPr="0070142D" w:rsidRDefault="00A86C93" w:rsidP="002544B0">
            <w:pPr>
              <w:autoSpaceDE w:val="0"/>
              <w:autoSpaceDN w:val="0"/>
              <w:adjustRightInd w:val="0"/>
              <w:spacing w:after="0" w:line="240" w:lineRule="auto"/>
              <w:jc w:val="center"/>
              <w:rPr>
                <w:rFonts w:ascii="Arial" w:hAnsi="Arial" w:cs="Arial"/>
                <w:b/>
                <w:sz w:val="24"/>
                <w:szCs w:val="20"/>
              </w:rPr>
            </w:pPr>
            <w:r w:rsidRPr="0070142D">
              <w:rPr>
                <w:rFonts w:ascii="Arial" w:eastAsia="TT621301FBtCID-WinCharSetFFFF-H" w:hAnsi="Arial" w:cs="Arial"/>
                <w:b/>
                <w:sz w:val="24"/>
                <w:szCs w:val="20"/>
              </w:rPr>
              <w:t>Definición de la competencia</w:t>
            </w:r>
          </w:p>
        </w:tc>
        <w:tc>
          <w:tcPr>
            <w:tcW w:w="8909" w:type="dxa"/>
          </w:tcPr>
          <w:p w:rsidR="00A86C93" w:rsidRDefault="00A86C93" w:rsidP="002544B0">
            <w:pPr>
              <w:spacing w:after="0" w:line="240" w:lineRule="auto"/>
              <w:jc w:val="center"/>
              <w:rPr>
                <w:rFonts w:ascii="Arial" w:eastAsia="TT621301FBtCID-WinCharSetFFFF-H" w:hAnsi="Arial" w:cs="Arial"/>
                <w:b/>
                <w:sz w:val="24"/>
                <w:szCs w:val="20"/>
              </w:rPr>
            </w:pPr>
            <w:r w:rsidRPr="0070142D">
              <w:rPr>
                <w:rFonts w:ascii="Arial" w:eastAsia="TT621301FBtCID-WinCharSetFFFF-H" w:hAnsi="Arial" w:cs="Arial"/>
                <w:b/>
                <w:sz w:val="24"/>
                <w:szCs w:val="20"/>
              </w:rPr>
              <w:t>Conductas asociadas</w:t>
            </w:r>
          </w:p>
          <w:p w:rsidR="00A86C93" w:rsidRPr="0070142D" w:rsidRDefault="00A86C93" w:rsidP="002544B0">
            <w:pPr>
              <w:spacing w:after="0" w:line="240" w:lineRule="auto"/>
              <w:jc w:val="center"/>
              <w:rPr>
                <w:rFonts w:ascii="Arial" w:hAnsi="Arial" w:cs="Arial"/>
                <w:b/>
                <w:sz w:val="24"/>
                <w:szCs w:val="20"/>
              </w:rPr>
            </w:pPr>
          </w:p>
        </w:tc>
      </w:tr>
      <w:tr w:rsidR="00A86C93" w:rsidRPr="00BB62E0" w:rsidTr="002544B0">
        <w:tc>
          <w:tcPr>
            <w:tcW w:w="2093" w:type="dxa"/>
            <w:vAlign w:val="center"/>
          </w:tcPr>
          <w:p w:rsidR="00A86C93" w:rsidRPr="00C86A94" w:rsidRDefault="00A86C93" w:rsidP="002544B0">
            <w:pPr>
              <w:autoSpaceDE w:val="0"/>
              <w:autoSpaceDN w:val="0"/>
              <w:adjustRightInd w:val="0"/>
              <w:spacing w:after="0" w:line="240" w:lineRule="auto"/>
              <w:jc w:val="center"/>
              <w:rPr>
                <w:rFonts w:ascii="Arial" w:hAnsi="Arial" w:cs="Arial"/>
                <w:b/>
                <w:sz w:val="24"/>
                <w:szCs w:val="20"/>
              </w:rPr>
            </w:pPr>
            <w:r w:rsidRPr="00C86A94">
              <w:rPr>
                <w:rFonts w:ascii="Arial" w:eastAsia="TT621301FBtCID-WinCharSetFFFF-H" w:hAnsi="Arial" w:cs="Arial"/>
                <w:sz w:val="24"/>
                <w:szCs w:val="23"/>
              </w:rPr>
              <w:t>Experticia Profesional</w:t>
            </w:r>
          </w:p>
        </w:tc>
        <w:tc>
          <w:tcPr>
            <w:tcW w:w="4536" w:type="dxa"/>
            <w:vAlign w:val="center"/>
          </w:tcPr>
          <w:p w:rsidR="00A86C93" w:rsidRPr="00C86A94" w:rsidRDefault="00A86C93" w:rsidP="002544B0">
            <w:pPr>
              <w:autoSpaceDE w:val="0"/>
              <w:autoSpaceDN w:val="0"/>
              <w:adjustRightInd w:val="0"/>
              <w:spacing w:after="0" w:line="240" w:lineRule="auto"/>
              <w:rPr>
                <w:rFonts w:ascii="Arial" w:hAnsi="Arial" w:cs="Arial"/>
                <w:b/>
                <w:sz w:val="24"/>
                <w:szCs w:val="20"/>
              </w:rPr>
            </w:pPr>
            <w:r w:rsidRPr="00C86A94">
              <w:rPr>
                <w:rFonts w:ascii="Arial" w:eastAsia="TT621301FBtCID-WinCharSetFFFF-H" w:hAnsi="Arial" w:cs="Arial"/>
                <w:sz w:val="24"/>
                <w:szCs w:val="23"/>
              </w:rPr>
              <w:t>Aplicar el conocimiento profesional en la resolución de problemas y transferirlo a su entorno laboral.</w:t>
            </w:r>
          </w:p>
        </w:tc>
        <w:tc>
          <w:tcPr>
            <w:tcW w:w="8909" w:type="dxa"/>
            <w:vAlign w:val="center"/>
          </w:tcPr>
          <w:p w:rsidR="00A86C93" w:rsidRPr="00C86A94" w:rsidRDefault="00A86C93" w:rsidP="002544B0">
            <w:pPr>
              <w:autoSpaceDE w:val="0"/>
              <w:autoSpaceDN w:val="0"/>
              <w:adjustRightInd w:val="0"/>
              <w:spacing w:after="0" w:line="240" w:lineRule="auto"/>
              <w:rPr>
                <w:rFonts w:ascii="Arial" w:eastAsia="TT621301FBtCID-WinCharSetFFFF-H" w:hAnsi="Arial" w:cs="Arial"/>
                <w:sz w:val="24"/>
                <w:szCs w:val="23"/>
              </w:rPr>
            </w:pPr>
            <w:r w:rsidRPr="00C86A94">
              <w:rPr>
                <w:rFonts w:ascii="Arial" w:eastAsia="TT621301FBtCID-WinCharSetFFFF-H" w:hAnsi="Arial" w:cs="Arial"/>
                <w:sz w:val="24"/>
                <w:szCs w:val="23"/>
              </w:rPr>
              <w:t>▪ Orienta el desarrollo de proyectos especiales para el logro de resultados de la alta dirección.</w:t>
            </w:r>
          </w:p>
          <w:p w:rsidR="00A86C93" w:rsidRPr="00C86A94" w:rsidRDefault="00A86C93" w:rsidP="002544B0">
            <w:pPr>
              <w:autoSpaceDE w:val="0"/>
              <w:autoSpaceDN w:val="0"/>
              <w:adjustRightInd w:val="0"/>
              <w:spacing w:after="0" w:line="240" w:lineRule="auto"/>
              <w:rPr>
                <w:rFonts w:ascii="Arial" w:eastAsia="TT621301FBtCID-WinCharSetFFFF-H" w:hAnsi="Arial" w:cs="Arial"/>
                <w:sz w:val="24"/>
                <w:szCs w:val="23"/>
              </w:rPr>
            </w:pPr>
            <w:r w:rsidRPr="00C86A94">
              <w:rPr>
                <w:rFonts w:ascii="Arial" w:eastAsia="TT621301FBtCID-WinCharSetFFFF-H" w:hAnsi="Arial" w:cs="Arial"/>
                <w:sz w:val="24"/>
                <w:szCs w:val="23"/>
              </w:rPr>
              <w:t>▪ Aconseja y orienta la toma de decisiones en los temas que le han sido asignados.</w:t>
            </w:r>
          </w:p>
          <w:p w:rsidR="00A86C93" w:rsidRPr="00C86A94" w:rsidRDefault="00A86C93" w:rsidP="002544B0">
            <w:pPr>
              <w:autoSpaceDE w:val="0"/>
              <w:autoSpaceDN w:val="0"/>
              <w:adjustRightInd w:val="0"/>
              <w:spacing w:after="0" w:line="240" w:lineRule="auto"/>
              <w:rPr>
                <w:rFonts w:ascii="Arial" w:eastAsia="TT621301FBtCID-WinCharSetFFFF-H" w:hAnsi="Arial" w:cs="Arial"/>
                <w:sz w:val="24"/>
                <w:szCs w:val="23"/>
              </w:rPr>
            </w:pPr>
            <w:r w:rsidRPr="00C86A94">
              <w:rPr>
                <w:rFonts w:ascii="Arial" w:eastAsia="TT621301FBtCID-WinCharSetFFFF-H" w:hAnsi="Arial" w:cs="Arial"/>
                <w:sz w:val="24"/>
                <w:szCs w:val="23"/>
              </w:rPr>
              <w:t>▪ Asesora en materias propias de su campo de conocimiento, emitiendo conceptos, juicios o propuestas ajustados a lineamientos teóricos y técnicos.</w:t>
            </w:r>
          </w:p>
          <w:p w:rsidR="00A86C93" w:rsidRPr="00C86A94" w:rsidRDefault="00A86C93" w:rsidP="002544B0">
            <w:pPr>
              <w:autoSpaceDE w:val="0"/>
              <w:autoSpaceDN w:val="0"/>
              <w:adjustRightInd w:val="0"/>
              <w:spacing w:after="0" w:line="240" w:lineRule="auto"/>
              <w:rPr>
                <w:rFonts w:ascii="Arial" w:hAnsi="Arial" w:cs="Arial"/>
                <w:b/>
                <w:sz w:val="24"/>
                <w:szCs w:val="20"/>
              </w:rPr>
            </w:pPr>
            <w:r w:rsidRPr="00C86A94">
              <w:rPr>
                <w:rFonts w:ascii="Arial" w:eastAsia="TT621301FBtCID-WinCharSetFFFF-H" w:hAnsi="Arial" w:cs="Arial"/>
                <w:sz w:val="24"/>
                <w:szCs w:val="23"/>
              </w:rPr>
              <w:t>▪ Se comunica de modo lógico, claro, efectivo y seguro.</w:t>
            </w:r>
          </w:p>
        </w:tc>
      </w:tr>
      <w:tr w:rsidR="00A86C93" w:rsidRPr="00BB62E0" w:rsidTr="002544B0">
        <w:tc>
          <w:tcPr>
            <w:tcW w:w="2093" w:type="dxa"/>
            <w:vAlign w:val="center"/>
          </w:tcPr>
          <w:p w:rsidR="00A86C93" w:rsidRPr="00C86A94" w:rsidRDefault="00A86C93" w:rsidP="002544B0">
            <w:pPr>
              <w:autoSpaceDE w:val="0"/>
              <w:autoSpaceDN w:val="0"/>
              <w:adjustRightInd w:val="0"/>
              <w:spacing w:after="0" w:line="240" w:lineRule="auto"/>
              <w:rPr>
                <w:rFonts w:ascii="Arial" w:eastAsia="TT621301FBtCID-WinCharSetFFFF-H" w:hAnsi="Arial" w:cs="Arial"/>
                <w:sz w:val="24"/>
                <w:szCs w:val="23"/>
              </w:rPr>
            </w:pPr>
            <w:r w:rsidRPr="00C86A94">
              <w:rPr>
                <w:rFonts w:ascii="Arial" w:eastAsia="TT621301FBtCID-WinCharSetFFFF-H" w:hAnsi="Arial" w:cs="Arial"/>
                <w:sz w:val="24"/>
                <w:szCs w:val="23"/>
              </w:rPr>
              <w:t>Conocimiento del</w:t>
            </w:r>
          </w:p>
          <w:p w:rsidR="00A86C93" w:rsidRPr="00C86A94" w:rsidRDefault="00A86C93" w:rsidP="002544B0">
            <w:pPr>
              <w:autoSpaceDE w:val="0"/>
              <w:autoSpaceDN w:val="0"/>
              <w:adjustRightInd w:val="0"/>
              <w:spacing w:after="0" w:line="240" w:lineRule="auto"/>
              <w:jc w:val="center"/>
              <w:rPr>
                <w:rFonts w:ascii="Arial" w:hAnsi="Arial" w:cs="Arial"/>
                <w:b/>
                <w:sz w:val="24"/>
                <w:szCs w:val="20"/>
              </w:rPr>
            </w:pPr>
            <w:r w:rsidRPr="00C86A94">
              <w:rPr>
                <w:rFonts w:ascii="Arial" w:eastAsia="TT621301FBtCID-WinCharSetFFFF-H" w:hAnsi="Arial" w:cs="Arial"/>
                <w:sz w:val="24"/>
                <w:szCs w:val="23"/>
              </w:rPr>
              <w:t>entorno</w:t>
            </w:r>
          </w:p>
        </w:tc>
        <w:tc>
          <w:tcPr>
            <w:tcW w:w="4536" w:type="dxa"/>
            <w:vAlign w:val="center"/>
          </w:tcPr>
          <w:p w:rsidR="00A86C93" w:rsidRPr="00C86A94" w:rsidRDefault="00A86C93" w:rsidP="002544B0">
            <w:pPr>
              <w:autoSpaceDE w:val="0"/>
              <w:autoSpaceDN w:val="0"/>
              <w:adjustRightInd w:val="0"/>
              <w:spacing w:after="0" w:line="240" w:lineRule="auto"/>
              <w:rPr>
                <w:rFonts w:ascii="Arial" w:hAnsi="Arial" w:cs="Arial"/>
                <w:b/>
                <w:sz w:val="24"/>
                <w:szCs w:val="20"/>
              </w:rPr>
            </w:pPr>
            <w:r w:rsidRPr="00C86A94">
              <w:rPr>
                <w:rFonts w:ascii="Arial" w:eastAsia="TT621301FBtCID-WinCharSetFFFF-H" w:hAnsi="Arial" w:cs="Arial"/>
                <w:sz w:val="24"/>
                <w:szCs w:val="23"/>
              </w:rPr>
              <w:t>Conocer e interpretar la organización, su funcionamiento y sus relaciones políticas y administrativas.</w:t>
            </w:r>
          </w:p>
        </w:tc>
        <w:tc>
          <w:tcPr>
            <w:tcW w:w="8909" w:type="dxa"/>
            <w:vAlign w:val="center"/>
          </w:tcPr>
          <w:p w:rsidR="00A86C93" w:rsidRPr="00C86A94" w:rsidRDefault="00A86C93" w:rsidP="002544B0">
            <w:pPr>
              <w:autoSpaceDE w:val="0"/>
              <w:autoSpaceDN w:val="0"/>
              <w:adjustRightInd w:val="0"/>
              <w:spacing w:after="0" w:line="240" w:lineRule="auto"/>
              <w:rPr>
                <w:rFonts w:ascii="Arial" w:eastAsia="TT621301FBtCID-WinCharSetFFFF-H" w:hAnsi="Arial" w:cs="Arial"/>
                <w:sz w:val="24"/>
                <w:szCs w:val="23"/>
              </w:rPr>
            </w:pPr>
            <w:r w:rsidRPr="00C86A94">
              <w:rPr>
                <w:rFonts w:ascii="Arial" w:eastAsia="TT621301FBtCID-WinCharSetFFFF-H" w:hAnsi="Arial" w:cs="Arial"/>
                <w:sz w:val="24"/>
                <w:szCs w:val="23"/>
              </w:rPr>
              <w:t>▪ Comprende el entorno organizacional que enmarca las situaciones objeto de asesoría y lo toma como referente obligado para emitir juicios, conceptos o propuestas a desarrollar.</w:t>
            </w:r>
          </w:p>
          <w:p w:rsidR="00A86C93" w:rsidRPr="00C86A94" w:rsidRDefault="00A86C93" w:rsidP="002544B0">
            <w:pPr>
              <w:autoSpaceDE w:val="0"/>
              <w:autoSpaceDN w:val="0"/>
              <w:adjustRightInd w:val="0"/>
              <w:spacing w:after="0" w:line="240" w:lineRule="auto"/>
              <w:rPr>
                <w:rFonts w:ascii="Arial" w:eastAsia="TT621301FBtCID-WinCharSetFFFF-H" w:hAnsi="Arial" w:cs="Arial"/>
                <w:sz w:val="24"/>
                <w:szCs w:val="23"/>
              </w:rPr>
            </w:pPr>
            <w:r w:rsidRPr="00C86A94">
              <w:rPr>
                <w:rFonts w:ascii="Arial" w:eastAsia="TT621301FBtCID-WinCharSetFFFF-H" w:hAnsi="Arial" w:cs="Arial"/>
                <w:sz w:val="24"/>
                <w:szCs w:val="23"/>
              </w:rPr>
              <w:t>▪ Se informa permanentemente sobre políticas gubernamentales, problemas y</w:t>
            </w:r>
          </w:p>
          <w:p w:rsidR="00A86C93" w:rsidRPr="00C86A94" w:rsidRDefault="00A86C93" w:rsidP="002544B0">
            <w:pPr>
              <w:autoSpaceDE w:val="0"/>
              <w:autoSpaceDN w:val="0"/>
              <w:adjustRightInd w:val="0"/>
              <w:spacing w:after="0" w:line="240" w:lineRule="auto"/>
              <w:rPr>
                <w:rFonts w:ascii="Arial" w:hAnsi="Arial" w:cs="Arial"/>
                <w:b/>
                <w:sz w:val="24"/>
                <w:szCs w:val="20"/>
              </w:rPr>
            </w:pPr>
            <w:r w:rsidRPr="00C86A94">
              <w:rPr>
                <w:rFonts w:ascii="Arial" w:eastAsia="TT621301FBtCID-WinCharSetFFFF-H" w:hAnsi="Arial" w:cs="Arial"/>
                <w:sz w:val="24"/>
                <w:szCs w:val="23"/>
              </w:rPr>
              <w:t>demandas del entorno</w:t>
            </w:r>
          </w:p>
        </w:tc>
      </w:tr>
      <w:tr w:rsidR="00A86C93" w:rsidRPr="00BB62E0" w:rsidTr="002544B0">
        <w:tc>
          <w:tcPr>
            <w:tcW w:w="2093" w:type="dxa"/>
            <w:vAlign w:val="center"/>
          </w:tcPr>
          <w:p w:rsidR="00A86C93" w:rsidRPr="00C86A94" w:rsidRDefault="00A86C93" w:rsidP="002544B0">
            <w:pPr>
              <w:autoSpaceDE w:val="0"/>
              <w:autoSpaceDN w:val="0"/>
              <w:adjustRightInd w:val="0"/>
              <w:spacing w:after="0" w:line="240" w:lineRule="auto"/>
              <w:rPr>
                <w:rFonts w:ascii="Arial" w:eastAsia="TT621301FBtCID-WinCharSetFFFF-H" w:hAnsi="Arial" w:cs="Arial"/>
                <w:sz w:val="24"/>
                <w:szCs w:val="23"/>
              </w:rPr>
            </w:pPr>
            <w:r w:rsidRPr="00C86A94">
              <w:rPr>
                <w:rFonts w:ascii="Arial" w:eastAsia="TT621301FBtCID-WinCharSetFFFF-H" w:hAnsi="Arial" w:cs="Arial"/>
                <w:sz w:val="24"/>
                <w:szCs w:val="23"/>
              </w:rPr>
              <w:t>Construcción de</w:t>
            </w:r>
          </w:p>
          <w:p w:rsidR="00A86C93" w:rsidRPr="00C86A94" w:rsidRDefault="00A86C93" w:rsidP="002544B0">
            <w:pPr>
              <w:autoSpaceDE w:val="0"/>
              <w:autoSpaceDN w:val="0"/>
              <w:adjustRightInd w:val="0"/>
              <w:spacing w:after="0" w:line="240" w:lineRule="auto"/>
              <w:jc w:val="center"/>
              <w:rPr>
                <w:rFonts w:ascii="Arial" w:hAnsi="Arial" w:cs="Arial"/>
                <w:b/>
                <w:sz w:val="24"/>
                <w:szCs w:val="20"/>
              </w:rPr>
            </w:pPr>
            <w:r w:rsidRPr="00C86A94">
              <w:rPr>
                <w:rFonts w:ascii="Arial" w:eastAsia="TT621301FBtCID-WinCharSetFFFF-H" w:hAnsi="Arial" w:cs="Arial"/>
                <w:sz w:val="24"/>
                <w:szCs w:val="23"/>
              </w:rPr>
              <w:t>relaciones</w:t>
            </w:r>
          </w:p>
        </w:tc>
        <w:tc>
          <w:tcPr>
            <w:tcW w:w="4536" w:type="dxa"/>
            <w:vAlign w:val="center"/>
          </w:tcPr>
          <w:p w:rsidR="00A86C93" w:rsidRPr="00C86A94" w:rsidRDefault="00A86C93" w:rsidP="002544B0">
            <w:pPr>
              <w:autoSpaceDE w:val="0"/>
              <w:autoSpaceDN w:val="0"/>
              <w:adjustRightInd w:val="0"/>
              <w:spacing w:after="0" w:line="240" w:lineRule="auto"/>
              <w:rPr>
                <w:rFonts w:ascii="Arial" w:hAnsi="Arial" w:cs="Arial"/>
                <w:b/>
                <w:sz w:val="24"/>
                <w:szCs w:val="20"/>
              </w:rPr>
            </w:pPr>
            <w:r w:rsidRPr="00C86A94">
              <w:rPr>
                <w:rFonts w:ascii="Arial" w:eastAsia="TT621301FBtCID-WinCharSetFFFF-H" w:hAnsi="Arial" w:cs="Arial"/>
                <w:sz w:val="24"/>
                <w:szCs w:val="23"/>
              </w:rPr>
              <w:t>Establecer y mantener relaciones cordiales y recíprocas con redes o grupos de personas internas y externas a la organización que faciliten la consecución de los objetivos institucionales.</w:t>
            </w:r>
          </w:p>
        </w:tc>
        <w:tc>
          <w:tcPr>
            <w:tcW w:w="8909" w:type="dxa"/>
            <w:vAlign w:val="center"/>
          </w:tcPr>
          <w:p w:rsidR="00A86C93" w:rsidRPr="00C86A94" w:rsidRDefault="00A86C93" w:rsidP="002544B0">
            <w:pPr>
              <w:autoSpaceDE w:val="0"/>
              <w:autoSpaceDN w:val="0"/>
              <w:adjustRightInd w:val="0"/>
              <w:spacing w:after="0" w:line="240" w:lineRule="auto"/>
              <w:rPr>
                <w:rFonts w:ascii="Arial" w:eastAsia="TT621301FBtCID-WinCharSetFFFF-H" w:hAnsi="Arial" w:cs="Arial"/>
                <w:sz w:val="24"/>
                <w:szCs w:val="23"/>
              </w:rPr>
            </w:pPr>
            <w:r w:rsidRPr="00C86A94">
              <w:rPr>
                <w:rFonts w:ascii="Arial" w:eastAsia="TT621301FBtCID-WinCharSetFFFF-H" w:hAnsi="Arial" w:cs="Arial"/>
                <w:sz w:val="24"/>
                <w:szCs w:val="23"/>
              </w:rPr>
              <w:t>▪ Utiliza sus contactos para conseguir objetivos.</w:t>
            </w:r>
          </w:p>
          <w:p w:rsidR="00A86C93" w:rsidRPr="00C86A94" w:rsidRDefault="00A86C93" w:rsidP="002544B0">
            <w:pPr>
              <w:autoSpaceDE w:val="0"/>
              <w:autoSpaceDN w:val="0"/>
              <w:adjustRightInd w:val="0"/>
              <w:spacing w:after="0" w:line="240" w:lineRule="auto"/>
              <w:rPr>
                <w:rFonts w:ascii="Arial" w:eastAsia="TT621301FBtCID-WinCharSetFFFF-H" w:hAnsi="Arial" w:cs="Arial"/>
                <w:sz w:val="24"/>
                <w:szCs w:val="23"/>
              </w:rPr>
            </w:pPr>
            <w:r w:rsidRPr="00C86A94">
              <w:rPr>
                <w:rFonts w:ascii="Arial" w:eastAsia="TT621301FBtCID-WinCharSetFFFF-H" w:hAnsi="Arial" w:cs="Arial"/>
                <w:sz w:val="24"/>
                <w:szCs w:val="23"/>
              </w:rPr>
              <w:t>▪ Comparte información para establecer lazos.</w:t>
            </w:r>
          </w:p>
          <w:p w:rsidR="00A86C93" w:rsidRPr="00C86A94" w:rsidRDefault="00A86C93" w:rsidP="002544B0">
            <w:pPr>
              <w:autoSpaceDE w:val="0"/>
              <w:autoSpaceDN w:val="0"/>
              <w:adjustRightInd w:val="0"/>
              <w:spacing w:after="0" w:line="240" w:lineRule="auto"/>
              <w:rPr>
                <w:rFonts w:ascii="Arial" w:hAnsi="Arial" w:cs="Arial"/>
                <w:b/>
                <w:sz w:val="24"/>
                <w:szCs w:val="20"/>
              </w:rPr>
            </w:pPr>
            <w:r w:rsidRPr="00C86A94">
              <w:rPr>
                <w:rFonts w:ascii="Arial" w:eastAsia="TT621301FBtCID-WinCharSetFFFF-H" w:hAnsi="Arial" w:cs="Arial"/>
                <w:sz w:val="24"/>
                <w:szCs w:val="23"/>
              </w:rPr>
              <w:t>▪ Interactúa con otros de un modo efectivo y adecuado.</w:t>
            </w:r>
          </w:p>
        </w:tc>
      </w:tr>
      <w:tr w:rsidR="00A86C93" w:rsidRPr="00BB62E0" w:rsidTr="002544B0">
        <w:tc>
          <w:tcPr>
            <w:tcW w:w="2093" w:type="dxa"/>
            <w:vAlign w:val="center"/>
          </w:tcPr>
          <w:p w:rsidR="00A86C93" w:rsidRPr="00C86A94" w:rsidRDefault="00A86C93" w:rsidP="002544B0">
            <w:pPr>
              <w:autoSpaceDE w:val="0"/>
              <w:autoSpaceDN w:val="0"/>
              <w:adjustRightInd w:val="0"/>
              <w:spacing w:after="0" w:line="240" w:lineRule="auto"/>
              <w:jc w:val="center"/>
              <w:rPr>
                <w:rFonts w:ascii="Arial" w:hAnsi="Arial" w:cs="Arial"/>
                <w:b/>
                <w:sz w:val="24"/>
                <w:szCs w:val="20"/>
              </w:rPr>
            </w:pPr>
            <w:r w:rsidRPr="00C86A94">
              <w:rPr>
                <w:rFonts w:ascii="Arial" w:eastAsia="TT621301FBtCID-WinCharSetFFFF-H" w:hAnsi="Arial" w:cs="Arial"/>
                <w:sz w:val="24"/>
                <w:szCs w:val="23"/>
              </w:rPr>
              <w:t>Iniciativa</w:t>
            </w:r>
          </w:p>
        </w:tc>
        <w:tc>
          <w:tcPr>
            <w:tcW w:w="4536" w:type="dxa"/>
            <w:vAlign w:val="center"/>
          </w:tcPr>
          <w:p w:rsidR="00A86C93" w:rsidRPr="00C86A94" w:rsidRDefault="00A86C93" w:rsidP="002544B0">
            <w:pPr>
              <w:autoSpaceDE w:val="0"/>
              <w:autoSpaceDN w:val="0"/>
              <w:adjustRightInd w:val="0"/>
              <w:spacing w:after="0" w:line="240" w:lineRule="auto"/>
              <w:rPr>
                <w:rFonts w:ascii="Arial" w:hAnsi="Arial" w:cs="Arial"/>
                <w:b/>
                <w:sz w:val="24"/>
                <w:szCs w:val="20"/>
              </w:rPr>
            </w:pPr>
            <w:r w:rsidRPr="00C86A94">
              <w:rPr>
                <w:rFonts w:ascii="Arial" w:eastAsia="TT621301FBtCID-WinCharSetFFFF-H" w:hAnsi="Arial" w:cs="Arial"/>
                <w:sz w:val="24"/>
                <w:szCs w:val="23"/>
              </w:rPr>
              <w:t>Anticiparse a los problemas iniciando acciones para superar los obstáculos y alcanzar metas concretas.</w:t>
            </w:r>
          </w:p>
        </w:tc>
        <w:tc>
          <w:tcPr>
            <w:tcW w:w="8909" w:type="dxa"/>
            <w:vAlign w:val="center"/>
          </w:tcPr>
          <w:p w:rsidR="00A86C93" w:rsidRPr="00C86A94" w:rsidRDefault="00A86C93" w:rsidP="002544B0">
            <w:pPr>
              <w:autoSpaceDE w:val="0"/>
              <w:autoSpaceDN w:val="0"/>
              <w:adjustRightInd w:val="0"/>
              <w:spacing w:after="0" w:line="240" w:lineRule="auto"/>
              <w:rPr>
                <w:rFonts w:ascii="Arial" w:eastAsia="TT621301FBtCID-WinCharSetFFFF-H" w:hAnsi="Arial" w:cs="Arial"/>
                <w:sz w:val="24"/>
                <w:szCs w:val="23"/>
              </w:rPr>
            </w:pPr>
            <w:r w:rsidRPr="00C86A94">
              <w:rPr>
                <w:rFonts w:ascii="Arial" w:eastAsia="TT621301FBtCID-WinCharSetFFFF-H" w:hAnsi="Arial" w:cs="Arial"/>
                <w:sz w:val="24"/>
                <w:szCs w:val="23"/>
              </w:rPr>
              <w:t>▪ Prevé situaciones y alternativas de solución que orientan la toma de decisiones de la alta dirección.</w:t>
            </w:r>
          </w:p>
          <w:p w:rsidR="00A86C93" w:rsidRPr="00C86A94" w:rsidRDefault="00A86C93" w:rsidP="002544B0">
            <w:pPr>
              <w:autoSpaceDE w:val="0"/>
              <w:autoSpaceDN w:val="0"/>
              <w:adjustRightInd w:val="0"/>
              <w:spacing w:after="0" w:line="240" w:lineRule="auto"/>
              <w:rPr>
                <w:rFonts w:ascii="Arial" w:eastAsia="TT621301FBtCID-WinCharSetFFFF-H" w:hAnsi="Arial" w:cs="Arial"/>
                <w:sz w:val="24"/>
                <w:szCs w:val="23"/>
              </w:rPr>
            </w:pPr>
            <w:r w:rsidRPr="00C86A94">
              <w:rPr>
                <w:rFonts w:ascii="Arial" w:eastAsia="TT621301FBtCID-WinCharSetFFFF-H" w:hAnsi="Arial" w:cs="Arial"/>
                <w:sz w:val="24"/>
                <w:szCs w:val="23"/>
              </w:rPr>
              <w:t>▪ Enfrenta los problemas y propone acciones concretas para solucionarlos.</w:t>
            </w:r>
          </w:p>
          <w:p w:rsidR="00A86C93" w:rsidRPr="00C86A94" w:rsidRDefault="00A86C93" w:rsidP="002544B0">
            <w:pPr>
              <w:autoSpaceDE w:val="0"/>
              <w:autoSpaceDN w:val="0"/>
              <w:adjustRightInd w:val="0"/>
              <w:spacing w:after="0" w:line="240" w:lineRule="auto"/>
              <w:rPr>
                <w:rFonts w:ascii="Arial" w:hAnsi="Arial" w:cs="Arial"/>
                <w:b/>
                <w:sz w:val="24"/>
                <w:szCs w:val="20"/>
              </w:rPr>
            </w:pPr>
            <w:r w:rsidRPr="00C86A94">
              <w:rPr>
                <w:rFonts w:ascii="Arial" w:eastAsia="TT621301FBtCID-WinCharSetFFFF-H" w:hAnsi="Arial" w:cs="Arial"/>
                <w:sz w:val="24"/>
                <w:szCs w:val="23"/>
              </w:rPr>
              <w:t>▪ Reconoce y hace viables las oportunidades.</w:t>
            </w:r>
          </w:p>
          <w:p w:rsidR="00A86C93" w:rsidRPr="00C86A94" w:rsidRDefault="00A86C93" w:rsidP="002544B0">
            <w:pPr>
              <w:autoSpaceDE w:val="0"/>
              <w:autoSpaceDN w:val="0"/>
              <w:adjustRightInd w:val="0"/>
              <w:spacing w:after="0" w:line="240" w:lineRule="auto"/>
              <w:rPr>
                <w:rFonts w:ascii="Arial" w:hAnsi="Arial" w:cs="Arial"/>
                <w:b/>
                <w:sz w:val="24"/>
                <w:szCs w:val="20"/>
              </w:rPr>
            </w:pPr>
          </w:p>
        </w:tc>
      </w:tr>
    </w:tbl>
    <w:p w:rsidR="00A86C93" w:rsidRDefault="00A86C93" w:rsidP="00A86C93">
      <w:pPr>
        <w:jc w:val="center"/>
        <w:rPr>
          <w:rFonts w:ascii="Arial" w:hAnsi="Arial" w:cs="Arial"/>
          <w:b/>
          <w:sz w:val="20"/>
          <w:szCs w:val="20"/>
        </w:rPr>
      </w:pPr>
    </w:p>
    <w:p w:rsidR="00A86C93" w:rsidRDefault="00A86C93" w:rsidP="00A86C93">
      <w:pPr>
        <w:jc w:val="center"/>
        <w:rPr>
          <w:rFonts w:ascii="Arial" w:hAnsi="Arial" w:cs="Arial"/>
          <w:b/>
          <w:sz w:val="20"/>
          <w:szCs w:val="20"/>
        </w:rPr>
      </w:pPr>
    </w:p>
    <w:p w:rsidR="00A86C93" w:rsidRDefault="00A86C93" w:rsidP="00A86C93">
      <w:pPr>
        <w:jc w:val="center"/>
        <w:rPr>
          <w:rFonts w:ascii="Arial" w:hAnsi="Arial" w:cs="Arial"/>
          <w:b/>
          <w:sz w:val="20"/>
          <w:szCs w:val="20"/>
        </w:rPr>
      </w:pPr>
    </w:p>
    <w:p w:rsidR="00A86C93" w:rsidRDefault="00A86C93" w:rsidP="00A86C93">
      <w:pPr>
        <w:jc w:val="center"/>
        <w:rPr>
          <w:rFonts w:ascii="Arial" w:hAnsi="Arial" w:cs="Arial"/>
          <w:b/>
          <w:sz w:val="20"/>
          <w:szCs w:val="20"/>
        </w:rPr>
      </w:pPr>
    </w:p>
    <w:p w:rsidR="00A86C93" w:rsidRDefault="00A86C93" w:rsidP="00A86C93">
      <w:pPr>
        <w:jc w:val="center"/>
        <w:rPr>
          <w:rFonts w:ascii="Arial" w:hAnsi="Arial" w:cs="Arial"/>
          <w:b/>
          <w:sz w:val="20"/>
          <w:szCs w:val="20"/>
        </w:rPr>
      </w:pPr>
    </w:p>
    <w:tbl>
      <w:tblPr>
        <w:tblStyle w:val="Tablaconcuadrcula"/>
        <w:tblW w:w="0" w:type="auto"/>
        <w:tblLook w:val="04A0"/>
      </w:tblPr>
      <w:tblGrid>
        <w:gridCol w:w="2060"/>
        <w:gridCol w:w="4305"/>
        <w:gridCol w:w="8251"/>
      </w:tblGrid>
      <w:tr w:rsidR="00A86C93" w:rsidRPr="0070142D" w:rsidTr="002544B0">
        <w:tc>
          <w:tcPr>
            <w:tcW w:w="15538" w:type="dxa"/>
            <w:gridSpan w:val="3"/>
          </w:tcPr>
          <w:p w:rsidR="00A86C93" w:rsidRPr="00BB62E0" w:rsidRDefault="00A86C93" w:rsidP="002544B0">
            <w:pPr>
              <w:spacing w:after="0" w:line="240" w:lineRule="auto"/>
              <w:jc w:val="center"/>
              <w:rPr>
                <w:rFonts w:ascii="Arial" w:eastAsia="TT621301FBtCID-WinCharSetFFFF-H" w:hAnsi="Arial" w:cs="Arial"/>
                <w:b/>
                <w:sz w:val="48"/>
                <w:szCs w:val="20"/>
              </w:rPr>
            </w:pPr>
            <w:r w:rsidRPr="0070142D">
              <w:rPr>
                <w:rFonts w:ascii="Arial" w:eastAsia="TT621301FBtCID-WinCharSetFFFF-H" w:hAnsi="Arial" w:cs="Arial"/>
                <w:b/>
                <w:sz w:val="32"/>
                <w:szCs w:val="20"/>
              </w:rPr>
              <w:t xml:space="preserve">COMPETENCIAS </w:t>
            </w:r>
            <w:r w:rsidRPr="00BB62E0">
              <w:rPr>
                <w:rFonts w:ascii="Arial" w:eastAsia="TT621301FBtCID-WinCharSetFFFF-H" w:hAnsi="Arial" w:cs="Arial"/>
                <w:b/>
                <w:sz w:val="32"/>
                <w:szCs w:val="25"/>
              </w:rPr>
              <w:t>POR NIVEL JERÁRQUICO</w:t>
            </w:r>
            <w:r w:rsidRPr="00BB62E0">
              <w:rPr>
                <w:rFonts w:ascii="Arial" w:eastAsia="TT621301FBtCID-WinCharSetFFFF-H" w:hAnsi="Arial" w:cs="Arial"/>
                <w:b/>
                <w:sz w:val="24"/>
                <w:szCs w:val="20"/>
              </w:rPr>
              <w:t xml:space="preserve"> </w:t>
            </w:r>
            <w:r w:rsidRPr="00BB62E0">
              <w:rPr>
                <w:rFonts w:ascii="Arial" w:eastAsia="TT621301FBtCID-WinCharSetFFFF-H" w:hAnsi="Arial" w:cs="Arial"/>
                <w:b/>
                <w:sz w:val="32"/>
                <w:szCs w:val="23"/>
              </w:rPr>
              <w:t xml:space="preserve">NIVEL </w:t>
            </w:r>
            <w:r>
              <w:rPr>
                <w:rFonts w:ascii="Arial" w:eastAsia="TT621301FBtCID-WinCharSetFFFF-H" w:hAnsi="Arial" w:cs="Arial"/>
                <w:b/>
                <w:sz w:val="32"/>
                <w:szCs w:val="23"/>
              </w:rPr>
              <w:t>PROFESIONAL</w:t>
            </w:r>
          </w:p>
          <w:p w:rsidR="00A86C93" w:rsidRPr="0070142D" w:rsidRDefault="00A86C93" w:rsidP="002544B0">
            <w:pPr>
              <w:spacing w:after="0" w:line="240" w:lineRule="auto"/>
              <w:jc w:val="center"/>
              <w:rPr>
                <w:rFonts w:ascii="Arial" w:hAnsi="Arial" w:cs="Arial"/>
                <w:b/>
                <w:sz w:val="20"/>
                <w:szCs w:val="20"/>
              </w:rPr>
            </w:pPr>
          </w:p>
        </w:tc>
      </w:tr>
      <w:tr w:rsidR="00A86C93" w:rsidRPr="0070142D" w:rsidTr="002544B0">
        <w:tc>
          <w:tcPr>
            <w:tcW w:w="2093" w:type="dxa"/>
          </w:tcPr>
          <w:p w:rsidR="00A86C93" w:rsidRPr="0070142D" w:rsidRDefault="00A86C93" w:rsidP="002544B0">
            <w:pPr>
              <w:autoSpaceDE w:val="0"/>
              <w:autoSpaceDN w:val="0"/>
              <w:adjustRightInd w:val="0"/>
              <w:spacing w:after="0" w:line="240" w:lineRule="auto"/>
              <w:jc w:val="center"/>
              <w:rPr>
                <w:rFonts w:ascii="Arial" w:eastAsia="TT621301FBtCID-WinCharSetFFFF-H" w:hAnsi="Arial" w:cs="Arial"/>
                <w:b/>
                <w:sz w:val="24"/>
                <w:szCs w:val="20"/>
              </w:rPr>
            </w:pPr>
            <w:r w:rsidRPr="0070142D">
              <w:rPr>
                <w:rFonts w:ascii="Arial" w:eastAsia="TT621301FBtCID-WinCharSetFFFF-H" w:hAnsi="Arial" w:cs="Arial"/>
                <w:b/>
                <w:sz w:val="24"/>
                <w:szCs w:val="20"/>
              </w:rPr>
              <w:t>Competencia</w:t>
            </w:r>
          </w:p>
        </w:tc>
        <w:tc>
          <w:tcPr>
            <w:tcW w:w="4536" w:type="dxa"/>
          </w:tcPr>
          <w:p w:rsidR="00A86C93" w:rsidRPr="0070142D" w:rsidRDefault="00A86C93" w:rsidP="002544B0">
            <w:pPr>
              <w:autoSpaceDE w:val="0"/>
              <w:autoSpaceDN w:val="0"/>
              <w:adjustRightInd w:val="0"/>
              <w:spacing w:after="0" w:line="240" w:lineRule="auto"/>
              <w:jc w:val="center"/>
              <w:rPr>
                <w:rFonts w:ascii="Arial" w:hAnsi="Arial" w:cs="Arial"/>
                <w:b/>
                <w:sz w:val="24"/>
                <w:szCs w:val="20"/>
              </w:rPr>
            </w:pPr>
            <w:r w:rsidRPr="0070142D">
              <w:rPr>
                <w:rFonts w:ascii="Arial" w:eastAsia="TT621301FBtCID-WinCharSetFFFF-H" w:hAnsi="Arial" w:cs="Arial"/>
                <w:b/>
                <w:sz w:val="24"/>
                <w:szCs w:val="20"/>
              </w:rPr>
              <w:t>Definición de la competencia</w:t>
            </w:r>
          </w:p>
        </w:tc>
        <w:tc>
          <w:tcPr>
            <w:tcW w:w="8909" w:type="dxa"/>
          </w:tcPr>
          <w:p w:rsidR="00A86C93" w:rsidRDefault="00A86C93" w:rsidP="002544B0">
            <w:pPr>
              <w:spacing w:after="0" w:line="240" w:lineRule="auto"/>
              <w:jc w:val="center"/>
              <w:rPr>
                <w:rFonts w:ascii="Arial" w:eastAsia="TT621301FBtCID-WinCharSetFFFF-H" w:hAnsi="Arial" w:cs="Arial"/>
                <w:b/>
                <w:sz w:val="24"/>
                <w:szCs w:val="20"/>
              </w:rPr>
            </w:pPr>
            <w:r w:rsidRPr="0070142D">
              <w:rPr>
                <w:rFonts w:ascii="Arial" w:eastAsia="TT621301FBtCID-WinCharSetFFFF-H" w:hAnsi="Arial" w:cs="Arial"/>
                <w:b/>
                <w:sz w:val="24"/>
                <w:szCs w:val="20"/>
              </w:rPr>
              <w:t>Conductas asociadas</w:t>
            </w:r>
          </w:p>
          <w:p w:rsidR="00A86C93" w:rsidRPr="0070142D" w:rsidRDefault="00A86C93" w:rsidP="002544B0">
            <w:pPr>
              <w:spacing w:after="0" w:line="240" w:lineRule="auto"/>
              <w:jc w:val="center"/>
              <w:rPr>
                <w:rFonts w:ascii="Arial" w:hAnsi="Arial" w:cs="Arial"/>
                <w:b/>
                <w:sz w:val="24"/>
                <w:szCs w:val="20"/>
              </w:rPr>
            </w:pPr>
          </w:p>
        </w:tc>
      </w:tr>
      <w:tr w:rsidR="00A86C93" w:rsidRPr="00BB62E0" w:rsidTr="002544B0">
        <w:tc>
          <w:tcPr>
            <w:tcW w:w="2093" w:type="dxa"/>
            <w:vAlign w:val="center"/>
          </w:tcPr>
          <w:p w:rsidR="00A86C93" w:rsidRPr="00C86A94" w:rsidRDefault="00A86C93" w:rsidP="002544B0">
            <w:pPr>
              <w:autoSpaceDE w:val="0"/>
              <w:autoSpaceDN w:val="0"/>
              <w:adjustRightInd w:val="0"/>
              <w:spacing w:after="0" w:line="240" w:lineRule="auto"/>
              <w:jc w:val="center"/>
              <w:rPr>
                <w:rFonts w:ascii="Arial" w:hAnsi="Arial" w:cs="Arial"/>
                <w:b/>
                <w:szCs w:val="20"/>
              </w:rPr>
            </w:pPr>
            <w:r w:rsidRPr="00C86A94">
              <w:rPr>
                <w:rFonts w:ascii="Arial" w:eastAsia="TT621301FBtCID-WinCharSetFFFF-H" w:hAnsi="Arial" w:cs="Arial"/>
                <w:szCs w:val="23"/>
              </w:rPr>
              <w:t>Aprendizaje Continuo</w:t>
            </w:r>
          </w:p>
        </w:tc>
        <w:tc>
          <w:tcPr>
            <w:tcW w:w="4536" w:type="dxa"/>
            <w:vAlign w:val="center"/>
          </w:tcPr>
          <w:p w:rsidR="00A86C93" w:rsidRPr="00C86A94" w:rsidRDefault="00A86C93" w:rsidP="002544B0">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Adquirir y desarrollar permanentemente</w:t>
            </w:r>
          </w:p>
          <w:p w:rsidR="00A86C93" w:rsidRPr="00C86A94" w:rsidRDefault="00A86C93" w:rsidP="002544B0">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conocimientos, destrezas y habilidades, con el fin de mantener</w:t>
            </w:r>
          </w:p>
          <w:p w:rsidR="00A86C93" w:rsidRPr="00C86A94" w:rsidRDefault="00A86C93" w:rsidP="002544B0">
            <w:pPr>
              <w:autoSpaceDE w:val="0"/>
              <w:autoSpaceDN w:val="0"/>
              <w:adjustRightInd w:val="0"/>
              <w:spacing w:after="0" w:line="240" w:lineRule="auto"/>
              <w:rPr>
                <w:rFonts w:ascii="Arial" w:hAnsi="Arial" w:cs="Arial"/>
                <w:b/>
                <w:szCs w:val="20"/>
              </w:rPr>
            </w:pPr>
            <w:r w:rsidRPr="00C86A94">
              <w:rPr>
                <w:rFonts w:ascii="Arial" w:eastAsia="TT621301FBtCID-WinCharSetFFFF-H" w:hAnsi="Arial" w:cs="Arial"/>
                <w:szCs w:val="23"/>
              </w:rPr>
              <w:t>altos estándares de eficacia organizacional</w:t>
            </w:r>
          </w:p>
        </w:tc>
        <w:tc>
          <w:tcPr>
            <w:tcW w:w="8909" w:type="dxa"/>
            <w:vAlign w:val="center"/>
          </w:tcPr>
          <w:p w:rsidR="00A86C93" w:rsidRPr="00C86A94" w:rsidRDefault="00A86C93" w:rsidP="002544B0">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Aprende de la experiencia de otros y de la propia.</w:t>
            </w:r>
          </w:p>
          <w:p w:rsidR="00A86C93" w:rsidRPr="00C86A94" w:rsidRDefault="00A86C93" w:rsidP="002544B0">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Se adapta y aplica nuevas tecnologías que se implanten en la organización.</w:t>
            </w:r>
          </w:p>
          <w:p w:rsidR="00A86C93" w:rsidRPr="00C86A94" w:rsidRDefault="00A86C93" w:rsidP="002544B0">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Aplica los conocimientos adquiridos a los desafíos que se presentan en el desarrollo del trabajo.</w:t>
            </w:r>
          </w:p>
          <w:p w:rsidR="00A86C93" w:rsidRPr="00C86A94" w:rsidRDefault="00A86C93" w:rsidP="002544B0">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Investiga, indaga y profundiza en los temas de su entorno o área de desempeño.</w:t>
            </w:r>
          </w:p>
          <w:p w:rsidR="00A86C93" w:rsidRPr="00C86A94" w:rsidRDefault="00A86C93" w:rsidP="002544B0">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Reconoce las propias limitaciones y las necesidades de mejorar su preparación.</w:t>
            </w:r>
          </w:p>
          <w:p w:rsidR="00A86C93" w:rsidRPr="00C86A94" w:rsidRDefault="00A86C93" w:rsidP="002544B0">
            <w:pPr>
              <w:autoSpaceDE w:val="0"/>
              <w:autoSpaceDN w:val="0"/>
              <w:adjustRightInd w:val="0"/>
              <w:spacing w:after="0" w:line="240" w:lineRule="auto"/>
              <w:rPr>
                <w:rFonts w:ascii="Arial" w:hAnsi="Arial" w:cs="Arial"/>
                <w:b/>
                <w:szCs w:val="20"/>
              </w:rPr>
            </w:pPr>
            <w:r w:rsidRPr="00C86A94">
              <w:rPr>
                <w:rFonts w:ascii="Arial" w:eastAsia="TT621301FBtCID-WinCharSetFFFF-H" w:hAnsi="Arial" w:cs="Arial"/>
                <w:szCs w:val="23"/>
              </w:rPr>
              <w:t>▪ Asimila nueva información y la aplica correctamente.</w:t>
            </w:r>
          </w:p>
        </w:tc>
      </w:tr>
      <w:tr w:rsidR="00A86C93" w:rsidRPr="00BB62E0" w:rsidTr="002544B0">
        <w:tc>
          <w:tcPr>
            <w:tcW w:w="2093" w:type="dxa"/>
            <w:vAlign w:val="center"/>
          </w:tcPr>
          <w:p w:rsidR="00A86C93" w:rsidRPr="00C86A94" w:rsidRDefault="00A86C93" w:rsidP="002544B0">
            <w:pPr>
              <w:autoSpaceDE w:val="0"/>
              <w:autoSpaceDN w:val="0"/>
              <w:adjustRightInd w:val="0"/>
              <w:spacing w:after="0" w:line="240" w:lineRule="auto"/>
              <w:jc w:val="center"/>
              <w:rPr>
                <w:rFonts w:ascii="Arial" w:eastAsia="TT621301FBtCID-WinCharSetFFFF-H" w:hAnsi="Arial" w:cs="Arial"/>
                <w:szCs w:val="23"/>
              </w:rPr>
            </w:pPr>
            <w:r w:rsidRPr="00C86A94">
              <w:rPr>
                <w:rFonts w:ascii="Arial" w:eastAsia="TT621301FBtCID-WinCharSetFFFF-H" w:hAnsi="Arial" w:cs="Arial"/>
                <w:szCs w:val="23"/>
              </w:rPr>
              <w:t>Experticia</w:t>
            </w:r>
          </w:p>
          <w:p w:rsidR="00A86C93" w:rsidRPr="00C86A94" w:rsidRDefault="00A86C93" w:rsidP="002544B0">
            <w:pPr>
              <w:autoSpaceDE w:val="0"/>
              <w:autoSpaceDN w:val="0"/>
              <w:adjustRightInd w:val="0"/>
              <w:spacing w:after="0" w:line="240" w:lineRule="auto"/>
              <w:jc w:val="center"/>
              <w:rPr>
                <w:rFonts w:ascii="Arial" w:hAnsi="Arial" w:cs="Arial"/>
                <w:b/>
                <w:szCs w:val="20"/>
              </w:rPr>
            </w:pPr>
            <w:r w:rsidRPr="00C86A94">
              <w:rPr>
                <w:rFonts w:ascii="Arial" w:eastAsia="TT621301FBtCID-WinCharSetFFFF-H" w:hAnsi="Arial" w:cs="Arial"/>
                <w:szCs w:val="23"/>
              </w:rPr>
              <w:t>Profesional</w:t>
            </w:r>
          </w:p>
        </w:tc>
        <w:tc>
          <w:tcPr>
            <w:tcW w:w="4536" w:type="dxa"/>
            <w:vAlign w:val="center"/>
          </w:tcPr>
          <w:p w:rsidR="00A86C93" w:rsidRPr="00C86A94" w:rsidRDefault="00A86C93" w:rsidP="002544B0">
            <w:pPr>
              <w:autoSpaceDE w:val="0"/>
              <w:autoSpaceDN w:val="0"/>
              <w:adjustRightInd w:val="0"/>
              <w:spacing w:after="0" w:line="240" w:lineRule="auto"/>
              <w:rPr>
                <w:rFonts w:ascii="Arial" w:hAnsi="Arial" w:cs="Arial"/>
                <w:b/>
                <w:szCs w:val="20"/>
              </w:rPr>
            </w:pPr>
            <w:r w:rsidRPr="00C86A94">
              <w:rPr>
                <w:rFonts w:ascii="Arial" w:eastAsia="TT621301FBtCID-WinCharSetFFFF-H" w:hAnsi="Arial" w:cs="Arial"/>
                <w:szCs w:val="23"/>
              </w:rPr>
              <w:t>Aplicar el conocimiento profesional en la Resolución de problemas y transferirlo a su entorno laboral.</w:t>
            </w:r>
          </w:p>
        </w:tc>
        <w:tc>
          <w:tcPr>
            <w:tcW w:w="8909" w:type="dxa"/>
            <w:vAlign w:val="center"/>
          </w:tcPr>
          <w:p w:rsidR="00A86C93" w:rsidRPr="00C86A94" w:rsidRDefault="00A86C93" w:rsidP="002544B0">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Analiza de un modo sistemático y racional los aspectos del trabajo, basándose en la información relevante.</w:t>
            </w:r>
          </w:p>
          <w:p w:rsidR="00A86C93" w:rsidRPr="00C86A94" w:rsidRDefault="00A86C93" w:rsidP="002544B0">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Aplica reglas básicas y conceptos complejos aprendidos.</w:t>
            </w:r>
          </w:p>
          <w:p w:rsidR="00A86C93" w:rsidRPr="00C86A94" w:rsidRDefault="00A86C93" w:rsidP="002544B0">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Identifica y reconoce con facilidad las causas de los problemas y sus posibles soluciones.</w:t>
            </w:r>
          </w:p>
          <w:p w:rsidR="00A86C93" w:rsidRPr="00C86A94" w:rsidRDefault="00A86C93" w:rsidP="002544B0">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Clarifica datos o situaciones complejas.</w:t>
            </w:r>
          </w:p>
          <w:p w:rsidR="00A86C93" w:rsidRPr="00C86A94" w:rsidRDefault="00A86C93" w:rsidP="002544B0">
            <w:pPr>
              <w:autoSpaceDE w:val="0"/>
              <w:autoSpaceDN w:val="0"/>
              <w:adjustRightInd w:val="0"/>
              <w:spacing w:after="0" w:line="240" w:lineRule="auto"/>
              <w:rPr>
                <w:rFonts w:ascii="Arial" w:hAnsi="Arial" w:cs="Arial"/>
                <w:b/>
                <w:szCs w:val="20"/>
              </w:rPr>
            </w:pPr>
            <w:r w:rsidRPr="00C86A94">
              <w:rPr>
                <w:rFonts w:ascii="Arial" w:eastAsia="TT621301FBtCID-WinCharSetFFFF-H" w:hAnsi="Arial" w:cs="Arial"/>
                <w:szCs w:val="23"/>
              </w:rPr>
              <w:t>▪ Planea, organiza y ejecuta múltiples tareas tendientes a alcanzar resultados institucionales.</w:t>
            </w:r>
          </w:p>
        </w:tc>
      </w:tr>
      <w:tr w:rsidR="00A86C93" w:rsidRPr="00BB62E0" w:rsidTr="002544B0">
        <w:tc>
          <w:tcPr>
            <w:tcW w:w="2093" w:type="dxa"/>
            <w:vAlign w:val="center"/>
          </w:tcPr>
          <w:p w:rsidR="00A86C93" w:rsidRPr="00C86A94" w:rsidRDefault="00A86C93" w:rsidP="002544B0">
            <w:pPr>
              <w:autoSpaceDE w:val="0"/>
              <w:autoSpaceDN w:val="0"/>
              <w:adjustRightInd w:val="0"/>
              <w:spacing w:after="0" w:line="240" w:lineRule="auto"/>
              <w:jc w:val="center"/>
              <w:rPr>
                <w:rFonts w:ascii="Arial" w:eastAsia="TT621301FBtCID-WinCharSetFFFF-H" w:hAnsi="Arial" w:cs="Arial"/>
                <w:szCs w:val="23"/>
              </w:rPr>
            </w:pPr>
            <w:r w:rsidRPr="00C86A94">
              <w:rPr>
                <w:rFonts w:ascii="Arial" w:eastAsia="TT621301FBtCID-WinCharSetFFFF-H" w:hAnsi="Arial" w:cs="Arial"/>
                <w:szCs w:val="23"/>
              </w:rPr>
              <w:t>Trabajo en</w:t>
            </w:r>
          </w:p>
          <w:p w:rsidR="00A86C93" w:rsidRPr="00C86A94" w:rsidRDefault="00A86C93" w:rsidP="002544B0">
            <w:pPr>
              <w:autoSpaceDE w:val="0"/>
              <w:autoSpaceDN w:val="0"/>
              <w:adjustRightInd w:val="0"/>
              <w:spacing w:after="0" w:line="240" w:lineRule="auto"/>
              <w:jc w:val="center"/>
              <w:rPr>
                <w:rFonts w:ascii="Arial" w:eastAsia="TT621301FBtCID-WinCharSetFFFF-H" w:hAnsi="Arial" w:cs="Arial"/>
                <w:szCs w:val="23"/>
              </w:rPr>
            </w:pPr>
            <w:r w:rsidRPr="00C86A94">
              <w:rPr>
                <w:rFonts w:ascii="Arial" w:eastAsia="TT621301FBtCID-WinCharSetFFFF-H" w:hAnsi="Arial" w:cs="Arial"/>
                <w:szCs w:val="23"/>
              </w:rPr>
              <w:t>Equipo y</w:t>
            </w:r>
          </w:p>
          <w:p w:rsidR="00A86C93" w:rsidRPr="00C86A94" w:rsidRDefault="00A86C93" w:rsidP="002544B0">
            <w:pPr>
              <w:autoSpaceDE w:val="0"/>
              <w:autoSpaceDN w:val="0"/>
              <w:adjustRightInd w:val="0"/>
              <w:spacing w:after="0" w:line="240" w:lineRule="auto"/>
              <w:jc w:val="center"/>
              <w:rPr>
                <w:rFonts w:ascii="Arial" w:hAnsi="Arial" w:cs="Arial"/>
                <w:b/>
                <w:szCs w:val="20"/>
              </w:rPr>
            </w:pPr>
            <w:r w:rsidRPr="00C86A94">
              <w:rPr>
                <w:rFonts w:ascii="Arial" w:eastAsia="TT621301FBtCID-WinCharSetFFFF-H" w:hAnsi="Arial" w:cs="Arial"/>
                <w:szCs w:val="23"/>
              </w:rPr>
              <w:t>Colaboración</w:t>
            </w:r>
          </w:p>
        </w:tc>
        <w:tc>
          <w:tcPr>
            <w:tcW w:w="4536" w:type="dxa"/>
            <w:vAlign w:val="center"/>
          </w:tcPr>
          <w:p w:rsidR="00A86C93" w:rsidRPr="00C86A94" w:rsidRDefault="00A86C93" w:rsidP="002544B0">
            <w:pPr>
              <w:autoSpaceDE w:val="0"/>
              <w:autoSpaceDN w:val="0"/>
              <w:adjustRightInd w:val="0"/>
              <w:spacing w:after="0" w:line="240" w:lineRule="auto"/>
              <w:rPr>
                <w:rFonts w:ascii="Arial" w:hAnsi="Arial" w:cs="Arial"/>
                <w:b/>
                <w:szCs w:val="20"/>
              </w:rPr>
            </w:pPr>
            <w:r w:rsidRPr="00C86A94">
              <w:rPr>
                <w:rFonts w:ascii="Arial" w:eastAsia="TT621301FBtCID-WinCharSetFFFF-H" w:hAnsi="Arial" w:cs="Arial"/>
                <w:szCs w:val="23"/>
              </w:rPr>
              <w:t>Trabajar con otros de forma conjunta y de manera participativa, integrando esfuerzos para la consecución de metas institucionales comunes.</w:t>
            </w:r>
          </w:p>
        </w:tc>
        <w:tc>
          <w:tcPr>
            <w:tcW w:w="8909" w:type="dxa"/>
            <w:vAlign w:val="center"/>
          </w:tcPr>
          <w:p w:rsidR="00A86C93" w:rsidRPr="00C86A94" w:rsidRDefault="00A86C93" w:rsidP="002544B0">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Coopera en distintas situaciones y comparte información.</w:t>
            </w:r>
          </w:p>
          <w:p w:rsidR="00A86C93" w:rsidRPr="00C86A94" w:rsidRDefault="00A86C93" w:rsidP="002544B0">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Aporta sugerencias, ideas y opiniones. ▪ Expresa expectativas positivas del equipo o de los miembros del mismo.</w:t>
            </w:r>
          </w:p>
          <w:p w:rsidR="00A86C93" w:rsidRPr="00C86A94" w:rsidRDefault="00A86C93" w:rsidP="002544B0">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Planifica las propias acciones teniendo en cuenta la repercusión de las mismas para la consecución de los objetivos grupales.</w:t>
            </w:r>
          </w:p>
          <w:p w:rsidR="00A86C93" w:rsidRPr="00C86A94" w:rsidRDefault="00A86C93" w:rsidP="002544B0">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Establece diálogo directo con los miembros del equipo que permita compartir información e ideas en condiciones de respeto y cordialidad.</w:t>
            </w:r>
          </w:p>
          <w:p w:rsidR="00A86C93" w:rsidRPr="00C86A94" w:rsidRDefault="00A86C93" w:rsidP="002544B0">
            <w:pPr>
              <w:autoSpaceDE w:val="0"/>
              <w:autoSpaceDN w:val="0"/>
              <w:adjustRightInd w:val="0"/>
              <w:spacing w:after="0" w:line="240" w:lineRule="auto"/>
              <w:rPr>
                <w:rFonts w:ascii="Arial" w:hAnsi="Arial" w:cs="Arial"/>
                <w:b/>
                <w:szCs w:val="20"/>
              </w:rPr>
            </w:pPr>
            <w:r w:rsidRPr="00C86A94">
              <w:rPr>
                <w:rFonts w:ascii="Arial" w:eastAsia="TT621301FBtCID-WinCharSetFFFF-H" w:hAnsi="Arial" w:cs="Arial"/>
                <w:szCs w:val="23"/>
              </w:rPr>
              <w:t>▪ Respeta criterios dispares y distintas opiniones del equipo.</w:t>
            </w:r>
          </w:p>
        </w:tc>
      </w:tr>
      <w:tr w:rsidR="00A86C93" w:rsidRPr="00BB62E0" w:rsidTr="002544B0">
        <w:tc>
          <w:tcPr>
            <w:tcW w:w="2093" w:type="dxa"/>
            <w:vAlign w:val="center"/>
          </w:tcPr>
          <w:p w:rsidR="00A86C93" w:rsidRPr="00C86A94" w:rsidRDefault="00A86C93" w:rsidP="002544B0">
            <w:pPr>
              <w:autoSpaceDE w:val="0"/>
              <w:autoSpaceDN w:val="0"/>
              <w:adjustRightInd w:val="0"/>
              <w:spacing w:after="0" w:line="240" w:lineRule="auto"/>
              <w:jc w:val="center"/>
              <w:rPr>
                <w:rFonts w:ascii="Arial" w:eastAsia="TT621301FBtCID-WinCharSetFFFF-H" w:hAnsi="Arial" w:cs="Arial"/>
                <w:szCs w:val="23"/>
              </w:rPr>
            </w:pPr>
            <w:r w:rsidRPr="00C86A94">
              <w:rPr>
                <w:rFonts w:ascii="Arial" w:eastAsia="TT621301FBtCID-WinCharSetFFFF-H" w:hAnsi="Arial" w:cs="Arial"/>
                <w:szCs w:val="23"/>
              </w:rPr>
              <w:t>Creatividad e</w:t>
            </w:r>
          </w:p>
          <w:p w:rsidR="00A86C93" w:rsidRPr="00C86A94" w:rsidRDefault="00A86C93" w:rsidP="002544B0">
            <w:pPr>
              <w:autoSpaceDE w:val="0"/>
              <w:autoSpaceDN w:val="0"/>
              <w:adjustRightInd w:val="0"/>
              <w:spacing w:after="0" w:line="240" w:lineRule="auto"/>
              <w:jc w:val="center"/>
              <w:rPr>
                <w:rFonts w:ascii="Arial" w:hAnsi="Arial" w:cs="Arial"/>
                <w:b/>
                <w:szCs w:val="20"/>
              </w:rPr>
            </w:pPr>
            <w:r w:rsidRPr="00C86A94">
              <w:rPr>
                <w:rFonts w:ascii="Arial" w:eastAsia="TT621301FBtCID-WinCharSetFFFF-H" w:hAnsi="Arial" w:cs="Arial"/>
                <w:szCs w:val="23"/>
              </w:rPr>
              <w:t>Innovación</w:t>
            </w:r>
          </w:p>
        </w:tc>
        <w:tc>
          <w:tcPr>
            <w:tcW w:w="4536" w:type="dxa"/>
            <w:vAlign w:val="center"/>
          </w:tcPr>
          <w:p w:rsidR="00A86C93" w:rsidRPr="00C86A94" w:rsidRDefault="00A86C93" w:rsidP="002544B0">
            <w:pPr>
              <w:autoSpaceDE w:val="0"/>
              <w:autoSpaceDN w:val="0"/>
              <w:adjustRightInd w:val="0"/>
              <w:spacing w:after="0" w:line="240" w:lineRule="auto"/>
              <w:rPr>
                <w:rFonts w:ascii="Arial" w:hAnsi="Arial" w:cs="Arial"/>
                <w:b/>
                <w:szCs w:val="20"/>
              </w:rPr>
            </w:pPr>
            <w:r w:rsidRPr="00C86A94">
              <w:rPr>
                <w:rFonts w:ascii="Arial" w:eastAsia="TT621301FBtCID-WinCharSetFFFF-H" w:hAnsi="Arial" w:cs="Arial"/>
                <w:szCs w:val="23"/>
              </w:rPr>
              <w:t>Generar y desarrollar nuevas ideas, conceptos, métodos y soluciones.</w:t>
            </w:r>
          </w:p>
        </w:tc>
        <w:tc>
          <w:tcPr>
            <w:tcW w:w="8909" w:type="dxa"/>
            <w:vAlign w:val="center"/>
          </w:tcPr>
          <w:p w:rsidR="00A86C93" w:rsidRPr="00C86A94" w:rsidRDefault="00A86C93" w:rsidP="002544B0">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Ofrece respuestas alternativas.</w:t>
            </w:r>
          </w:p>
          <w:p w:rsidR="00A86C93" w:rsidRPr="00C86A94" w:rsidRDefault="00A86C93" w:rsidP="002544B0">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Aprovecha las oportunidades y problemas para dar soluciones novedosas.</w:t>
            </w:r>
          </w:p>
          <w:p w:rsidR="00A86C93" w:rsidRPr="00C86A94" w:rsidRDefault="00A86C93" w:rsidP="002544B0">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Desarrolla nuevas formas de hacer y tecnologías.</w:t>
            </w:r>
          </w:p>
          <w:p w:rsidR="00A86C93" w:rsidRPr="00C86A94" w:rsidRDefault="00A86C93" w:rsidP="002544B0">
            <w:pPr>
              <w:autoSpaceDE w:val="0"/>
              <w:autoSpaceDN w:val="0"/>
              <w:adjustRightInd w:val="0"/>
              <w:spacing w:after="0" w:line="240" w:lineRule="auto"/>
              <w:rPr>
                <w:rFonts w:ascii="Arial" w:eastAsia="TT621301FBtCID-WinCharSetFFFF-H" w:hAnsi="Arial" w:cs="Arial"/>
                <w:szCs w:val="23"/>
              </w:rPr>
            </w:pPr>
            <w:r w:rsidRPr="00C86A94">
              <w:rPr>
                <w:rFonts w:ascii="Arial" w:eastAsia="TT621301FBtCID-WinCharSetFFFF-H" w:hAnsi="Arial" w:cs="Arial"/>
                <w:szCs w:val="23"/>
              </w:rPr>
              <w:t>▪ Busca nuevas alternativas de solución y se arriesga a romper esquemas tradicionales.</w:t>
            </w:r>
          </w:p>
          <w:p w:rsidR="00A86C93" w:rsidRPr="00C86A94" w:rsidRDefault="00A86C93" w:rsidP="002544B0">
            <w:pPr>
              <w:autoSpaceDE w:val="0"/>
              <w:autoSpaceDN w:val="0"/>
              <w:adjustRightInd w:val="0"/>
              <w:spacing w:after="0" w:line="240" w:lineRule="auto"/>
              <w:rPr>
                <w:rFonts w:ascii="Arial" w:hAnsi="Arial" w:cs="Arial"/>
                <w:b/>
                <w:szCs w:val="20"/>
              </w:rPr>
            </w:pPr>
            <w:r w:rsidRPr="00C86A94">
              <w:rPr>
                <w:rFonts w:ascii="Arial" w:eastAsia="TT621301FBtCID-WinCharSetFFFF-H" w:hAnsi="Arial" w:cs="Arial"/>
                <w:szCs w:val="23"/>
              </w:rPr>
              <w:t>▪ Inicia acciones para superar los obstáculos y alcanzar metas específicas.</w:t>
            </w:r>
          </w:p>
        </w:tc>
      </w:tr>
    </w:tbl>
    <w:p w:rsidR="00A86C93" w:rsidRDefault="00A86C93" w:rsidP="00A86C93">
      <w:pPr>
        <w:jc w:val="center"/>
        <w:rPr>
          <w:rFonts w:ascii="Arial" w:hAnsi="Arial" w:cs="Arial"/>
          <w:b/>
          <w:sz w:val="20"/>
          <w:szCs w:val="20"/>
        </w:rPr>
      </w:pPr>
    </w:p>
    <w:p w:rsidR="00A86C93" w:rsidRDefault="00A86C93" w:rsidP="00A86C93">
      <w:pPr>
        <w:jc w:val="center"/>
        <w:rPr>
          <w:rFonts w:ascii="Arial" w:hAnsi="Arial" w:cs="Arial"/>
          <w:b/>
          <w:sz w:val="20"/>
          <w:szCs w:val="20"/>
        </w:rPr>
      </w:pPr>
    </w:p>
    <w:p w:rsidR="00A86C93" w:rsidRDefault="00A86C93" w:rsidP="00A86C93">
      <w:pPr>
        <w:jc w:val="center"/>
        <w:rPr>
          <w:rFonts w:ascii="Arial" w:hAnsi="Arial" w:cs="Arial"/>
          <w:b/>
          <w:sz w:val="20"/>
          <w:szCs w:val="20"/>
        </w:rPr>
      </w:pPr>
    </w:p>
    <w:p w:rsidR="00A86C93" w:rsidRDefault="00A86C93" w:rsidP="00A86C93">
      <w:pPr>
        <w:jc w:val="center"/>
        <w:rPr>
          <w:rFonts w:ascii="Arial" w:hAnsi="Arial" w:cs="Arial"/>
          <w:b/>
          <w:sz w:val="20"/>
          <w:szCs w:val="20"/>
        </w:rPr>
      </w:pPr>
    </w:p>
    <w:p w:rsidR="00A86C93" w:rsidRDefault="00A86C93" w:rsidP="00A86C93">
      <w:pPr>
        <w:jc w:val="center"/>
        <w:rPr>
          <w:rFonts w:ascii="Arial" w:hAnsi="Arial" w:cs="Arial"/>
          <w:b/>
          <w:sz w:val="20"/>
          <w:szCs w:val="20"/>
        </w:rPr>
      </w:pPr>
    </w:p>
    <w:tbl>
      <w:tblPr>
        <w:tblStyle w:val="Tablaconcuadrcula"/>
        <w:tblW w:w="0" w:type="auto"/>
        <w:tblLook w:val="04A0"/>
      </w:tblPr>
      <w:tblGrid>
        <w:gridCol w:w="2059"/>
        <w:gridCol w:w="4277"/>
        <w:gridCol w:w="8280"/>
      </w:tblGrid>
      <w:tr w:rsidR="00A86C93" w:rsidRPr="0070142D" w:rsidTr="002544B0">
        <w:tc>
          <w:tcPr>
            <w:tcW w:w="15538" w:type="dxa"/>
            <w:gridSpan w:val="3"/>
          </w:tcPr>
          <w:p w:rsidR="00A86C93" w:rsidRDefault="00A86C93" w:rsidP="002544B0">
            <w:pPr>
              <w:spacing w:after="0"/>
              <w:jc w:val="center"/>
              <w:rPr>
                <w:rFonts w:ascii="Arial" w:eastAsia="TT621301FBtCID-WinCharSetFFFF-H" w:hAnsi="Arial" w:cs="Arial"/>
                <w:b/>
                <w:sz w:val="32"/>
                <w:szCs w:val="23"/>
              </w:rPr>
            </w:pPr>
            <w:r w:rsidRPr="0070142D">
              <w:rPr>
                <w:rFonts w:ascii="Arial" w:eastAsia="TT621301FBtCID-WinCharSetFFFF-H" w:hAnsi="Arial" w:cs="Arial"/>
                <w:b/>
                <w:sz w:val="32"/>
                <w:szCs w:val="20"/>
              </w:rPr>
              <w:t xml:space="preserve">COMPETENCIAS </w:t>
            </w:r>
            <w:r w:rsidRPr="00BB62E0">
              <w:rPr>
                <w:rFonts w:ascii="Arial" w:eastAsia="TT621301FBtCID-WinCharSetFFFF-H" w:hAnsi="Arial" w:cs="Arial"/>
                <w:b/>
                <w:sz w:val="32"/>
                <w:szCs w:val="25"/>
              </w:rPr>
              <w:t>POR NIVEL JERÁRQUICO</w:t>
            </w:r>
            <w:r w:rsidRPr="00BB62E0">
              <w:rPr>
                <w:rFonts w:ascii="Arial" w:eastAsia="TT621301FBtCID-WinCharSetFFFF-H" w:hAnsi="Arial" w:cs="Arial"/>
                <w:b/>
                <w:sz w:val="24"/>
                <w:szCs w:val="20"/>
              </w:rPr>
              <w:t xml:space="preserve"> </w:t>
            </w:r>
            <w:r w:rsidRPr="00BB62E0">
              <w:rPr>
                <w:rFonts w:ascii="Arial" w:eastAsia="TT621301FBtCID-WinCharSetFFFF-H" w:hAnsi="Arial" w:cs="Arial"/>
                <w:b/>
                <w:sz w:val="32"/>
                <w:szCs w:val="23"/>
              </w:rPr>
              <w:t xml:space="preserve">NIVEL </w:t>
            </w:r>
            <w:r>
              <w:rPr>
                <w:rFonts w:ascii="Arial" w:eastAsia="TT621301FBtCID-WinCharSetFFFF-H" w:hAnsi="Arial" w:cs="Arial"/>
                <w:b/>
                <w:sz w:val="32"/>
                <w:szCs w:val="23"/>
              </w:rPr>
              <w:t>PROFESIONAL</w:t>
            </w:r>
          </w:p>
          <w:p w:rsidR="00A86C93" w:rsidRPr="00C86A94" w:rsidRDefault="00A86C93" w:rsidP="002544B0">
            <w:pPr>
              <w:spacing w:after="0"/>
              <w:jc w:val="center"/>
              <w:rPr>
                <w:rFonts w:ascii="Arial" w:eastAsia="TT621301FBtCID-WinCharSetFFFF-H" w:hAnsi="Arial" w:cs="Arial"/>
                <w:b/>
                <w:sz w:val="144"/>
                <w:szCs w:val="20"/>
              </w:rPr>
            </w:pPr>
            <w:r w:rsidRPr="00C86A94">
              <w:rPr>
                <w:rFonts w:ascii="Arial" w:eastAsia="TT621301FBtCID-WinCharSetFFFF-H" w:hAnsi="Arial" w:cs="Arial"/>
                <w:b/>
                <w:sz w:val="40"/>
                <w:szCs w:val="23"/>
              </w:rPr>
              <w:t>SE AGREGAN CUANDO TENGAN PERSONAL A CARGO</w:t>
            </w:r>
          </w:p>
          <w:p w:rsidR="00A86C93" w:rsidRPr="0070142D" w:rsidRDefault="00A86C93" w:rsidP="002544B0">
            <w:pPr>
              <w:spacing w:after="0"/>
              <w:jc w:val="center"/>
              <w:rPr>
                <w:rFonts w:ascii="Arial" w:hAnsi="Arial" w:cs="Arial"/>
                <w:b/>
                <w:sz w:val="20"/>
                <w:szCs w:val="20"/>
              </w:rPr>
            </w:pPr>
          </w:p>
        </w:tc>
      </w:tr>
      <w:tr w:rsidR="00A86C93" w:rsidRPr="0070142D" w:rsidTr="002544B0">
        <w:tc>
          <w:tcPr>
            <w:tcW w:w="2093" w:type="dxa"/>
          </w:tcPr>
          <w:p w:rsidR="00A86C93" w:rsidRPr="0070142D" w:rsidRDefault="00A86C93" w:rsidP="002544B0">
            <w:pPr>
              <w:autoSpaceDE w:val="0"/>
              <w:autoSpaceDN w:val="0"/>
              <w:adjustRightInd w:val="0"/>
              <w:spacing w:after="0"/>
              <w:jc w:val="center"/>
              <w:rPr>
                <w:rFonts w:ascii="Arial" w:eastAsia="TT621301FBtCID-WinCharSetFFFF-H" w:hAnsi="Arial" w:cs="Arial"/>
                <w:b/>
                <w:sz w:val="24"/>
                <w:szCs w:val="20"/>
              </w:rPr>
            </w:pPr>
            <w:r w:rsidRPr="0070142D">
              <w:rPr>
                <w:rFonts w:ascii="Arial" w:eastAsia="TT621301FBtCID-WinCharSetFFFF-H" w:hAnsi="Arial" w:cs="Arial"/>
                <w:b/>
                <w:sz w:val="24"/>
                <w:szCs w:val="20"/>
              </w:rPr>
              <w:t>Competencia</w:t>
            </w:r>
          </w:p>
        </w:tc>
        <w:tc>
          <w:tcPr>
            <w:tcW w:w="4536" w:type="dxa"/>
          </w:tcPr>
          <w:p w:rsidR="00A86C93" w:rsidRPr="0070142D" w:rsidRDefault="00A86C93" w:rsidP="002544B0">
            <w:pPr>
              <w:autoSpaceDE w:val="0"/>
              <w:autoSpaceDN w:val="0"/>
              <w:adjustRightInd w:val="0"/>
              <w:spacing w:after="0"/>
              <w:jc w:val="center"/>
              <w:rPr>
                <w:rFonts w:ascii="Arial" w:hAnsi="Arial" w:cs="Arial"/>
                <w:b/>
                <w:sz w:val="24"/>
                <w:szCs w:val="20"/>
              </w:rPr>
            </w:pPr>
            <w:r w:rsidRPr="0070142D">
              <w:rPr>
                <w:rFonts w:ascii="Arial" w:eastAsia="TT621301FBtCID-WinCharSetFFFF-H" w:hAnsi="Arial" w:cs="Arial"/>
                <w:b/>
                <w:sz w:val="24"/>
                <w:szCs w:val="20"/>
              </w:rPr>
              <w:t>Definición de la competencia</w:t>
            </w:r>
          </w:p>
        </w:tc>
        <w:tc>
          <w:tcPr>
            <w:tcW w:w="8909" w:type="dxa"/>
          </w:tcPr>
          <w:p w:rsidR="00A86C93" w:rsidRDefault="00A86C93" w:rsidP="002544B0">
            <w:pPr>
              <w:spacing w:after="0"/>
              <w:jc w:val="center"/>
              <w:rPr>
                <w:rFonts w:ascii="Arial" w:eastAsia="TT621301FBtCID-WinCharSetFFFF-H" w:hAnsi="Arial" w:cs="Arial"/>
                <w:b/>
                <w:sz w:val="24"/>
                <w:szCs w:val="20"/>
              </w:rPr>
            </w:pPr>
            <w:r w:rsidRPr="0070142D">
              <w:rPr>
                <w:rFonts w:ascii="Arial" w:eastAsia="TT621301FBtCID-WinCharSetFFFF-H" w:hAnsi="Arial" w:cs="Arial"/>
                <w:b/>
                <w:sz w:val="24"/>
                <w:szCs w:val="20"/>
              </w:rPr>
              <w:t>Conductas asociadas</w:t>
            </w:r>
          </w:p>
          <w:p w:rsidR="00A86C93" w:rsidRPr="0070142D" w:rsidRDefault="00A86C93" w:rsidP="002544B0">
            <w:pPr>
              <w:spacing w:after="0"/>
              <w:jc w:val="center"/>
              <w:rPr>
                <w:rFonts w:ascii="Arial" w:hAnsi="Arial" w:cs="Arial"/>
                <w:b/>
                <w:sz w:val="24"/>
                <w:szCs w:val="20"/>
              </w:rPr>
            </w:pPr>
          </w:p>
        </w:tc>
      </w:tr>
      <w:tr w:rsidR="00A86C93" w:rsidRPr="00C86A94" w:rsidTr="002544B0">
        <w:tc>
          <w:tcPr>
            <w:tcW w:w="2093" w:type="dxa"/>
            <w:vAlign w:val="center"/>
          </w:tcPr>
          <w:p w:rsidR="00A86C93" w:rsidRPr="00C86A94" w:rsidRDefault="00A86C93" w:rsidP="002544B0">
            <w:pPr>
              <w:autoSpaceDE w:val="0"/>
              <w:autoSpaceDN w:val="0"/>
              <w:adjustRightInd w:val="0"/>
              <w:spacing w:after="0"/>
              <w:jc w:val="center"/>
              <w:rPr>
                <w:rFonts w:ascii="Arial" w:eastAsia="TT621301FBtCID-WinCharSetFFFF-H" w:hAnsi="Arial" w:cs="Arial"/>
                <w:sz w:val="23"/>
                <w:szCs w:val="23"/>
              </w:rPr>
            </w:pPr>
            <w:r w:rsidRPr="00C86A94">
              <w:rPr>
                <w:rFonts w:ascii="Arial" w:eastAsia="TT621301FBtCID-WinCharSetFFFF-H" w:hAnsi="Arial" w:cs="Arial"/>
                <w:sz w:val="23"/>
                <w:szCs w:val="23"/>
              </w:rPr>
              <w:t>Liderazgo</w:t>
            </w:r>
          </w:p>
          <w:p w:rsidR="00A86C93" w:rsidRPr="00C86A94" w:rsidRDefault="00A86C93" w:rsidP="002544B0">
            <w:pPr>
              <w:autoSpaceDE w:val="0"/>
              <w:autoSpaceDN w:val="0"/>
              <w:adjustRightInd w:val="0"/>
              <w:spacing w:after="0"/>
              <w:jc w:val="center"/>
              <w:rPr>
                <w:rFonts w:ascii="Arial" w:eastAsia="TT621301FBtCID-WinCharSetFFFF-H" w:hAnsi="Arial" w:cs="Arial"/>
                <w:sz w:val="23"/>
                <w:szCs w:val="23"/>
              </w:rPr>
            </w:pPr>
            <w:r w:rsidRPr="00C86A94">
              <w:rPr>
                <w:rFonts w:ascii="Arial" w:eastAsia="TT621301FBtCID-WinCharSetFFFF-H" w:hAnsi="Arial" w:cs="Arial"/>
                <w:sz w:val="23"/>
                <w:szCs w:val="23"/>
              </w:rPr>
              <w:t>de Grupos</w:t>
            </w:r>
          </w:p>
          <w:p w:rsidR="00A86C93" w:rsidRPr="00C86A94" w:rsidRDefault="00A86C93" w:rsidP="002544B0">
            <w:pPr>
              <w:autoSpaceDE w:val="0"/>
              <w:autoSpaceDN w:val="0"/>
              <w:adjustRightInd w:val="0"/>
              <w:spacing w:after="0"/>
              <w:jc w:val="center"/>
              <w:rPr>
                <w:rFonts w:ascii="Arial" w:hAnsi="Arial" w:cs="Arial"/>
                <w:b/>
                <w:szCs w:val="20"/>
              </w:rPr>
            </w:pPr>
            <w:r w:rsidRPr="00C86A94">
              <w:rPr>
                <w:rFonts w:ascii="Arial" w:eastAsia="TT621301FBtCID-WinCharSetFFFF-H" w:hAnsi="Arial" w:cs="Arial"/>
                <w:sz w:val="23"/>
                <w:szCs w:val="23"/>
              </w:rPr>
              <w:t>de Trabajo</w:t>
            </w:r>
          </w:p>
        </w:tc>
        <w:tc>
          <w:tcPr>
            <w:tcW w:w="4536" w:type="dxa"/>
            <w:vAlign w:val="center"/>
          </w:tcPr>
          <w:p w:rsidR="00A86C93" w:rsidRPr="00C86A94" w:rsidRDefault="00A86C93" w:rsidP="002544B0">
            <w:pPr>
              <w:autoSpaceDE w:val="0"/>
              <w:autoSpaceDN w:val="0"/>
              <w:adjustRightInd w:val="0"/>
              <w:spacing w:after="0"/>
              <w:rPr>
                <w:rFonts w:ascii="Arial" w:hAnsi="Arial" w:cs="Arial"/>
                <w:b/>
                <w:szCs w:val="20"/>
              </w:rPr>
            </w:pPr>
            <w:r w:rsidRPr="00C86A94">
              <w:rPr>
                <w:rFonts w:ascii="Arial" w:eastAsia="TT621301FBtCID-WinCharSetFFFF-H" w:hAnsi="Arial" w:cs="Arial"/>
                <w:sz w:val="23"/>
                <w:szCs w:val="23"/>
              </w:rPr>
              <w:t>Asumir el rol de orientador y guía de un grupo o equipo de trabajo, utilizando la autoridad con arreglo a las normas y promoviendo la Efectividad en la consecución de objetivos y metas institucionales.</w:t>
            </w:r>
          </w:p>
        </w:tc>
        <w:tc>
          <w:tcPr>
            <w:tcW w:w="8909" w:type="dxa"/>
            <w:vAlign w:val="center"/>
          </w:tcPr>
          <w:p w:rsidR="00A86C93" w:rsidRPr="00C86A94" w:rsidRDefault="00A86C93" w:rsidP="002544B0">
            <w:pPr>
              <w:autoSpaceDE w:val="0"/>
              <w:autoSpaceDN w:val="0"/>
              <w:adjustRightInd w:val="0"/>
              <w:spacing w:after="0"/>
              <w:rPr>
                <w:rFonts w:ascii="Arial" w:eastAsia="TT621301FBtCID-WinCharSetFFFF-H" w:hAnsi="Arial" w:cs="Arial"/>
                <w:sz w:val="23"/>
                <w:szCs w:val="23"/>
              </w:rPr>
            </w:pPr>
            <w:r w:rsidRPr="00C86A94">
              <w:rPr>
                <w:rFonts w:ascii="Arial" w:eastAsia="TT621301FBtCID-WinCharSetFFFF-H" w:hAnsi="Arial" w:cs="Arial"/>
                <w:sz w:val="23"/>
                <w:szCs w:val="23"/>
              </w:rPr>
              <w:t>▪ Establece los objetivos del grupo de forma clara y equilibrada.</w:t>
            </w:r>
          </w:p>
          <w:p w:rsidR="00A86C93" w:rsidRPr="00C86A94" w:rsidRDefault="00A86C93" w:rsidP="002544B0">
            <w:pPr>
              <w:autoSpaceDE w:val="0"/>
              <w:autoSpaceDN w:val="0"/>
              <w:adjustRightInd w:val="0"/>
              <w:spacing w:after="0"/>
              <w:rPr>
                <w:rFonts w:ascii="Arial" w:eastAsia="TT621301FBtCID-WinCharSetFFFF-H" w:hAnsi="Arial" w:cs="Arial"/>
                <w:sz w:val="23"/>
                <w:szCs w:val="23"/>
              </w:rPr>
            </w:pPr>
            <w:r w:rsidRPr="00C86A94">
              <w:rPr>
                <w:rFonts w:ascii="Arial" w:eastAsia="TT621301FBtCID-WinCharSetFFFF-H" w:hAnsi="Arial" w:cs="Arial"/>
                <w:sz w:val="23"/>
                <w:szCs w:val="23"/>
              </w:rPr>
              <w:t>▪ Asegura que los integrantes del grupo compartan planes, programas y proyectos institucionales.</w:t>
            </w:r>
          </w:p>
          <w:p w:rsidR="00A86C93" w:rsidRPr="00C86A94" w:rsidRDefault="00A86C93" w:rsidP="002544B0">
            <w:pPr>
              <w:autoSpaceDE w:val="0"/>
              <w:autoSpaceDN w:val="0"/>
              <w:adjustRightInd w:val="0"/>
              <w:spacing w:after="0"/>
              <w:rPr>
                <w:rFonts w:ascii="Arial" w:eastAsia="TT621301FBtCID-WinCharSetFFFF-H" w:hAnsi="Arial" w:cs="Arial"/>
                <w:sz w:val="23"/>
                <w:szCs w:val="23"/>
              </w:rPr>
            </w:pPr>
            <w:r w:rsidRPr="00C86A94">
              <w:rPr>
                <w:rFonts w:ascii="Arial" w:eastAsia="TT621301FBtCID-WinCharSetFFFF-H" w:hAnsi="Arial" w:cs="Arial"/>
                <w:sz w:val="23"/>
                <w:szCs w:val="23"/>
              </w:rPr>
              <w:t>▪ Orienta y coordina el trabajo del grupo para la identificación de planes y actividades a seguir.</w:t>
            </w:r>
          </w:p>
          <w:p w:rsidR="00A86C93" w:rsidRPr="00C86A94" w:rsidRDefault="00A86C93" w:rsidP="002544B0">
            <w:pPr>
              <w:autoSpaceDE w:val="0"/>
              <w:autoSpaceDN w:val="0"/>
              <w:adjustRightInd w:val="0"/>
              <w:spacing w:after="0"/>
              <w:rPr>
                <w:rFonts w:ascii="Arial" w:eastAsia="TT621301FBtCID-WinCharSetFFFF-H" w:hAnsi="Arial" w:cs="Arial"/>
                <w:sz w:val="23"/>
                <w:szCs w:val="23"/>
              </w:rPr>
            </w:pPr>
            <w:r w:rsidRPr="00C86A94">
              <w:rPr>
                <w:rFonts w:ascii="Arial" w:eastAsia="TT621301FBtCID-WinCharSetFFFF-H" w:hAnsi="Arial" w:cs="Arial"/>
                <w:sz w:val="23"/>
                <w:szCs w:val="23"/>
              </w:rPr>
              <w:t>▪ Facilita la colaboración con otras áreas y dependencias.</w:t>
            </w:r>
          </w:p>
          <w:p w:rsidR="00A86C93" w:rsidRPr="00C86A94" w:rsidRDefault="00A86C93" w:rsidP="002544B0">
            <w:pPr>
              <w:autoSpaceDE w:val="0"/>
              <w:autoSpaceDN w:val="0"/>
              <w:adjustRightInd w:val="0"/>
              <w:spacing w:after="0"/>
              <w:rPr>
                <w:rFonts w:ascii="Arial" w:eastAsia="TT621301FBtCID-WinCharSetFFFF-H" w:hAnsi="Arial" w:cs="Arial"/>
                <w:sz w:val="23"/>
                <w:szCs w:val="23"/>
              </w:rPr>
            </w:pPr>
            <w:r w:rsidRPr="00C86A94">
              <w:rPr>
                <w:rFonts w:ascii="Arial" w:eastAsia="TT621301FBtCID-WinCharSetFFFF-H" w:hAnsi="Arial" w:cs="Arial"/>
                <w:sz w:val="23"/>
                <w:szCs w:val="23"/>
              </w:rPr>
              <w:t>▪ Escucha y tiene en cuenta las opiniones de los integrantes del grupo.</w:t>
            </w:r>
          </w:p>
          <w:p w:rsidR="00A86C93" w:rsidRPr="00C86A94" w:rsidRDefault="00A86C93" w:rsidP="002544B0">
            <w:pPr>
              <w:autoSpaceDE w:val="0"/>
              <w:autoSpaceDN w:val="0"/>
              <w:adjustRightInd w:val="0"/>
              <w:spacing w:after="0"/>
              <w:rPr>
                <w:rFonts w:ascii="Arial" w:eastAsia="TT621301FBtCID-WinCharSetFFFF-H" w:hAnsi="Arial" w:cs="Arial"/>
                <w:sz w:val="23"/>
                <w:szCs w:val="23"/>
              </w:rPr>
            </w:pPr>
            <w:r w:rsidRPr="00C86A94">
              <w:rPr>
                <w:rFonts w:ascii="Arial" w:eastAsia="TT621301FBtCID-WinCharSetFFFF-H" w:hAnsi="Arial" w:cs="Arial"/>
                <w:sz w:val="23"/>
                <w:szCs w:val="23"/>
              </w:rPr>
              <w:t>▪ Gestiona los recursos necesarios para poder cumplir con las metas propuestas.</w:t>
            </w:r>
          </w:p>
          <w:p w:rsidR="00A86C93" w:rsidRPr="00C86A94" w:rsidRDefault="00A86C93" w:rsidP="002544B0">
            <w:pPr>
              <w:autoSpaceDE w:val="0"/>
              <w:autoSpaceDN w:val="0"/>
              <w:adjustRightInd w:val="0"/>
              <w:spacing w:after="0"/>
              <w:rPr>
                <w:rFonts w:ascii="Arial" w:eastAsia="TT621301FBtCID-WinCharSetFFFF-H" w:hAnsi="Arial" w:cs="Arial"/>
                <w:sz w:val="23"/>
                <w:szCs w:val="23"/>
              </w:rPr>
            </w:pPr>
            <w:r w:rsidRPr="00C86A94">
              <w:rPr>
                <w:rFonts w:ascii="Arial" w:eastAsia="TT621301FBtCID-WinCharSetFFFF-H" w:hAnsi="Arial" w:cs="Arial"/>
                <w:sz w:val="23"/>
                <w:szCs w:val="23"/>
              </w:rPr>
              <w:t>▪ Garantiza que el grupo tenga la información necesaria.</w:t>
            </w:r>
          </w:p>
          <w:p w:rsidR="00A86C93" w:rsidRPr="00C86A94" w:rsidRDefault="00A86C93" w:rsidP="002544B0">
            <w:pPr>
              <w:autoSpaceDE w:val="0"/>
              <w:autoSpaceDN w:val="0"/>
              <w:adjustRightInd w:val="0"/>
              <w:spacing w:after="0"/>
              <w:rPr>
                <w:rFonts w:ascii="Arial" w:hAnsi="Arial" w:cs="Arial"/>
                <w:b/>
                <w:szCs w:val="20"/>
              </w:rPr>
            </w:pPr>
            <w:r w:rsidRPr="00C86A94">
              <w:rPr>
                <w:rFonts w:ascii="Arial" w:eastAsia="TT621301FBtCID-WinCharSetFFFF-H" w:hAnsi="Arial" w:cs="Arial"/>
                <w:sz w:val="23"/>
                <w:szCs w:val="23"/>
              </w:rPr>
              <w:t>▪ Explica las razones de las decisiones.</w:t>
            </w:r>
          </w:p>
        </w:tc>
      </w:tr>
      <w:tr w:rsidR="00A86C93" w:rsidRPr="00C86A94" w:rsidTr="002544B0">
        <w:tc>
          <w:tcPr>
            <w:tcW w:w="2093" w:type="dxa"/>
            <w:vAlign w:val="center"/>
          </w:tcPr>
          <w:p w:rsidR="00A86C93" w:rsidRPr="00C86A94" w:rsidRDefault="00A86C93" w:rsidP="002544B0">
            <w:pPr>
              <w:autoSpaceDE w:val="0"/>
              <w:autoSpaceDN w:val="0"/>
              <w:adjustRightInd w:val="0"/>
              <w:spacing w:after="0"/>
              <w:jc w:val="center"/>
              <w:rPr>
                <w:rFonts w:ascii="Arial" w:hAnsi="Arial" w:cs="Arial"/>
                <w:b/>
                <w:szCs w:val="20"/>
              </w:rPr>
            </w:pPr>
            <w:r w:rsidRPr="00C86A94">
              <w:rPr>
                <w:rFonts w:ascii="Arial" w:eastAsia="TT621301FBtCID-WinCharSetFFFF-H" w:hAnsi="Arial" w:cs="Arial"/>
                <w:sz w:val="23"/>
                <w:szCs w:val="23"/>
              </w:rPr>
              <w:t>Toma de decisiones</w:t>
            </w:r>
          </w:p>
        </w:tc>
        <w:tc>
          <w:tcPr>
            <w:tcW w:w="4536" w:type="dxa"/>
            <w:vAlign w:val="center"/>
          </w:tcPr>
          <w:p w:rsidR="00A86C93" w:rsidRPr="00C86A94" w:rsidRDefault="00A86C93" w:rsidP="002544B0">
            <w:pPr>
              <w:autoSpaceDE w:val="0"/>
              <w:autoSpaceDN w:val="0"/>
              <w:adjustRightInd w:val="0"/>
              <w:spacing w:after="0"/>
              <w:rPr>
                <w:rFonts w:ascii="Arial" w:hAnsi="Arial" w:cs="Arial"/>
                <w:b/>
                <w:szCs w:val="20"/>
              </w:rPr>
            </w:pPr>
            <w:r w:rsidRPr="00C86A94">
              <w:rPr>
                <w:rFonts w:ascii="Arial" w:eastAsia="TT621301FBtCID-WinCharSetFFFF-H" w:hAnsi="Arial" w:cs="Arial"/>
                <w:sz w:val="23"/>
                <w:szCs w:val="23"/>
              </w:rPr>
              <w:t>Elegir entre una o varias alternativas para solucionar un problema y tomar las acciones</w:t>
            </w:r>
            <w:r>
              <w:rPr>
                <w:rFonts w:ascii="Arial" w:eastAsia="TT621301FBtCID-WinCharSetFFFF-H" w:hAnsi="Arial" w:cs="Arial"/>
                <w:sz w:val="23"/>
                <w:szCs w:val="23"/>
              </w:rPr>
              <w:t xml:space="preserve"> </w:t>
            </w:r>
            <w:r w:rsidRPr="00C86A94">
              <w:rPr>
                <w:rFonts w:ascii="Arial" w:eastAsia="TT621301FBtCID-WinCharSetFFFF-H" w:hAnsi="Arial" w:cs="Arial"/>
                <w:sz w:val="23"/>
                <w:szCs w:val="23"/>
              </w:rPr>
              <w:t>concretas y consecuentes con la elección realizada.</w:t>
            </w:r>
          </w:p>
        </w:tc>
        <w:tc>
          <w:tcPr>
            <w:tcW w:w="8909" w:type="dxa"/>
            <w:vAlign w:val="center"/>
          </w:tcPr>
          <w:p w:rsidR="00A86C93" w:rsidRPr="00C86A94" w:rsidRDefault="00A86C93" w:rsidP="002544B0">
            <w:pPr>
              <w:autoSpaceDE w:val="0"/>
              <w:autoSpaceDN w:val="0"/>
              <w:adjustRightInd w:val="0"/>
              <w:spacing w:after="0"/>
              <w:rPr>
                <w:rFonts w:ascii="Arial" w:eastAsia="TT621301FBtCID-WinCharSetFFFF-H" w:hAnsi="Arial" w:cs="Arial"/>
                <w:sz w:val="23"/>
                <w:szCs w:val="23"/>
              </w:rPr>
            </w:pPr>
            <w:r w:rsidRPr="00C86A94">
              <w:rPr>
                <w:rFonts w:ascii="Arial" w:eastAsia="TT621301FBtCID-WinCharSetFFFF-H" w:hAnsi="Arial" w:cs="Arial"/>
                <w:sz w:val="23"/>
                <w:szCs w:val="23"/>
              </w:rPr>
              <w:t>▪ Elige alternativas de solución efectivas y suficientes para atender los asuntos encomendados.</w:t>
            </w:r>
          </w:p>
          <w:p w:rsidR="00A86C93" w:rsidRPr="00C86A94" w:rsidRDefault="00A86C93" w:rsidP="002544B0">
            <w:pPr>
              <w:autoSpaceDE w:val="0"/>
              <w:autoSpaceDN w:val="0"/>
              <w:adjustRightInd w:val="0"/>
              <w:spacing w:after="0"/>
              <w:rPr>
                <w:rFonts w:ascii="Arial" w:eastAsia="TT621301FBtCID-WinCharSetFFFF-H" w:hAnsi="Arial" w:cs="Arial"/>
                <w:sz w:val="23"/>
                <w:szCs w:val="23"/>
              </w:rPr>
            </w:pPr>
            <w:r w:rsidRPr="00C86A94">
              <w:rPr>
                <w:rFonts w:ascii="Arial" w:eastAsia="TT621301FBtCID-WinCharSetFFFF-H" w:hAnsi="Arial" w:cs="Arial"/>
                <w:sz w:val="23"/>
                <w:szCs w:val="23"/>
              </w:rPr>
              <w:t>▪ Decide y establece prioridades para el trabajo del grupo.</w:t>
            </w:r>
          </w:p>
          <w:p w:rsidR="00A86C93" w:rsidRPr="00C86A94" w:rsidRDefault="00A86C93" w:rsidP="002544B0">
            <w:pPr>
              <w:autoSpaceDE w:val="0"/>
              <w:autoSpaceDN w:val="0"/>
              <w:adjustRightInd w:val="0"/>
              <w:spacing w:after="0"/>
              <w:rPr>
                <w:rFonts w:ascii="Arial" w:eastAsia="TT621301FBtCID-WinCharSetFFFF-H" w:hAnsi="Arial" w:cs="Arial"/>
                <w:sz w:val="23"/>
                <w:szCs w:val="23"/>
              </w:rPr>
            </w:pPr>
            <w:r w:rsidRPr="00C86A94">
              <w:rPr>
                <w:rFonts w:ascii="Arial" w:eastAsia="TT621301FBtCID-WinCharSetFFFF-H" w:hAnsi="Arial" w:cs="Arial"/>
                <w:sz w:val="23"/>
                <w:szCs w:val="23"/>
              </w:rPr>
              <w:t>▪ Asume posiciones concretas para el manejo de temas o situaciones que demandan su atención.</w:t>
            </w:r>
          </w:p>
          <w:p w:rsidR="00A86C93" w:rsidRPr="00C86A94" w:rsidRDefault="00A86C93" w:rsidP="002544B0">
            <w:pPr>
              <w:autoSpaceDE w:val="0"/>
              <w:autoSpaceDN w:val="0"/>
              <w:adjustRightInd w:val="0"/>
              <w:spacing w:after="0"/>
              <w:rPr>
                <w:rFonts w:ascii="Arial" w:eastAsia="TT621301FBtCID-WinCharSetFFFF-H" w:hAnsi="Arial" w:cs="Arial"/>
                <w:sz w:val="23"/>
                <w:szCs w:val="23"/>
              </w:rPr>
            </w:pPr>
            <w:r w:rsidRPr="00C86A94">
              <w:rPr>
                <w:rFonts w:ascii="Arial" w:eastAsia="TT621301FBtCID-WinCharSetFFFF-H" w:hAnsi="Arial" w:cs="Arial"/>
                <w:sz w:val="23"/>
                <w:szCs w:val="23"/>
              </w:rPr>
              <w:t>▪ Efectúa cambios en las actividades o en la manera de desarrollar sus responsabilidades cuando detecta dificultades para su realización o mejores prácticas que pueden optimizar el desempeño.</w:t>
            </w:r>
          </w:p>
          <w:p w:rsidR="00A86C93" w:rsidRPr="00C86A94" w:rsidRDefault="00A86C93" w:rsidP="002544B0">
            <w:pPr>
              <w:autoSpaceDE w:val="0"/>
              <w:autoSpaceDN w:val="0"/>
              <w:adjustRightInd w:val="0"/>
              <w:spacing w:after="0"/>
              <w:rPr>
                <w:rFonts w:ascii="Arial" w:eastAsia="TT621301FBtCID-WinCharSetFFFF-H" w:hAnsi="Arial" w:cs="Arial"/>
                <w:sz w:val="23"/>
                <w:szCs w:val="23"/>
              </w:rPr>
            </w:pPr>
            <w:r w:rsidRPr="00C86A94">
              <w:rPr>
                <w:rFonts w:ascii="Arial" w:eastAsia="TT621301FBtCID-WinCharSetFFFF-H" w:hAnsi="Arial" w:cs="Arial"/>
                <w:sz w:val="23"/>
                <w:szCs w:val="23"/>
              </w:rPr>
              <w:t>▪ Asume las consecuencias de las decisiones adoptadas.</w:t>
            </w:r>
          </w:p>
          <w:p w:rsidR="00A86C93" w:rsidRPr="00C86A94" w:rsidRDefault="00A86C93" w:rsidP="002544B0">
            <w:pPr>
              <w:autoSpaceDE w:val="0"/>
              <w:autoSpaceDN w:val="0"/>
              <w:adjustRightInd w:val="0"/>
              <w:spacing w:after="0"/>
              <w:rPr>
                <w:rFonts w:ascii="Arial" w:hAnsi="Arial" w:cs="Arial"/>
                <w:b/>
                <w:szCs w:val="20"/>
              </w:rPr>
            </w:pPr>
            <w:r w:rsidRPr="00C86A94">
              <w:rPr>
                <w:rFonts w:ascii="Arial" w:eastAsia="TT621301FBtCID-WinCharSetFFFF-H" w:hAnsi="Arial" w:cs="Arial"/>
                <w:sz w:val="23"/>
                <w:szCs w:val="23"/>
              </w:rPr>
              <w:t>▪ Fomenta la participación en la toma de decisiones.</w:t>
            </w:r>
          </w:p>
        </w:tc>
      </w:tr>
    </w:tbl>
    <w:p w:rsidR="00A86C93" w:rsidRDefault="00A86C93" w:rsidP="00A86C93">
      <w:pPr>
        <w:jc w:val="center"/>
        <w:rPr>
          <w:rFonts w:ascii="Arial" w:hAnsi="Arial" w:cs="Arial"/>
          <w:b/>
          <w:sz w:val="20"/>
          <w:szCs w:val="20"/>
        </w:rPr>
      </w:pPr>
    </w:p>
    <w:p w:rsidR="00A86C93" w:rsidRDefault="00A86C93" w:rsidP="00A86C93">
      <w:pPr>
        <w:jc w:val="center"/>
        <w:rPr>
          <w:rFonts w:ascii="Arial" w:hAnsi="Arial" w:cs="Arial"/>
          <w:b/>
          <w:sz w:val="20"/>
          <w:szCs w:val="20"/>
        </w:rPr>
      </w:pPr>
    </w:p>
    <w:p w:rsidR="00A86C93" w:rsidRDefault="00A86C93" w:rsidP="00A86C93">
      <w:pPr>
        <w:jc w:val="center"/>
        <w:rPr>
          <w:rFonts w:ascii="Arial" w:hAnsi="Arial" w:cs="Arial"/>
          <w:b/>
          <w:sz w:val="20"/>
          <w:szCs w:val="20"/>
        </w:rPr>
      </w:pPr>
    </w:p>
    <w:p w:rsidR="00A86C93" w:rsidRDefault="00A86C93" w:rsidP="00A86C93">
      <w:pPr>
        <w:jc w:val="center"/>
        <w:rPr>
          <w:rFonts w:ascii="Arial" w:hAnsi="Arial" w:cs="Arial"/>
          <w:b/>
          <w:sz w:val="20"/>
          <w:szCs w:val="20"/>
        </w:rPr>
      </w:pPr>
    </w:p>
    <w:p w:rsidR="00A86C93" w:rsidRDefault="00A86C93" w:rsidP="00A86C93">
      <w:pPr>
        <w:jc w:val="center"/>
        <w:rPr>
          <w:rFonts w:ascii="Arial" w:hAnsi="Arial" w:cs="Arial"/>
          <w:b/>
          <w:sz w:val="20"/>
          <w:szCs w:val="20"/>
        </w:rPr>
      </w:pPr>
    </w:p>
    <w:p w:rsidR="00A86C93" w:rsidRDefault="00A86C93" w:rsidP="00A86C93">
      <w:pPr>
        <w:jc w:val="center"/>
        <w:rPr>
          <w:rFonts w:ascii="Arial" w:hAnsi="Arial" w:cs="Arial"/>
          <w:b/>
          <w:sz w:val="20"/>
          <w:szCs w:val="20"/>
        </w:rPr>
      </w:pPr>
    </w:p>
    <w:tbl>
      <w:tblPr>
        <w:tblStyle w:val="Tablaconcuadrcula"/>
        <w:tblW w:w="0" w:type="auto"/>
        <w:tblLook w:val="04A0"/>
      </w:tblPr>
      <w:tblGrid>
        <w:gridCol w:w="2060"/>
        <w:gridCol w:w="4274"/>
        <w:gridCol w:w="8282"/>
      </w:tblGrid>
      <w:tr w:rsidR="00A86C93" w:rsidRPr="0070142D" w:rsidTr="002544B0">
        <w:tc>
          <w:tcPr>
            <w:tcW w:w="15538" w:type="dxa"/>
            <w:gridSpan w:val="3"/>
          </w:tcPr>
          <w:p w:rsidR="00A86C93" w:rsidRPr="00BB62E0" w:rsidRDefault="00A86C93" w:rsidP="002544B0">
            <w:pPr>
              <w:spacing w:after="0" w:line="240" w:lineRule="auto"/>
              <w:jc w:val="center"/>
              <w:rPr>
                <w:rFonts w:ascii="Arial" w:eastAsia="TT621301FBtCID-WinCharSetFFFF-H" w:hAnsi="Arial" w:cs="Arial"/>
                <w:b/>
                <w:sz w:val="48"/>
                <w:szCs w:val="20"/>
              </w:rPr>
            </w:pPr>
            <w:r w:rsidRPr="0070142D">
              <w:rPr>
                <w:rFonts w:ascii="Arial" w:eastAsia="TT621301FBtCID-WinCharSetFFFF-H" w:hAnsi="Arial" w:cs="Arial"/>
                <w:b/>
                <w:sz w:val="32"/>
                <w:szCs w:val="20"/>
              </w:rPr>
              <w:t xml:space="preserve">COMPETENCIAS </w:t>
            </w:r>
            <w:r w:rsidRPr="00BB62E0">
              <w:rPr>
                <w:rFonts w:ascii="Arial" w:eastAsia="TT621301FBtCID-WinCharSetFFFF-H" w:hAnsi="Arial" w:cs="Arial"/>
                <w:b/>
                <w:sz w:val="32"/>
                <w:szCs w:val="25"/>
              </w:rPr>
              <w:t>POR NIVEL JERÁRQUICO</w:t>
            </w:r>
            <w:r w:rsidRPr="00BB62E0">
              <w:rPr>
                <w:rFonts w:ascii="Arial" w:eastAsia="TT621301FBtCID-WinCharSetFFFF-H" w:hAnsi="Arial" w:cs="Arial"/>
                <w:b/>
                <w:sz w:val="24"/>
                <w:szCs w:val="20"/>
              </w:rPr>
              <w:t xml:space="preserve"> </w:t>
            </w:r>
            <w:r w:rsidRPr="00BB62E0">
              <w:rPr>
                <w:rFonts w:ascii="Arial" w:eastAsia="TT621301FBtCID-WinCharSetFFFF-H" w:hAnsi="Arial" w:cs="Arial"/>
                <w:b/>
                <w:sz w:val="32"/>
                <w:szCs w:val="23"/>
              </w:rPr>
              <w:t xml:space="preserve">NIVEL </w:t>
            </w:r>
            <w:r>
              <w:rPr>
                <w:rFonts w:ascii="Arial" w:eastAsia="TT621301FBtCID-WinCharSetFFFF-H" w:hAnsi="Arial" w:cs="Arial"/>
                <w:b/>
                <w:sz w:val="32"/>
                <w:szCs w:val="23"/>
              </w:rPr>
              <w:t>TECNICO</w:t>
            </w:r>
          </w:p>
          <w:p w:rsidR="00A86C93" w:rsidRPr="0070142D" w:rsidRDefault="00A86C93" w:rsidP="002544B0">
            <w:pPr>
              <w:spacing w:after="0" w:line="240" w:lineRule="auto"/>
              <w:jc w:val="center"/>
              <w:rPr>
                <w:rFonts w:ascii="Arial" w:hAnsi="Arial" w:cs="Arial"/>
                <w:b/>
                <w:sz w:val="20"/>
                <w:szCs w:val="20"/>
              </w:rPr>
            </w:pPr>
          </w:p>
        </w:tc>
      </w:tr>
      <w:tr w:rsidR="00A86C93" w:rsidRPr="0070142D" w:rsidTr="002544B0">
        <w:tc>
          <w:tcPr>
            <w:tcW w:w="2093" w:type="dxa"/>
          </w:tcPr>
          <w:p w:rsidR="00A86C93" w:rsidRPr="0070142D" w:rsidRDefault="00A86C93" w:rsidP="002544B0">
            <w:pPr>
              <w:autoSpaceDE w:val="0"/>
              <w:autoSpaceDN w:val="0"/>
              <w:adjustRightInd w:val="0"/>
              <w:spacing w:after="0" w:line="240" w:lineRule="auto"/>
              <w:jc w:val="center"/>
              <w:rPr>
                <w:rFonts w:ascii="Arial" w:eastAsia="TT621301FBtCID-WinCharSetFFFF-H" w:hAnsi="Arial" w:cs="Arial"/>
                <w:b/>
                <w:sz w:val="24"/>
                <w:szCs w:val="20"/>
              </w:rPr>
            </w:pPr>
            <w:r w:rsidRPr="0070142D">
              <w:rPr>
                <w:rFonts w:ascii="Arial" w:eastAsia="TT621301FBtCID-WinCharSetFFFF-H" w:hAnsi="Arial" w:cs="Arial"/>
                <w:b/>
                <w:sz w:val="24"/>
                <w:szCs w:val="20"/>
              </w:rPr>
              <w:t>Competencia</w:t>
            </w:r>
          </w:p>
        </w:tc>
        <w:tc>
          <w:tcPr>
            <w:tcW w:w="4536" w:type="dxa"/>
          </w:tcPr>
          <w:p w:rsidR="00A86C93" w:rsidRPr="0070142D" w:rsidRDefault="00A86C93" w:rsidP="002544B0">
            <w:pPr>
              <w:autoSpaceDE w:val="0"/>
              <w:autoSpaceDN w:val="0"/>
              <w:adjustRightInd w:val="0"/>
              <w:spacing w:after="0" w:line="240" w:lineRule="auto"/>
              <w:jc w:val="center"/>
              <w:rPr>
                <w:rFonts w:ascii="Arial" w:hAnsi="Arial" w:cs="Arial"/>
                <w:b/>
                <w:sz w:val="24"/>
                <w:szCs w:val="20"/>
              </w:rPr>
            </w:pPr>
            <w:r w:rsidRPr="0070142D">
              <w:rPr>
                <w:rFonts w:ascii="Arial" w:eastAsia="TT621301FBtCID-WinCharSetFFFF-H" w:hAnsi="Arial" w:cs="Arial"/>
                <w:b/>
                <w:sz w:val="24"/>
                <w:szCs w:val="20"/>
              </w:rPr>
              <w:t>Definición de la competencia</w:t>
            </w:r>
          </w:p>
        </w:tc>
        <w:tc>
          <w:tcPr>
            <w:tcW w:w="8909" w:type="dxa"/>
          </w:tcPr>
          <w:p w:rsidR="00A86C93" w:rsidRDefault="00A86C93" w:rsidP="002544B0">
            <w:pPr>
              <w:spacing w:after="0" w:line="240" w:lineRule="auto"/>
              <w:jc w:val="center"/>
              <w:rPr>
                <w:rFonts w:ascii="Arial" w:eastAsia="TT621301FBtCID-WinCharSetFFFF-H" w:hAnsi="Arial" w:cs="Arial"/>
                <w:b/>
                <w:sz w:val="24"/>
                <w:szCs w:val="20"/>
              </w:rPr>
            </w:pPr>
            <w:r w:rsidRPr="0070142D">
              <w:rPr>
                <w:rFonts w:ascii="Arial" w:eastAsia="TT621301FBtCID-WinCharSetFFFF-H" w:hAnsi="Arial" w:cs="Arial"/>
                <w:b/>
                <w:sz w:val="24"/>
                <w:szCs w:val="20"/>
              </w:rPr>
              <w:t>Conductas asociadas</w:t>
            </w:r>
          </w:p>
          <w:p w:rsidR="00A86C93" w:rsidRPr="0070142D" w:rsidRDefault="00A86C93" w:rsidP="002544B0">
            <w:pPr>
              <w:spacing w:after="0" w:line="240" w:lineRule="auto"/>
              <w:jc w:val="center"/>
              <w:rPr>
                <w:rFonts w:ascii="Arial" w:hAnsi="Arial" w:cs="Arial"/>
                <w:b/>
                <w:sz w:val="24"/>
                <w:szCs w:val="20"/>
              </w:rPr>
            </w:pPr>
          </w:p>
        </w:tc>
      </w:tr>
      <w:tr w:rsidR="00A86C93" w:rsidRPr="00BB62E0" w:rsidTr="002544B0">
        <w:tc>
          <w:tcPr>
            <w:tcW w:w="2093" w:type="dxa"/>
            <w:vAlign w:val="center"/>
          </w:tcPr>
          <w:p w:rsidR="00A86C93" w:rsidRPr="005876FA" w:rsidRDefault="00A86C93" w:rsidP="002544B0">
            <w:pPr>
              <w:autoSpaceDE w:val="0"/>
              <w:autoSpaceDN w:val="0"/>
              <w:adjustRightInd w:val="0"/>
              <w:spacing w:after="0" w:line="240" w:lineRule="auto"/>
              <w:jc w:val="center"/>
              <w:rPr>
                <w:rFonts w:ascii="Arial" w:eastAsia="TT621301FBtCID-WinCharSetFFFF-H" w:hAnsi="Arial" w:cs="Arial"/>
                <w:sz w:val="23"/>
                <w:szCs w:val="23"/>
              </w:rPr>
            </w:pPr>
            <w:r w:rsidRPr="005876FA">
              <w:rPr>
                <w:rFonts w:ascii="Arial" w:eastAsia="TT621301FBtCID-WinCharSetFFFF-H" w:hAnsi="Arial" w:cs="Arial"/>
                <w:sz w:val="23"/>
                <w:szCs w:val="23"/>
              </w:rPr>
              <w:t>Experticia</w:t>
            </w:r>
          </w:p>
          <w:p w:rsidR="00A86C93" w:rsidRPr="005876FA" w:rsidRDefault="00A86C93" w:rsidP="002544B0">
            <w:pPr>
              <w:autoSpaceDE w:val="0"/>
              <w:autoSpaceDN w:val="0"/>
              <w:adjustRightInd w:val="0"/>
              <w:spacing w:after="0" w:line="240" w:lineRule="auto"/>
              <w:jc w:val="center"/>
              <w:rPr>
                <w:rFonts w:ascii="Arial" w:hAnsi="Arial" w:cs="Arial"/>
                <w:b/>
                <w:szCs w:val="20"/>
              </w:rPr>
            </w:pPr>
            <w:r w:rsidRPr="005876FA">
              <w:rPr>
                <w:rFonts w:ascii="Arial" w:eastAsia="TT621301FBtCID-WinCharSetFFFF-H" w:hAnsi="Arial" w:cs="Arial"/>
                <w:sz w:val="23"/>
                <w:szCs w:val="23"/>
              </w:rPr>
              <w:t>Técnica</w:t>
            </w:r>
          </w:p>
        </w:tc>
        <w:tc>
          <w:tcPr>
            <w:tcW w:w="4536" w:type="dxa"/>
            <w:vAlign w:val="center"/>
          </w:tcPr>
          <w:p w:rsidR="00A86C93" w:rsidRPr="005876FA" w:rsidRDefault="00A86C93" w:rsidP="002544B0">
            <w:pPr>
              <w:autoSpaceDE w:val="0"/>
              <w:autoSpaceDN w:val="0"/>
              <w:adjustRightInd w:val="0"/>
              <w:spacing w:after="0" w:line="240" w:lineRule="auto"/>
              <w:rPr>
                <w:rFonts w:ascii="Arial" w:hAnsi="Arial" w:cs="Arial"/>
                <w:b/>
                <w:szCs w:val="20"/>
              </w:rPr>
            </w:pPr>
            <w:r w:rsidRPr="005876FA">
              <w:rPr>
                <w:rFonts w:ascii="Arial" w:eastAsia="TT621301FBtCID-WinCharSetFFFF-H" w:hAnsi="Arial" w:cs="Arial"/>
                <w:sz w:val="23"/>
                <w:szCs w:val="23"/>
              </w:rPr>
              <w:t>Entender y aplicar los conocimientos técnicos del área de desempeño y mantenerlos actualizados.</w:t>
            </w:r>
          </w:p>
        </w:tc>
        <w:tc>
          <w:tcPr>
            <w:tcW w:w="8909" w:type="dxa"/>
            <w:vAlign w:val="center"/>
          </w:tcPr>
          <w:p w:rsidR="00A86C93" w:rsidRPr="005876FA" w:rsidRDefault="00A86C93" w:rsidP="002544B0">
            <w:pPr>
              <w:autoSpaceDE w:val="0"/>
              <w:autoSpaceDN w:val="0"/>
              <w:adjustRightInd w:val="0"/>
              <w:spacing w:after="0" w:line="240" w:lineRule="auto"/>
              <w:rPr>
                <w:rFonts w:ascii="Arial" w:eastAsia="TT621301FBtCID-WinCharSetFFFF-H" w:hAnsi="Arial" w:cs="Arial"/>
                <w:sz w:val="23"/>
                <w:szCs w:val="23"/>
              </w:rPr>
            </w:pPr>
            <w:r w:rsidRPr="005876FA">
              <w:rPr>
                <w:rFonts w:ascii="Arial" w:eastAsia="TT621301FBtCID-WinCharSetFFFF-H" w:hAnsi="Arial" w:cs="Arial"/>
                <w:sz w:val="23"/>
                <w:szCs w:val="23"/>
              </w:rPr>
              <w:t>▪ Capta y asimila con facilidad conceptos e información.</w:t>
            </w:r>
          </w:p>
          <w:p w:rsidR="00A86C93" w:rsidRPr="005876FA" w:rsidRDefault="00A86C93" w:rsidP="002544B0">
            <w:pPr>
              <w:autoSpaceDE w:val="0"/>
              <w:autoSpaceDN w:val="0"/>
              <w:adjustRightInd w:val="0"/>
              <w:spacing w:after="0" w:line="240" w:lineRule="auto"/>
              <w:rPr>
                <w:rFonts w:ascii="Arial" w:eastAsia="TT621301FBtCID-WinCharSetFFFF-H" w:hAnsi="Arial" w:cs="Arial"/>
                <w:sz w:val="23"/>
                <w:szCs w:val="23"/>
              </w:rPr>
            </w:pPr>
            <w:r w:rsidRPr="005876FA">
              <w:rPr>
                <w:rFonts w:ascii="Arial" w:eastAsia="TT621301FBtCID-WinCharSetFFFF-H" w:hAnsi="Arial" w:cs="Arial"/>
                <w:sz w:val="23"/>
                <w:szCs w:val="23"/>
              </w:rPr>
              <w:t>▪ Aplica el conocimiento técnico a las actividades cotidianas.</w:t>
            </w:r>
          </w:p>
          <w:p w:rsidR="00A86C93" w:rsidRPr="005876FA" w:rsidRDefault="00A86C93" w:rsidP="002544B0">
            <w:pPr>
              <w:autoSpaceDE w:val="0"/>
              <w:autoSpaceDN w:val="0"/>
              <w:adjustRightInd w:val="0"/>
              <w:spacing w:after="0" w:line="240" w:lineRule="auto"/>
              <w:rPr>
                <w:rFonts w:ascii="Arial" w:eastAsia="TT621301FBtCID-WinCharSetFFFF-H" w:hAnsi="Arial" w:cs="Arial"/>
                <w:sz w:val="23"/>
                <w:szCs w:val="23"/>
              </w:rPr>
            </w:pPr>
            <w:r w:rsidRPr="005876FA">
              <w:rPr>
                <w:rFonts w:ascii="Arial" w:eastAsia="TT621301FBtCID-WinCharSetFFFF-H" w:hAnsi="Arial" w:cs="Arial"/>
                <w:sz w:val="23"/>
                <w:szCs w:val="23"/>
              </w:rPr>
              <w:t>▪ Analiza la información de acuerdo con las necesidades de la organización.</w:t>
            </w:r>
          </w:p>
          <w:p w:rsidR="00A86C93" w:rsidRPr="005876FA" w:rsidRDefault="00A86C93" w:rsidP="002544B0">
            <w:pPr>
              <w:autoSpaceDE w:val="0"/>
              <w:autoSpaceDN w:val="0"/>
              <w:adjustRightInd w:val="0"/>
              <w:spacing w:after="0" w:line="240" w:lineRule="auto"/>
              <w:rPr>
                <w:rFonts w:ascii="Arial" w:eastAsia="TT621301FBtCID-WinCharSetFFFF-H" w:hAnsi="Arial" w:cs="Arial"/>
                <w:sz w:val="23"/>
                <w:szCs w:val="23"/>
              </w:rPr>
            </w:pPr>
            <w:r w:rsidRPr="005876FA">
              <w:rPr>
                <w:rFonts w:ascii="Arial" w:eastAsia="TT621301FBtCID-WinCharSetFFFF-H" w:hAnsi="Arial" w:cs="Arial"/>
                <w:sz w:val="23"/>
                <w:szCs w:val="23"/>
              </w:rPr>
              <w:t>▪ Comprende los aspectos técnicos y los aplica al desarrollo de procesos y procedimientos en los que está involucrado.</w:t>
            </w:r>
          </w:p>
          <w:p w:rsidR="00A86C93" w:rsidRPr="005876FA" w:rsidRDefault="00A86C93" w:rsidP="002544B0">
            <w:pPr>
              <w:autoSpaceDE w:val="0"/>
              <w:autoSpaceDN w:val="0"/>
              <w:adjustRightInd w:val="0"/>
              <w:spacing w:after="0" w:line="240" w:lineRule="auto"/>
              <w:rPr>
                <w:rFonts w:ascii="Arial" w:hAnsi="Arial" w:cs="Arial"/>
                <w:b/>
                <w:szCs w:val="20"/>
              </w:rPr>
            </w:pPr>
            <w:r w:rsidRPr="005876FA">
              <w:rPr>
                <w:rFonts w:ascii="Arial" w:eastAsia="TT621301FBtCID-WinCharSetFFFF-H" w:hAnsi="Arial" w:cs="Arial"/>
                <w:sz w:val="23"/>
                <w:szCs w:val="23"/>
              </w:rPr>
              <w:t>▪ Resuelve problemas utilizando sus conocimientos técnicos de su especialidad y garantizando indicadores y estándares establecidos.</w:t>
            </w:r>
          </w:p>
        </w:tc>
      </w:tr>
      <w:tr w:rsidR="00A86C93" w:rsidRPr="00BB62E0" w:rsidTr="002544B0">
        <w:tc>
          <w:tcPr>
            <w:tcW w:w="2093" w:type="dxa"/>
            <w:vAlign w:val="center"/>
          </w:tcPr>
          <w:p w:rsidR="00A86C93" w:rsidRPr="005876FA" w:rsidRDefault="00A86C93" w:rsidP="002544B0">
            <w:pPr>
              <w:autoSpaceDE w:val="0"/>
              <w:autoSpaceDN w:val="0"/>
              <w:adjustRightInd w:val="0"/>
              <w:spacing w:after="0" w:line="240" w:lineRule="auto"/>
              <w:jc w:val="center"/>
              <w:rPr>
                <w:rFonts w:ascii="Arial" w:eastAsia="TT621301FBtCID-WinCharSetFFFF-H" w:hAnsi="Arial" w:cs="Arial"/>
                <w:sz w:val="23"/>
                <w:szCs w:val="23"/>
              </w:rPr>
            </w:pPr>
            <w:r w:rsidRPr="005876FA">
              <w:rPr>
                <w:rFonts w:ascii="Arial" w:eastAsia="TT621301FBtCID-WinCharSetFFFF-H" w:hAnsi="Arial" w:cs="Arial"/>
                <w:sz w:val="23"/>
                <w:szCs w:val="23"/>
              </w:rPr>
              <w:t>Trabajo en</w:t>
            </w:r>
          </w:p>
          <w:p w:rsidR="00A86C93" w:rsidRPr="005876FA" w:rsidRDefault="00A86C93" w:rsidP="002544B0">
            <w:pPr>
              <w:autoSpaceDE w:val="0"/>
              <w:autoSpaceDN w:val="0"/>
              <w:adjustRightInd w:val="0"/>
              <w:spacing w:after="0" w:line="240" w:lineRule="auto"/>
              <w:jc w:val="center"/>
              <w:rPr>
                <w:rFonts w:ascii="Arial" w:hAnsi="Arial" w:cs="Arial"/>
                <w:b/>
                <w:szCs w:val="20"/>
              </w:rPr>
            </w:pPr>
            <w:r w:rsidRPr="005876FA">
              <w:rPr>
                <w:rFonts w:ascii="Arial" w:eastAsia="TT621301FBtCID-WinCharSetFFFF-H" w:hAnsi="Arial" w:cs="Arial"/>
                <w:sz w:val="23"/>
                <w:szCs w:val="23"/>
              </w:rPr>
              <w:t>equipo</w:t>
            </w:r>
          </w:p>
        </w:tc>
        <w:tc>
          <w:tcPr>
            <w:tcW w:w="4536" w:type="dxa"/>
            <w:vAlign w:val="center"/>
          </w:tcPr>
          <w:p w:rsidR="00A86C93" w:rsidRPr="005876FA" w:rsidRDefault="00A86C93" w:rsidP="002544B0">
            <w:pPr>
              <w:autoSpaceDE w:val="0"/>
              <w:autoSpaceDN w:val="0"/>
              <w:adjustRightInd w:val="0"/>
              <w:spacing w:after="0" w:line="240" w:lineRule="auto"/>
              <w:rPr>
                <w:rFonts w:ascii="Arial" w:hAnsi="Arial" w:cs="Arial"/>
                <w:b/>
                <w:szCs w:val="20"/>
              </w:rPr>
            </w:pPr>
            <w:r w:rsidRPr="005876FA">
              <w:rPr>
                <w:rFonts w:ascii="Arial" w:eastAsia="TT621301FBtCID-WinCharSetFFFF-H" w:hAnsi="Arial" w:cs="Arial"/>
                <w:sz w:val="23"/>
                <w:szCs w:val="23"/>
              </w:rPr>
              <w:t>Trabajar con otros para conseguir metas comunes.</w:t>
            </w:r>
          </w:p>
        </w:tc>
        <w:tc>
          <w:tcPr>
            <w:tcW w:w="8909" w:type="dxa"/>
            <w:vAlign w:val="center"/>
          </w:tcPr>
          <w:p w:rsidR="00A86C93" w:rsidRPr="005876FA" w:rsidRDefault="00A86C93" w:rsidP="002544B0">
            <w:pPr>
              <w:autoSpaceDE w:val="0"/>
              <w:autoSpaceDN w:val="0"/>
              <w:adjustRightInd w:val="0"/>
              <w:spacing w:after="0" w:line="240" w:lineRule="auto"/>
              <w:rPr>
                <w:rFonts w:ascii="Arial" w:eastAsia="TT621301FBtCID-WinCharSetFFFF-H" w:hAnsi="Arial" w:cs="Arial"/>
                <w:sz w:val="23"/>
                <w:szCs w:val="23"/>
              </w:rPr>
            </w:pPr>
            <w:r w:rsidRPr="005876FA">
              <w:rPr>
                <w:rFonts w:ascii="Arial" w:eastAsia="TT621301FBtCID-WinCharSetFFFF-H" w:hAnsi="Arial" w:cs="Arial"/>
                <w:sz w:val="23"/>
                <w:szCs w:val="23"/>
              </w:rPr>
              <w:t>▪ Identifica claramente los objetivos del grupo y orienta su trabajo a la consecución de los mismos.</w:t>
            </w:r>
          </w:p>
          <w:p w:rsidR="00A86C93" w:rsidRPr="005876FA" w:rsidRDefault="00A86C93" w:rsidP="002544B0">
            <w:pPr>
              <w:autoSpaceDE w:val="0"/>
              <w:autoSpaceDN w:val="0"/>
              <w:adjustRightInd w:val="0"/>
              <w:spacing w:after="0" w:line="240" w:lineRule="auto"/>
              <w:rPr>
                <w:rFonts w:ascii="Arial" w:hAnsi="Arial" w:cs="Arial"/>
                <w:b/>
                <w:szCs w:val="20"/>
              </w:rPr>
            </w:pPr>
            <w:r w:rsidRPr="005876FA">
              <w:rPr>
                <w:rFonts w:ascii="Arial" w:eastAsia="TT621301FBtCID-WinCharSetFFFF-H" w:hAnsi="Arial" w:cs="Arial"/>
                <w:sz w:val="23"/>
                <w:szCs w:val="23"/>
              </w:rPr>
              <w:t>▪ Colabora con otros para la realización de actividades y metas grupales.</w:t>
            </w:r>
          </w:p>
        </w:tc>
      </w:tr>
      <w:tr w:rsidR="00A86C93" w:rsidRPr="00BB62E0" w:rsidTr="002544B0">
        <w:tc>
          <w:tcPr>
            <w:tcW w:w="2093" w:type="dxa"/>
            <w:vAlign w:val="center"/>
          </w:tcPr>
          <w:p w:rsidR="00A86C93" w:rsidRPr="005876FA" w:rsidRDefault="00A86C93" w:rsidP="002544B0">
            <w:pPr>
              <w:autoSpaceDE w:val="0"/>
              <w:autoSpaceDN w:val="0"/>
              <w:adjustRightInd w:val="0"/>
              <w:spacing w:after="0" w:line="240" w:lineRule="auto"/>
              <w:jc w:val="center"/>
              <w:rPr>
                <w:rFonts w:ascii="Arial" w:eastAsia="TT621301FBtCID-WinCharSetFFFF-H" w:hAnsi="Arial" w:cs="Arial"/>
                <w:sz w:val="23"/>
                <w:szCs w:val="23"/>
              </w:rPr>
            </w:pPr>
            <w:r w:rsidRPr="005876FA">
              <w:rPr>
                <w:rFonts w:ascii="Arial" w:eastAsia="TT621301FBtCID-WinCharSetFFFF-H" w:hAnsi="Arial" w:cs="Arial"/>
                <w:sz w:val="23"/>
                <w:szCs w:val="23"/>
              </w:rPr>
              <w:t>Creatividad e</w:t>
            </w:r>
          </w:p>
          <w:p w:rsidR="00A86C93" w:rsidRPr="005876FA" w:rsidRDefault="00A86C93" w:rsidP="002544B0">
            <w:pPr>
              <w:autoSpaceDE w:val="0"/>
              <w:autoSpaceDN w:val="0"/>
              <w:adjustRightInd w:val="0"/>
              <w:spacing w:after="0" w:line="240" w:lineRule="auto"/>
              <w:jc w:val="center"/>
              <w:rPr>
                <w:rFonts w:ascii="Arial" w:hAnsi="Arial" w:cs="Arial"/>
                <w:b/>
                <w:szCs w:val="20"/>
              </w:rPr>
            </w:pPr>
            <w:r w:rsidRPr="005876FA">
              <w:rPr>
                <w:rFonts w:ascii="Arial" w:eastAsia="TT621301FBtCID-WinCharSetFFFF-H" w:hAnsi="Arial" w:cs="Arial"/>
                <w:sz w:val="23"/>
                <w:szCs w:val="23"/>
              </w:rPr>
              <w:t>innovación</w:t>
            </w:r>
          </w:p>
        </w:tc>
        <w:tc>
          <w:tcPr>
            <w:tcW w:w="4536" w:type="dxa"/>
            <w:vAlign w:val="center"/>
          </w:tcPr>
          <w:p w:rsidR="00A86C93" w:rsidRPr="005876FA" w:rsidRDefault="00A86C93" w:rsidP="002544B0">
            <w:pPr>
              <w:autoSpaceDE w:val="0"/>
              <w:autoSpaceDN w:val="0"/>
              <w:adjustRightInd w:val="0"/>
              <w:spacing w:after="0" w:line="240" w:lineRule="auto"/>
              <w:rPr>
                <w:rFonts w:ascii="Arial" w:hAnsi="Arial" w:cs="Arial"/>
                <w:b/>
                <w:szCs w:val="20"/>
              </w:rPr>
            </w:pPr>
            <w:r w:rsidRPr="005876FA">
              <w:rPr>
                <w:rFonts w:ascii="Arial" w:eastAsia="TT621301FBtCID-WinCharSetFFFF-H" w:hAnsi="Arial" w:cs="Arial"/>
                <w:sz w:val="23"/>
                <w:szCs w:val="23"/>
              </w:rPr>
              <w:t>Presentar ideas y métodos novedosos y concretarlos en acciones.</w:t>
            </w:r>
          </w:p>
        </w:tc>
        <w:tc>
          <w:tcPr>
            <w:tcW w:w="8909" w:type="dxa"/>
            <w:vAlign w:val="center"/>
          </w:tcPr>
          <w:p w:rsidR="00A86C93" w:rsidRPr="005876FA" w:rsidRDefault="00A86C93" w:rsidP="002544B0">
            <w:pPr>
              <w:autoSpaceDE w:val="0"/>
              <w:autoSpaceDN w:val="0"/>
              <w:adjustRightInd w:val="0"/>
              <w:spacing w:after="0" w:line="240" w:lineRule="auto"/>
              <w:rPr>
                <w:rFonts w:ascii="Arial" w:eastAsia="TT621301FBtCID-WinCharSetFFFF-H" w:hAnsi="Arial" w:cs="Arial"/>
                <w:sz w:val="23"/>
                <w:szCs w:val="23"/>
              </w:rPr>
            </w:pPr>
            <w:r w:rsidRPr="005876FA">
              <w:rPr>
                <w:rFonts w:ascii="Arial" w:eastAsia="TT621301FBtCID-WinCharSetFFFF-H" w:hAnsi="Arial" w:cs="Arial"/>
                <w:sz w:val="23"/>
                <w:szCs w:val="23"/>
              </w:rPr>
              <w:t>▪ Propone y encuentra formas nuevas y eficaces de hacer las cosas.</w:t>
            </w:r>
          </w:p>
          <w:p w:rsidR="00A86C93" w:rsidRPr="005876FA" w:rsidRDefault="00A86C93" w:rsidP="002544B0">
            <w:pPr>
              <w:autoSpaceDE w:val="0"/>
              <w:autoSpaceDN w:val="0"/>
              <w:adjustRightInd w:val="0"/>
              <w:spacing w:after="0" w:line="240" w:lineRule="auto"/>
              <w:rPr>
                <w:rFonts w:ascii="Arial" w:eastAsia="TT621301FBtCID-WinCharSetFFFF-H" w:hAnsi="Arial" w:cs="Arial"/>
                <w:sz w:val="23"/>
                <w:szCs w:val="23"/>
              </w:rPr>
            </w:pPr>
            <w:r w:rsidRPr="005876FA">
              <w:rPr>
                <w:rFonts w:ascii="Arial" w:eastAsia="TT621301FBtCID-WinCharSetFFFF-H" w:hAnsi="Arial" w:cs="Arial"/>
                <w:sz w:val="23"/>
                <w:szCs w:val="23"/>
              </w:rPr>
              <w:t>▪ Es recursivo.</w:t>
            </w:r>
          </w:p>
          <w:p w:rsidR="00A86C93" w:rsidRPr="005876FA" w:rsidRDefault="00A86C93" w:rsidP="002544B0">
            <w:pPr>
              <w:autoSpaceDE w:val="0"/>
              <w:autoSpaceDN w:val="0"/>
              <w:adjustRightInd w:val="0"/>
              <w:spacing w:after="0" w:line="240" w:lineRule="auto"/>
              <w:rPr>
                <w:rFonts w:ascii="Arial" w:eastAsia="TT621301FBtCID-WinCharSetFFFF-H" w:hAnsi="Arial" w:cs="Arial"/>
                <w:sz w:val="23"/>
                <w:szCs w:val="23"/>
              </w:rPr>
            </w:pPr>
            <w:r w:rsidRPr="005876FA">
              <w:rPr>
                <w:rFonts w:ascii="Arial" w:eastAsia="TT621301FBtCID-WinCharSetFFFF-H" w:hAnsi="Arial" w:cs="Arial"/>
                <w:sz w:val="23"/>
                <w:szCs w:val="23"/>
              </w:rPr>
              <w:t>▪ Es práctico.</w:t>
            </w:r>
          </w:p>
          <w:p w:rsidR="00A86C93" w:rsidRPr="005876FA" w:rsidRDefault="00A86C93" w:rsidP="002544B0">
            <w:pPr>
              <w:autoSpaceDE w:val="0"/>
              <w:autoSpaceDN w:val="0"/>
              <w:adjustRightInd w:val="0"/>
              <w:spacing w:after="0" w:line="240" w:lineRule="auto"/>
              <w:rPr>
                <w:rFonts w:ascii="Arial" w:eastAsia="TT621301FBtCID-WinCharSetFFFF-H" w:hAnsi="Arial" w:cs="Arial"/>
                <w:sz w:val="23"/>
                <w:szCs w:val="23"/>
              </w:rPr>
            </w:pPr>
            <w:r w:rsidRPr="005876FA">
              <w:rPr>
                <w:rFonts w:ascii="Arial" w:eastAsia="TT621301FBtCID-WinCharSetFFFF-H" w:hAnsi="Arial" w:cs="Arial"/>
                <w:sz w:val="23"/>
                <w:szCs w:val="23"/>
              </w:rPr>
              <w:t>▪ Busca nuevas alternativas de solución.</w:t>
            </w:r>
          </w:p>
          <w:p w:rsidR="00A86C93" w:rsidRPr="005876FA" w:rsidRDefault="00A86C93" w:rsidP="002544B0">
            <w:pPr>
              <w:autoSpaceDE w:val="0"/>
              <w:autoSpaceDN w:val="0"/>
              <w:adjustRightInd w:val="0"/>
              <w:spacing w:after="0" w:line="240" w:lineRule="auto"/>
              <w:rPr>
                <w:rFonts w:ascii="Arial" w:hAnsi="Arial" w:cs="Arial"/>
                <w:b/>
                <w:szCs w:val="20"/>
              </w:rPr>
            </w:pPr>
            <w:r w:rsidRPr="005876FA">
              <w:rPr>
                <w:rFonts w:ascii="Arial" w:eastAsia="TT621301FBtCID-WinCharSetFFFF-H" w:hAnsi="Arial" w:cs="Arial"/>
                <w:sz w:val="23"/>
                <w:szCs w:val="23"/>
              </w:rPr>
              <w:t>▪ Revisa permanentemente los procesos y procedimientos para optimizar los resultados.</w:t>
            </w:r>
          </w:p>
        </w:tc>
      </w:tr>
    </w:tbl>
    <w:p w:rsidR="00A86C93" w:rsidRDefault="00A86C93" w:rsidP="00A86C93">
      <w:pPr>
        <w:jc w:val="center"/>
        <w:rPr>
          <w:rFonts w:ascii="Arial" w:hAnsi="Arial" w:cs="Arial"/>
          <w:b/>
          <w:sz w:val="20"/>
          <w:szCs w:val="20"/>
        </w:rPr>
      </w:pPr>
    </w:p>
    <w:p w:rsidR="00A86C93" w:rsidRDefault="00A86C93" w:rsidP="00A86C93">
      <w:pPr>
        <w:jc w:val="center"/>
        <w:rPr>
          <w:rFonts w:ascii="Arial" w:hAnsi="Arial" w:cs="Arial"/>
          <w:b/>
          <w:sz w:val="20"/>
          <w:szCs w:val="20"/>
        </w:rPr>
      </w:pPr>
    </w:p>
    <w:p w:rsidR="00A86C93" w:rsidRDefault="00A86C93" w:rsidP="00A86C93">
      <w:pPr>
        <w:jc w:val="center"/>
        <w:rPr>
          <w:rFonts w:ascii="Arial" w:hAnsi="Arial" w:cs="Arial"/>
          <w:b/>
          <w:sz w:val="20"/>
          <w:szCs w:val="20"/>
        </w:rPr>
      </w:pPr>
    </w:p>
    <w:p w:rsidR="00A86C93" w:rsidRDefault="00A86C93" w:rsidP="00A86C93">
      <w:pPr>
        <w:jc w:val="center"/>
        <w:rPr>
          <w:rFonts w:ascii="Arial" w:hAnsi="Arial" w:cs="Arial"/>
          <w:b/>
          <w:sz w:val="20"/>
          <w:szCs w:val="20"/>
        </w:rPr>
      </w:pPr>
    </w:p>
    <w:p w:rsidR="00A86C93" w:rsidRDefault="00A86C93" w:rsidP="00A86C93">
      <w:pPr>
        <w:jc w:val="center"/>
        <w:rPr>
          <w:rFonts w:ascii="Arial" w:hAnsi="Arial" w:cs="Arial"/>
          <w:b/>
          <w:sz w:val="20"/>
          <w:szCs w:val="20"/>
        </w:rPr>
      </w:pPr>
    </w:p>
    <w:p w:rsidR="00A86C93" w:rsidRDefault="00A86C93" w:rsidP="00A86C93">
      <w:pPr>
        <w:jc w:val="center"/>
        <w:rPr>
          <w:rFonts w:ascii="Arial" w:hAnsi="Arial" w:cs="Arial"/>
          <w:b/>
          <w:sz w:val="20"/>
          <w:szCs w:val="20"/>
        </w:rPr>
      </w:pPr>
    </w:p>
    <w:p w:rsidR="00A86C93" w:rsidRDefault="00A86C93" w:rsidP="00A86C93">
      <w:pPr>
        <w:jc w:val="center"/>
        <w:rPr>
          <w:rFonts w:ascii="Arial" w:hAnsi="Arial" w:cs="Arial"/>
          <w:b/>
          <w:sz w:val="20"/>
          <w:szCs w:val="20"/>
        </w:rPr>
      </w:pPr>
    </w:p>
    <w:p w:rsidR="00A86C93" w:rsidRDefault="00A86C93" w:rsidP="00A86C93">
      <w:pPr>
        <w:jc w:val="center"/>
        <w:rPr>
          <w:rFonts w:ascii="Arial" w:hAnsi="Arial" w:cs="Arial"/>
          <w:b/>
          <w:sz w:val="20"/>
          <w:szCs w:val="20"/>
        </w:rPr>
      </w:pPr>
    </w:p>
    <w:tbl>
      <w:tblPr>
        <w:tblStyle w:val="Tablaconcuadrcula"/>
        <w:tblW w:w="0" w:type="auto"/>
        <w:tblLook w:val="04A0"/>
      </w:tblPr>
      <w:tblGrid>
        <w:gridCol w:w="2065"/>
        <w:gridCol w:w="4309"/>
        <w:gridCol w:w="8242"/>
      </w:tblGrid>
      <w:tr w:rsidR="00A86C93" w:rsidRPr="0070142D" w:rsidTr="002544B0">
        <w:tc>
          <w:tcPr>
            <w:tcW w:w="15538" w:type="dxa"/>
            <w:gridSpan w:val="3"/>
          </w:tcPr>
          <w:p w:rsidR="00A86C93" w:rsidRPr="00BB62E0" w:rsidRDefault="00A86C93" w:rsidP="002544B0">
            <w:pPr>
              <w:spacing w:after="0" w:line="240" w:lineRule="auto"/>
              <w:jc w:val="center"/>
              <w:rPr>
                <w:rFonts w:ascii="Arial" w:eastAsia="TT621301FBtCID-WinCharSetFFFF-H" w:hAnsi="Arial" w:cs="Arial"/>
                <w:b/>
                <w:sz w:val="48"/>
                <w:szCs w:val="20"/>
              </w:rPr>
            </w:pPr>
            <w:r w:rsidRPr="0070142D">
              <w:rPr>
                <w:rFonts w:ascii="Arial" w:eastAsia="TT621301FBtCID-WinCharSetFFFF-H" w:hAnsi="Arial" w:cs="Arial"/>
                <w:b/>
                <w:sz w:val="32"/>
                <w:szCs w:val="20"/>
              </w:rPr>
              <w:t xml:space="preserve">COMPETENCIAS </w:t>
            </w:r>
            <w:r w:rsidRPr="00BB62E0">
              <w:rPr>
                <w:rFonts w:ascii="Arial" w:eastAsia="TT621301FBtCID-WinCharSetFFFF-H" w:hAnsi="Arial" w:cs="Arial"/>
                <w:b/>
                <w:sz w:val="32"/>
                <w:szCs w:val="25"/>
              </w:rPr>
              <w:t>POR NIVEL JERÁRQUICO</w:t>
            </w:r>
            <w:r w:rsidRPr="00BB62E0">
              <w:rPr>
                <w:rFonts w:ascii="Arial" w:eastAsia="TT621301FBtCID-WinCharSetFFFF-H" w:hAnsi="Arial" w:cs="Arial"/>
                <w:b/>
                <w:sz w:val="24"/>
                <w:szCs w:val="20"/>
              </w:rPr>
              <w:t xml:space="preserve"> </w:t>
            </w:r>
            <w:r w:rsidRPr="00BB62E0">
              <w:rPr>
                <w:rFonts w:ascii="Arial" w:eastAsia="TT621301FBtCID-WinCharSetFFFF-H" w:hAnsi="Arial" w:cs="Arial"/>
                <w:b/>
                <w:sz w:val="32"/>
                <w:szCs w:val="23"/>
              </w:rPr>
              <w:t>NIVEL DIRECTIVO</w:t>
            </w:r>
          </w:p>
          <w:p w:rsidR="00A86C93" w:rsidRPr="0070142D" w:rsidRDefault="00A86C93" w:rsidP="002544B0">
            <w:pPr>
              <w:spacing w:after="0" w:line="240" w:lineRule="auto"/>
              <w:jc w:val="center"/>
              <w:rPr>
                <w:rFonts w:ascii="Arial" w:hAnsi="Arial" w:cs="Arial"/>
                <w:b/>
                <w:sz w:val="20"/>
                <w:szCs w:val="20"/>
              </w:rPr>
            </w:pPr>
          </w:p>
        </w:tc>
      </w:tr>
      <w:tr w:rsidR="00A86C93" w:rsidRPr="0070142D" w:rsidTr="002544B0">
        <w:tc>
          <w:tcPr>
            <w:tcW w:w="2093" w:type="dxa"/>
          </w:tcPr>
          <w:p w:rsidR="00A86C93" w:rsidRPr="0070142D" w:rsidRDefault="00A86C93" w:rsidP="002544B0">
            <w:pPr>
              <w:autoSpaceDE w:val="0"/>
              <w:autoSpaceDN w:val="0"/>
              <w:adjustRightInd w:val="0"/>
              <w:spacing w:after="0" w:line="240" w:lineRule="auto"/>
              <w:jc w:val="center"/>
              <w:rPr>
                <w:rFonts w:ascii="Arial" w:eastAsia="TT621301FBtCID-WinCharSetFFFF-H" w:hAnsi="Arial" w:cs="Arial"/>
                <w:b/>
                <w:sz w:val="24"/>
                <w:szCs w:val="20"/>
              </w:rPr>
            </w:pPr>
            <w:r w:rsidRPr="0070142D">
              <w:rPr>
                <w:rFonts w:ascii="Arial" w:eastAsia="TT621301FBtCID-WinCharSetFFFF-H" w:hAnsi="Arial" w:cs="Arial"/>
                <w:b/>
                <w:sz w:val="24"/>
                <w:szCs w:val="20"/>
              </w:rPr>
              <w:t>Competencia</w:t>
            </w:r>
          </w:p>
        </w:tc>
        <w:tc>
          <w:tcPr>
            <w:tcW w:w="4536" w:type="dxa"/>
          </w:tcPr>
          <w:p w:rsidR="00A86C93" w:rsidRPr="0070142D" w:rsidRDefault="00A86C93" w:rsidP="002544B0">
            <w:pPr>
              <w:autoSpaceDE w:val="0"/>
              <w:autoSpaceDN w:val="0"/>
              <w:adjustRightInd w:val="0"/>
              <w:spacing w:after="0" w:line="240" w:lineRule="auto"/>
              <w:jc w:val="center"/>
              <w:rPr>
                <w:rFonts w:ascii="Arial" w:hAnsi="Arial" w:cs="Arial"/>
                <w:b/>
                <w:sz w:val="24"/>
                <w:szCs w:val="20"/>
              </w:rPr>
            </w:pPr>
            <w:r w:rsidRPr="0070142D">
              <w:rPr>
                <w:rFonts w:ascii="Arial" w:eastAsia="TT621301FBtCID-WinCharSetFFFF-H" w:hAnsi="Arial" w:cs="Arial"/>
                <w:b/>
                <w:sz w:val="24"/>
                <w:szCs w:val="20"/>
              </w:rPr>
              <w:t>Definición de la competencia</w:t>
            </w:r>
          </w:p>
        </w:tc>
        <w:tc>
          <w:tcPr>
            <w:tcW w:w="8909" w:type="dxa"/>
          </w:tcPr>
          <w:p w:rsidR="00A86C93" w:rsidRDefault="00A86C93" w:rsidP="002544B0">
            <w:pPr>
              <w:spacing w:after="0" w:line="240" w:lineRule="auto"/>
              <w:jc w:val="center"/>
              <w:rPr>
                <w:rFonts w:ascii="Arial" w:eastAsia="TT621301FBtCID-WinCharSetFFFF-H" w:hAnsi="Arial" w:cs="Arial"/>
                <w:b/>
                <w:sz w:val="24"/>
                <w:szCs w:val="20"/>
              </w:rPr>
            </w:pPr>
            <w:r w:rsidRPr="0070142D">
              <w:rPr>
                <w:rFonts w:ascii="Arial" w:eastAsia="TT621301FBtCID-WinCharSetFFFF-H" w:hAnsi="Arial" w:cs="Arial"/>
                <w:b/>
                <w:sz w:val="24"/>
                <w:szCs w:val="20"/>
              </w:rPr>
              <w:t>Conductas asociadas</w:t>
            </w:r>
          </w:p>
          <w:p w:rsidR="00A86C93" w:rsidRPr="0070142D" w:rsidRDefault="00A86C93" w:rsidP="002544B0">
            <w:pPr>
              <w:spacing w:after="0" w:line="240" w:lineRule="auto"/>
              <w:jc w:val="center"/>
              <w:rPr>
                <w:rFonts w:ascii="Arial" w:hAnsi="Arial" w:cs="Arial"/>
                <w:b/>
                <w:sz w:val="24"/>
                <w:szCs w:val="20"/>
              </w:rPr>
            </w:pPr>
          </w:p>
        </w:tc>
      </w:tr>
      <w:tr w:rsidR="00A86C93" w:rsidRPr="00BB62E0" w:rsidTr="002544B0">
        <w:tc>
          <w:tcPr>
            <w:tcW w:w="2093" w:type="dxa"/>
            <w:vAlign w:val="center"/>
          </w:tcPr>
          <w:p w:rsidR="00A86C93" w:rsidRPr="008463EF" w:rsidRDefault="00A86C93" w:rsidP="002544B0">
            <w:pPr>
              <w:autoSpaceDE w:val="0"/>
              <w:autoSpaceDN w:val="0"/>
              <w:adjustRightInd w:val="0"/>
              <w:spacing w:after="0" w:line="240" w:lineRule="auto"/>
              <w:jc w:val="center"/>
              <w:rPr>
                <w:rFonts w:ascii="Arial" w:eastAsia="TT621301FBtCID-WinCharSetFFFF-H" w:hAnsi="Arial" w:cs="Arial"/>
                <w:sz w:val="23"/>
                <w:szCs w:val="23"/>
              </w:rPr>
            </w:pPr>
            <w:r w:rsidRPr="008463EF">
              <w:rPr>
                <w:rFonts w:ascii="Arial" w:eastAsia="TT621301FBtCID-WinCharSetFFFF-H" w:hAnsi="Arial" w:cs="Arial"/>
                <w:sz w:val="23"/>
                <w:szCs w:val="23"/>
              </w:rPr>
              <w:t>Manejo de la</w:t>
            </w:r>
          </w:p>
          <w:p w:rsidR="00A86C93" w:rsidRPr="008463EF" w:rsidRDefault="00A86C93" w:rsidP="002544B0">
            <w:pPr>
              <w:autoSpaceDE w:val="0"/>
              <w:autoSpaceDN w:val="0"/>
              <w:adjustRightInd w:val="0"/>
              <w:spacing w:after="0" w:line="240" w:lineRule="auto"/>
              <w:jc w:val="center"/>
              <w:rPr>
                <w:rFonts w:ascii="Arial" w:hAnsi="Arial" w:cs="Arial"/>
                <w:b/>
                <w:sz w:val="20"/>
                <w:szCs w:val="20"/>
              </w:rPr>
            </w:pPr>
            <w:r w:rsidRPr="008463EF">
              <w:rPr>
                <w:rFonts w:ascii="Arial" w:eastAsia="TT621301FBtCID-WinCharSetFFFF-H" w:hAnsi="Arial" w:cs="Arial"/>
                <w:sz w:val="23"/>
                <w:szCs w:val="23"/>
              </w:rPr>
              <w:t>Información</w:t>
            </w:r>
          </w:p>
        </w:tc>
        <w:tc>
          <w:tcPr>
            <w:tcW w:w="4536" w:type="dxa"/>
            <w:vAlign w:val="center"/>
          </w:tcPr>
          <w:p w:rsidR="00A86C93" w:rsidRPr="008463EF" w:rsidRDefault="00A86C93" w:rsidP="002544B0">
            <w:pPr>
              <w:autoSpaceDE w:val="0"/>
              <w:autoSpaceDN w:val="0"/>
              <w:adjustRightInd w:val="0"/>
              <w:spacing w:after="0" w:line="240" w:lineRule="auto"/>
              <w:rPr>
                <w:rFonts w:ascii="Arial" w:hAnsi="Arial" w:cs="Arial"/>
                <w:b/>
                <w:sz w:val="20"/>
                <w:szCs w:val="20"/>
              </w:rPr>
            </w:pPr>
            <w:r w:rsidRPr="008463EF">
              <w:rPr>
                <w:rFonts w:ascii="Arial" w:eastAsia="TT621301FBtCID-WinCharSetFFFF-H" w:hAnsi="Arial" w:cs="Arial"/>
                <w:sz w:val="23"/>
                <w:szCs w:val="23"/>
              </w:rPr>
              <w:t>Manejar con respeto las informaciones personales e institucionales de que dispone.</w:t>
            </w:r>
          </w:p>
        </w:tc>
        <w:tc>
          <w:tcPr>
            <w:tcW w:w="8909" w:type="dxa"/>
            <w:vAlign w:val="center"/>
          </w:tcPr>
          <w:p w:rsidR="00A86C93" w:rsidRPr="008463EF" w:rsidRDefault="00A86C93" w:rsidP="002544B0">
            <w:pPr>
              <w:autoSpaceDE w:val="0"/>
              <w:autoSpaceDN w:val="0"/>
              <w:adjustRightInd w:val="0"/>
              <w:spacing w:after="0" w:line="240" w:lineRule="auto"/>
              <w:rPr>
                <w:rFonts w:ascii="Arial" w:eastAsia="TT621301FBtCID-WinCharSetFFFF-H" w:hAnsi="Arial" w:cs="Arial"/>
                <w:sz w:val="23"/>
                <w:szCs w:val="23"/>
              </w:rPr>
            </w:pPr>
            <w:r w:rsidRPr="008463EF">
              <w:rPr>
                <w:rFonts w:ascii="Arial" w:eastAsia="TT621301FBtCID-WinCharSetFFFF-H" w:hAnsi="Arial" w:cs="Arial"/>
                <w:sz w:val="23"/>
                <w:szCs w:val="23"/>
              </w:rPr>
              <w:t>▪ Evade temas que indagan sobre información confidencial.</w:t>
            </w:r>
          </w:p>
          <w:p w:rsidR="00A86C93" w:rsidRPr="008463EF" w:rsidRDefault="00A86C93" w:rsidP="002544B0">
            <w:pPr>
              <w:autoSpaceDE w:val="0"/>
              <w:autoSpaceDN w:val="0"/>
              <w:adjustRightInd w:val="0"/>
              <w:spacing w:after="0" w:line="240" w:lineRule="auto"/>
              <w:rPr>
                <w:rFonts w:ascii="Arial" w:eastAsia="TT621301FBtCID-WinCharSetFFFF-H" w:hAnsi="Arial" w:cs="Arial"/>
                <w:sz w:val="23"/>
                <w:szCs w:val="23"/>
              </w:rPr>
            </w:pPr>
            <w:r w:rsidRPr="008463EF">
              <w:rPr>
                <w:rFonts w:ascii="Arial" w:eastAsia="TT621301FBtCID-WinCharSetFFFF-H" w:hAnsi="Arial" w:cs="Arial"/>
                <w:sz w:val="23"/>
                <w:szCs w:val="23"/>
              </w:rPr>
              <w:t>▪ Recoge sólo información imprescindible para el desarrollo de la tarea.</w:t>
            </w:r>
          </w:p>
          <w:p w:rsidR="00A86C93" w:rsidRPr="008463EF" w:rsidRDefault="00A86C93" w:rsidP="002544B0">
            <w:pPr>
              <w:autoSpaceDE w:val="0"/>
              <w:autoSpaceDN w:val="0"/>
              <w:adjustRightInd w:val="0"/>
              <w:spacing w:after="0" w:line="240" w:lineRule="auto"/>
              <w:rPr>
                <w:rFonts w:ascii="Arial" w:eastAsia="TT621301FBtCID-WinCharSetFFFF-H" w:hAnsi="Arial" w:cs="Arial"/>
                <w:sz w:val="23"/>
                <w:szCs w:val="23"/>
              </w:rPr>
            </w:pPr>
            <w:r w:rsidRPr="008463EF">
              <w:rPr>
                <w:rFonts w:ascii="Arial" w:eastAsia="TT621301FBtCID-WinCharSetFFFF-H" w:hAnsi="Arial" w:cs="Arial"/>
                <w:sz w:val="23"/>
                <w:szCs w:val="23"/>
              </w:rPr>
              <w:t>▪ Organiza y guarda de forma adecuada la información a su cuidado, teniendo en cuenta las normas legales y de la organización.</w:t>
            </w:r>
          </w:p>
          <w:p w:rsidR="00A86C93" w:rsidRPr="008463EF" w:rsidRDefault="00A86C93" w:rsidP="002544B0">
            <w:pPr>
              <w:autoSpaceDE w:val="0"/>
              <w:autoSpaceDN w:val="0"/>
              <w:adjustRightInd w:val="0"/>
              <w:spacing w:after="0" w:line="240" w:lineRule="auto"/>
              <w:rPr>
                <w:rFonts w:ascii="Arial" w:eastAsia="TT621301FBtCID-WinCharSetFFFF-H" w:hAnsi="Arial" w:cs="Arial"/>
                <w:sz w:val="23"/>
                <w:szCs w:val="23"/>
              </w:rPr>
            </w:pPr>
            <w:r w:rsidRPr="008463EF">
              <w:rPr>
                <w:rFonts w:ascii="Arial" w:eastAsia="TT621301FBtCID-WinCharSetFFFF-H" w:hAnsi="Arial" w:cs="Arial"/>
                <w:sz w:val="23"/>
                <w:szCs w:val="23"/>
              </w:rPr>
              <w:t>▪ No hace pública información laboral o de las personas que pueda afectar la organización o las personas.</w:t>
            </w:r>
          </w:p>
          <w:p w:rsidR="00A86C93" w:rsidRPr="008463EF" w:rsidRDefault="00A86C93" w:rsidP="002544B0">
            <w:pPr>
              <w:autoSpaceDE w:val="0"/>
              <w:autoSpaceDN w:val="0"/>
              <w:adjustRightInd w:val="0"/>
              <w:spacing w:after="0" w:line="240" w:lineRule="auto"/>
              <w:rPr>
                <w:rFonts w:ascii="Arial" w:eastAsia="TT621301FBtCID-WinCharSetFFFF-H" w:hAnsi="Arial" w:cs="Arial"/>
                <w:sz w:val="23"/>
                <w:szCs w:val="23"/>
              </w:rPr>
            </w:pPr>
            <w:r w:rsidRPr="008463EF">
              <w:rPr>
                <w:rFonts w:ascii="Arial" w:eastAsia="TT621301FBtCID-WinCharSetFFFF-H" w:hAnsi="Arial" w:cs="Arial"/>
                <w:sz w:val="23"/>
                <w:szCs w:val="23"/>
              </w:rPr>
              <w:t>▪ Es capaz de discernir qué se puede hacer público y qué no.</w:t>
            </w:r>
          </w:p>
          <w:p w:rsidR="00A86C93" w:rsidRPr="008463EF" w:rsidRDefault="00A86C93" w:rsidP="002544B0">
            <w:pPr>
              <w:autoSpaceDE w:val="0"/>
              <w:autoSpaceDN w:val="0"/>
              <w:adjustRightInd w:val="0"/>
              <w:spacing w:after="0" w:line="240" w:lineRule="auto"/>
              <w:rPr>
                <w:rFonts w:ascii="Arial" w:hAnsi="Arial" w:cs="Arial"/>
                <w:b/>
                <w:sz w:val="20"/>
                <w:szCs w:val="20"/>
              </w:rPr>
            </w:pPr>
            <w:r w:rsidRPr="008463EF">
              <w:rPr>
                <w:rFonts w:ascii="Arial" w:eastAsia="TT621301FBtCID-WinCharSetFFFF-H" w:hAnsi="Arial" w:cs="Arial"/>
                <w:sz w:val="23"/>
                <w:szCs w:val="23"/>
              </w:rPr>
              <w:t>▪ Transmite información oportuna y objetiva.</w:t>
            </w:r>
          </w:p>
        </w:tc>
      </w:tr>
      <w:tr w:rsidR="00A86C93" w:rsidRPr="00BB62E0" w:rsidTr="002544B0">
        <w:tc>
          <w:tcPr>
            <w:tcW w:w="2093" w:type="dxa"/>
            <w:vAlign w:val="center"/>
          </w:tcPr>
          <w:p w:rsidR="00A86C93" w:rsidRPr="008463EF" w:rsidRDefault="00A86C93" w:rsidP="002544B0">
            <w:pPr>
              <w:autoSpaceDE w:val="0"/>
              <w:autoSpaceDN w:val="0"/>
              <w:adjustRightInd w:val="0"/>
              <w:spacing w:after="0" w:line="240" w:lineRule="auto"/>
              <w:jc w:val="center"/>
              <w:rPr>
                <w:rFonts w:ascii="Arial" w:eastAsia="TT621301FBtCID-WinCharSetFFFF-H" w:hAnsi="Arial" w:cs="Arial"/>
                <w:sz w:val="23"/>
                <w:szCs w:val="23"/>
              </w:rPr>
            </w:pPr>
            <w:r w:rsidRPr="008463EF">
              <w:rPr>
                <w:rFonts w:ascii="Arial" w:eastAsia="TT621301FBtCID-WinCharSetFFFF-H" w:hAnsi="Arial" w:cs="Arial"/>
                <w:sz w:val="23"/>
                <w:szCs w:val="23"/>
              </w:rPr>
              <w:t>Adaptación</w:t>
            </w:r>
          </w:p>
          <w:p w:rsidR="00A86C93" w:rsidRPr="008463EF" w:rsidRDefault="00A86C93" w:rsidP="002544B0">
            <w:pPr>
              <w:autoSpaceDE w:val="0"/>
              <w:autoSpaceDN w:val="0"/>
              <w:adjustRightInd w:val="0"/>
              <w:spacing w:after="0" w:line="240" w:lineRule="auto"/>
              <w:jc w:val="center"/>
              <w:rPr>
                <w:rFonts w:ascii="Arial" w:hAnsi="Arial" w:cs="Arial"/>
                <w:b/>
                <w:sz w:val="20"/>
                <w:szCs w:val="20"/>
              </w:rPr>
            </w:pPr>
            <w:r w:rsidRPr="008463EF">
              <w:rPr>
                <w:rFonts w:ascii="Arial" w:eastAsia="TT621301FBtCID-WinCharSetFFFF-H" w:hAnsi="Arial" w:cs="Arial"/>
                <w:sz w:val="23"/>
                <w:szCs w:val="23"/>
              </w:rPr>
              <w:t>al cambio</w:t>
            </w:r>
          </w:p>
        </w:tc>
        <w:tc>
          <w:tcPr>
            <w:tcW w:w="4536" w:type="dxa"/>
            <w:vAlign w:val="center"/>
          </w:tcPr>
          <w:p w:rsidR="00A86C93" w:rsidRPr="008463EF" w:rsidRDefault="00A86C93" w:rsidP="002544B0">
            <w:pPr>
              <w:autoSpaceDE w:val="0"/>
              <w:autoSpaceDN w:val="0"/>
              <w:adjustRightInd w:val="0"/>
              <w:spacing w:after="0" w:line="240" w:lineRule="auto"/>
              <w:rPr>
                <w:rFonts w:ascii="Arial" w:hAnsi="Arial" w:cs="Arial"/>
                <w:b/>
                <w:sz w:val="20"/>
                <w:szCs w:val="20"/>
              </w:rPr>
            </w:pPr>
            <w:r w:rsidRPr="008463EF">
              <w:rPr>
                <w:rFonts w:ascii="Arial" w:eastAsia="TT621301FBtCID-WinCharSetFFFF-H" w:hAnsi="Arial" w:cs="Arial"/>
                <w:sz w:val="23"/>
                <w:szCs w:val="23"/>
              </w:rPr>
              <w:t>Enfrentarse con flexibilidad y  versatilidad a situaciones nuevas para aceptar los cambios positiva y constructivamente.</w:t>
            </w:r>
          </w:p>
        </w:tc>
        <w:tc>
          <w:tcPr>
            <w:tcW w:w="8909" w:type="dxa"/>
            <w:vAlign w:val="center"/>
          </w:tcPr>
          <w:p w:rsidR="00A86C93" w:rsidRPr="008463EF" w:rsidRDefault="00A86C93" w:rsidP="002544B0">
            <w:pPr>
              <w:autoSpaceDE w:val="0"/>
              <w:autoSpaceDN w:val="0"/>
              <w:adjustRightInd w:val="0"/>
              <w:spacing w:after="0" w:line="240" w:lineRule="auto"/>
              <w:rPr>
                <w:rFonts w:ascii="Arial" w:eastAsia="TT621301FBtCID-WinCharSetFFFF-H" w:hAnsi="Arial" w:cs="Arial"/>
                <w:sz w:val="23"/>
                <w:szCs w:val="23"/>
              </w:rPr>
            </w:pPr>
            <w:r w:rsidRPr="008463EF">
              <w:rPr>
                <w:rFonts w:ascii="Arial" w:eastAsia="TT621301FBtCID-WinCharSetFFFF-H" w:hAnsi="Arial" w:cs="Arial"/>
                <w:sz w:val="23"/>
                <w:szCs w:val="23"/>
              </w:rPr>
              <w:t>▪ Acepta y se adapta fácilmente a los cambios.</w:t>
            </w:r>
          </w:p>
          <w:p w:rsidR="00A86C93" w:rsidRPr="008463EF" w:rsidRDefault="00A86C93" w:rsidP="002544B0">
            <w:pPr>
              <w:autoSpaceDE w:val="0"/>
              <w:autoSpaceDN w:val="0"/>
              <w:adjustRightInd w:val="0"/>
              <w:spacing w:after="0" w:line="240" w:lineRule="auto"/>
              <w:rPr>
                <w:rFonts w:ascii="Arial" w:eastAsia="TT621301FBtCID-WinCharSetFFFF-H" w:hAnsi="Arial" w:cs="Arial"/>
                <w:sz w:val="23"/>
                <w:szCs w:val="23"/>
              </w:rPr>
            </w:pPr>
            <w:r w:rsidRPr="008463EF">
              <w:rPr>
                <w:rFonts w:ascii="Arial" w:eastAsia="TT621301FBtCID-WinCharSetFFFF-H" w:hAnsi="Arial" w:cs="Arial"/>
                <w:sz w:val="23"/>
                <w:szCs w:val="23"/>
              </w:rPr>
              <w:t>▪ Responde al cambio con flexibilidad.</w:t>
            </w:r>
          </w:p>
          <w:p w:rsidR="00A86C93" w:rsidRPr="008463EF" w:rsidRDefault="00A86C93" w:rsidP="002544B0">
            <w:pPr>
              <w:autoSpaceDE w:val="0"/>
              <w:autoSpaceDN w:val="0"/>
              <w:adjustRightInd w:val="0"/>
              <w:spacing w:after="0" w:line="240" w:lineRule="auto"/>
              <w:rPr>
                <w:rFonts w:ascii="Arial" w:hAnsi="Arial" w:cs="Arial"/>
                <w:b/>
                <w:sz w:val="20"/>
                <w:szCs w:val="20"/>
              </w:rPr>
            </w:pPr>
            <w:r w:rsidRPr="008463EF">
              <w:rPr>
                <w:rFonts w:ascii="Arial" w:eastAsia="TT621301FBtCID-WinCharSetFFFF-H" w:hAnsi="Arial" w:cs="Arial"/>
                <w:sz w:val="23"/>
                <w:szCs w:val="23"/>
              </w:rPr>
              <w:t>▪ Promueve el cambio.</w:t>
            </w:r>
          </w:p>
        </w:tc>
      </w:tr>
      <w:tr w:rsidR="00A86C93" w:rsidRPr="00BB62E0" w:rsidTr="002544B0">
        <w:tc>
          <w:tcPr>
            <w:tcW w:w="2093" w:type="dxa"/>
            <w:vAlign w:val="center"/>
          </w:tcPr>
          <w:p w:rsidR="00A86C93" w:rsidRPr="008463EF" w:rsidRDefault="00A86C93" w:rsidP="002544B0">
            <w:pPr>
              <w:autoSpaceDE w:val="0"/>
              <w:autoSpaceDN w:val="0"/>
              <w:adjustRightInd w:val="0"/>
              <w:spacing w:after="0" w:line="240" w:lineRule="auto"/>
              <w:jc w:val="center"/>
              <w:rPr>
                <w:rFonts w:ascii="Arial" w:hAnsi="Arial" w:cs="Arial"/>
                <w:b/>
                <w:sz w:val="20"/>
                <w:szCs w:val="20"/>
              </w:rPr>
            </w:pPr>
            <w:r w:rsidRPr="008463EF">
              <w:rPr>
                <w:rFonts w:ascii="Arial" w:eastAsia="TT621301FBtCID-WinCharSetFFFF-H" w:hAnsi="Arial" w:cs="Arial"/>
                <w:sz w:val="23"/>
                <w:szCs w:val="23"/>
              </w:rPr>
              <w:t>Disciplina</w:t>
            </w:r>
          </w:p>
        </w:tc>
        <w:tc>
          <w:tcPr>
            <w:tcW w:w="4536" w:type="dxa"/>
            <w:vAlign w:val="center"/>
          </w:tcPr>
          <w:p w:rsidR="00A86C93" w:rsidRPr="008463EF" w:rsidRDefault="00A86C93" w:rsidP="002544B0">
            <w:pPr>
              <w:autoSpaceDE w:val="0"/>
              <w:autoSpaceDN w:val="0"/>
              <w:adjustRightInd w:val="0"/>
              <w:spacing w:after="0" w:line="240" w:lineRule="auto"/>
              <w:rPr>
                <w:rFonts w:ascii="Arial" w:hAnsi="Arial" w:cs="Arial"/>
                <w:b/>
                <w:sz w:val="20"/>
                <w:szCs w:val="20"/>
              </w:rPr>
            </w:pPr>
            <w:r w:rsidRPr="008463EF">
              <w:rPr>
                <w:rFonts w:ascii="Arial" w:eastAsia="TT621301FBtCID-WinCharSetFFFF-H" w:hAnsi="Arial" w:cs="Arial"/>
                <w:sz w:val="23"/>
                <w:szCs w:val="23"/>
              </w:rPr>
              <w:t>Adaptarse a las políticas institucionales y buscar información de los cambios en la autoridad competente.</w:t>
            </w:r>
          </w:p>
        </w:tc>
        <w:tc>
          <w:tcPr>
            <w:tcW w:w="8909" w:type="dxa"/>
            <w:vAlign w:val="center"/>
          </w:tcPr>
          <w:p w:rsidR="00A86C93" w:rsidRPr="008463EF" w:rsidRDefault="00A86C93" w:rsidP="002544B0">
            <w:pPr>
              <w:autoSpaceDE w:val="0"/>
              <w:autoSpaceDN w:val="0"/>
              <w:adjustRightInd w:val="0"/>
              <w:spacing w:after="0" w:line="240" w:lineRule="auto"/>
              <w:rPr>
                <w:rFonts w:ascii="Arial" w:eastAsia="TT621301FBtCID-WinCharSetFFFF-H" w:hAnsi="Arial" w:cs="Arial"/>
                <w:sz w:val="23"/>
                <w:szCs w:val="23"/>
              </w:rPr>
            </w:pPr>
            <w:r w:rsidRPr="008463EF">
              <w:rPr>
                <w:rFonts w:ascii="Arial" w:eastAsia="TT621301FBtCID-WinCharSetFFFF-H" w:hAnsi="Arial" w:cs="Arial"/>
                <w:sz w:val="23"/>
                <w:szCs w:val="23"/>
              </w:rPr>
              <w:t>▪ Acepta instrucciones aunque se difiera de ellas.</w:t>
            </w:r>
          </w:p>
          <w:p w:rsidR="00A86C93" w:rsidRPr="008463EF" w:rsidRDefault="00A86C93" w:rsidP="002544B0">
            <w:pPr>
              <w:autoSpaceDE w:val="0"/>
              <w:autoSpaceDN w:val="0"/>
              <w:adjustRightInd w:val="0"/>
              <w:spacing w:after="0" w:line="240" w:lineRule="auto"/>
              <w:rPr>
                <w:rFonts w:ascii="Arial" w:eastAsia="TT621301FBtCID-WinCharSetFFFF-H" w:hAnsi="Arial" w:cs="Arial"/>
                <w:sz w:val="23"/>
                <w:szCs w:val="23"/>
              </w:rPr>
            </w:pPr>
            <w:r w:rsidRPr="008463EF">
              <w:rPr>
                <w:rFonts w:ascii="Arial" w:eastAsia="TT621301FBtCID-WinCharSetFFFF-H" w:hAnsi="Arial" w:cs="Arial"/>
                <w:sz w:val="23"/>
                <w:szCs w:val="23"/>
              </w:rPr>
              <w:t>▪ Realiza los cometidos y tareas del puesto de trabajo.</w:t>
            </w:r>
          </w:p>
          <w:p w:rsidR="00A86C93" w:rsidRPr="008463EF" w:rsidRDefault="00A86C93" w:rsidP="002544B0">
            <w:pPr>
              <w:autoSpaceDE w:val="0"/>
              <w:autoSpaceDN w:val="0"/>
              <w:adjustRightInd w:val="0"/>
              <w:spacing w:after="0" w:line="240" w:lineRule="auto"/>
              <w:rPr>
                <w:rFonts w:ascii="Arial" w:eastAsia="TT621301FBtCID-WinCharSetFFFF-H" w:hAnsi="Arial" w:cs="Arial"/>
                <w:sz w:val="23"/>
                <w:szCs w:val="23"/>
              </w:rPr>
            </w:pPr>
            <w:r w:rsidRPr="008463EF">
              <w:rPr>
                <w:rFonts w:ascii="Arial" w:eastAsia="TT621301FBtCID-WinCharSetFFFF-H" w:hAnsi="Arial" w:cs="Arial"/>
                <w:sz w:val="23"/>
                <w:szCs w:val="23"/>
              </w:rPr>
              <w:t>▪ Acepta la supervisión constante.</w:t>
            </w:r>
          </w:p>
          <w:p w:rsidR="00A86C93" w:rsidRPr="008463EF" w:rsidRDefault="00A86C93" w:rsidP="002544B0">
            <w:pPr>
              <w:autoSpaceDE w:val="0"/>
              <w:autoSpaceDN w:val="0"/>
              <w:adjustRightInd w:val="0"/>
              <w:spacing w:after="0" w:line="240" w:lineRule="auto"/>
              <w:rPr>
                <w:rFonts w:ascii="Arial" w:hAnsi="Arial" w:cs="Arial"/>
                <w:b/>
                <w:sz w:val="20"/>
                <w:szCs w:val="20"/>
              </w:rPr>
            </w:pPr>
            <w:r w:rsidRPr="008463EF">
              <w:rPr>
                <w:rFonts w:ascii="Arial" w:eastAsia="TT621301FBtCID-WinCharSetFFFF-H" w:hAnsi="Arial" w:cs="Arial"/>
                <w:sz w:val="23"/>
                <w:szCs w:val="23"/>
              </w:rPr>
              <w:t>▪ Realiza funciones orientadas a apoyar la acción de otros miembros de la organización.</w:t>
            </w:r>
          </w:p>
        </w:tc>
      </w:tr>
      <w:tr w:rsidR="00A86C93" w:rsidRPr="00BB62E0" w:rsidTr="002544B0">
        <w:tc>
          <w:tcPr>
            <w:tcW w:w="2093" w:type="dxa"/>
            <w:vAlign w:val="center"/>
          </w:tcPr>
          <w:p w:rsidR="00A86C93" w:rsidRPr="008463EF" w:rsidRDefault="00A86C93" w:rsidP="002544B0">
            <w:pPr>
              <w:autoSpaceDE w:val="0"/>
              <w:autoSpaceDN w:val="0"/>
              <w:adjustRightInd w:val="0"/>
              <w:spacing w:after="0" w:line="240" w:lineRule="auto"/>
              <w:jc w:val="center"/>
              <w:rPr>
                <w:rFonts w:ascii="Arial" w:eastAsia="TT621301FBtCID-WinCharSetFFFF-H" w:hAnsi="Arial" w:cs="Arial"/>
                <w:sz w:val="23"/>
                <w:szCs w:val="23"/>
              </w:rPr>
            </w:pPr>
            <w:r w:rsidRPr="008463EF">
              <w:rPr>
                <w:rFonts w:ascii="Arial" w:eastAsia="TT621301FBtCID-WinCharSetFFFF-H" w:hAnsi="Arial" w:cs="Arial"/>
                <w:sz w:val="23"/>
                <w:szCs w:val="23"/>
              </w:rPr>
              <w:t>Relaciones</w:t>
            </w:r>
          </w:p>
          <w:p w:rsidR="00A86C93" w:rsidRPr="008463EF" w:rsidRDefault="00A86C93" w:rsidP="002544B0">
            <w:pPr>
              <w:autoSpaceDE w:val="0"/>
              <w:autoSpaceDN w:val="0"/>
              <w:adjustRightInd w:val="0"/>
              <w:spacing w:after="0" w:line="240" w:lineRule="auto"/>
              <w:rPr>
                <w:rFonts w:ascii="Arial" w:hAnsi="Arial" w:cs="Arial"/>
                <w:b/>
                <w:sz w:val="20"/>
                <w:szCs w:val="20"/>
              </w:rPr>
            </w:pPr>
            <w:r w:rsidRPr="008463EF">
              <w:rPr>
                <w:rFonts w:ascii="Arial" w:eastAsia="TT621301FBtCID-WinCharSetFFFF-H" w:hAnsi="Arial" w:cs="Arial"/>
                <w:sz w:val="23"/>
                <w:szCs w:val="23"/>
              </w:rPr>
              <w:t>Interpersonales</w:t>
            </w:r>
          </w:p>
        </w:tc>
        <w:tc>
          <w:tcPr>
            <w:tcW w:w="4536" w:type="dxa"/>
            <w:vAlign w:val="center"/>
          </w:tcPr>
          <w:p w:rsidR="00A86C93" w:rsidRPr="008463EF" w:rsidRDefault="00A86C93" w:rsidP="002544B0">
            <w:pPr>
              <w:autoSpaceDE w:val="0"/>
              <w:autoSpaceDN w:val="0"/>
              <w:adjustRightInd w:val="0"/>
              <w:spacing w:after="0" w:line="240" w:lineRule="auto"/>
              <w:rPr>
                <w:rFonts w:ascii="Arial" w:hAnsi="Arial" w:cs="Arial"/>
                <w:b/>
                <w:sz w:val="20"/>
                <w:szCs w:val="20"/>
              </w:rPr>
            </w:pPr>
            <w:r w:rsidRPr="008463EF">
              <w:rPr>
                <w:rFonts w:ascii="Arial" w:eastAsia="TT621301FBtCID-WinCharSetFFFF-H" w:hAnsi="Arial" w:cs="Arial"/>
                <w:sz w:val="23"/>
                <w:szCs w:val="23"/>
              </w:rPr>
              <w:t>Establecer y mantener relaciones de trabajo amistosas y positivas, basadas en la comunicación abierta y fluida y en el respeto por los demás.</w:t>
            </w:r>
          </w:p>
        </w:tc>
        <w:tc>
          <w:tcPr>
            <w:tcW w:w="8909" w:type="dxa"/>
            <w:vAlign w:val="center"/>
          </w:tcPr>
          <w:p w:rsidR="00A86C93" w:rsidRPr="008463EF" w:rsidRDefault="00A86C93" w:rsidP="002544B0">
            <w:pPr>
              <w:autoSpaceDE w:val="0"/>
              <w:autoSpaceDN w:val="0"/>
              <w:adjustRightInd w:val="0"/>
              <w:spacing w:after="0" w:line="240" w:lineRule="auto"/>
              <w:rPr>
                <w:rFonts w:ascii="Arial" w:eastAsia="TT621301FBtCID-WinCharSetFFFF-H" w:hAnsi="Arial" w:cs="Arial"/>
                <w:sz w:val="23"/>
                <w:szCs w:val="23"/>
              </w:rPr>
            </w:pPr>
            <w:r w:rsidRPr="008463EF">
              <w:rPr>
                <w:rFonts w:ascii="Arial" w:eastAsia="TT621301FBtCID-WinCharSetFFFF-H" w:hAnsi="Arial" w:cs="Arial"/>
                <w:sz w:val="23"/>
                <w:szCs w:val="23"/>
              </w:rPr>
              <w:t>▪ Escucha con interés a las personas y capta las preocupaciones, intereses y necesidades de los demás.</w:t>
            </w:r>
          </w:p>
          <w:p w:rsidR="00A86C93" w:rsidRPr="008463EF" w:rsidRDefault="00A86C93" w:rsidP="002544B0">
            <w:pPr>
              <w:autoSpaceDE w:val="0"/>
              <w:autoSpaceDN w:val="0"/>
              <w:adjustRightInd w:val="0"/>
              <w:spacing w:after="0" w:line="240" w:lineRule="auto"/>
              <w:rPr>
                <w:rFonts w:ascii="Arial" w:hAnsi="Arial" w:cs="Arial"/>
                <w:b/>
                <w:sz w:val="20"/>
                <w:szCs w:val="20"/>
              </w:rPr>
            </w:pPr>
            <w:r w:rsidRPr="008463EF">
              <w:rPr>
                <w:rFonts w:ascii="Arial" w:eastAsia="TT621301FBtCID-WinCharSetFFFF-H" w:hAnsi="Arial" w:cs="Arial"/>
                <w:sz w:val="23"/>
                <w:szCs w:val="23"/>
              </w:rPr>
              <w:t>▪ Transmite eficazmente las ideas, sentimientos e información impidiendo con ello malos entendidos o situaciones confusas que puedan generar conflictos.</w:t>
            </w:r>
          </w:p>
        </w:tc>
      </w:tr>
      <w:tr w:rsidR="00A86C93" w:rsidRPr="00BB62E0" w:rsidTr="002544B0">
        <w:tc>
          <w:tcPr>
            <w:tcW w:w="2093" w:type="dxa"/>
            <w:vAlign w:val="center"/>
          </w:tcPr>
          <w:p w:rsidR="00A86C93" w:rsidRPr="008463EF" w:rsidRDefault="00A86C93" w:rsidP="002544B0">
            <w:pPr>
              <w:autoSpaceDE w:val="0"/>
              <w:autoSpaceDN w:val="0"/>
              <w:adjustRightInd w:val="0"/>
              <w:spacing w:after="0" w:line="240" w:lineRule="auto"/>
              <w:rPr>
                <w:rFonts w:ascii="Arial" w:eastAsia="TT621301FBtCID-WinCharSetFFFF-H" w:hAnsi="Arial" w:cs="Arial"/>
                <w:sz w:val="20"/>
                <w:szCs w:val="20"/>
              </w:rPr>
            </w:pPr>
            <w:r w:rsidRPr="008463EF">
              <w:rPr>
                <w:rFonts w:ascii="Arial" w:eastAsia="TT621301FBtCID-WinCharSetFFFF-H" w:hAnsi="Arial" w:cs="Arial"/>
                <w:sz w:val="23"/>
                <w:szCs w:val="23"/>
              </w:rPr>
              <w:t>Colaboración</w:t>
            </w:r>
          </w:p>
        </w:tc>
        <w:tc>
          <w:tcPr>
            <w:tcW w:w="4536" w:type="dxa"/>
            <w:vAlign w:val="center"/>
          </w:tcPr>
          <w:p w:rsidR="00A86C93" w:rsidRPr="008463EF" w:rsidRDefault="00A86C93" w:rsidP="002544B0">
            <w:pPr>
              <w:autoSpaceDE w:val="0"/>
              <w:autoSpaceDN w:val="0"/>
              <w:adjustRightInd w:val="0"/>
              <w:spacing w:after="0" w:line="240" w:lineRule="auto"/>
              <w:rPr>
                <w:rFonts w:ascii="Arial" w:eastAsia="TT621301FBtCID-WinCharSetFFFF-H" w:hAnsi="Arial" w:cs="Arial"/>
                <w:sz w:val="20"/>
                <w:szCs w:val="20"/>
              </w:rPr>
            </w:pPr>
            <w:r w:rsidRPr="008463EF">
              <w:rPr>
                <w:rFonts w:ascii="Arial" w:eastAsia="TT621301FBtCID-WinCharSetFFFF-H" w:hAnsi="Arial" w:cs="Arial"/>
                <w:sz w:val="23"/>
                <w:szCs w:val="23"/>
              </w:rPr>
              <w:t>Cooperar con los demás con el fin de alcanzar los objetivos institucionales.</w:t>
            </w:r>
          </w:p>
        </w:tc>
        <w:tc>
          <w:tcPr>
            <w:tcW w:w="8909" w:type="dxa"/>
            <w:vAlign w:val="center"/>
          </w:tcPr>
          <w:p w:rsidR="00A86C93" w:rsidRPr="008463EF" w:rsidRDefault="00A86C93" w:rsidP="002544B0">
            <w:pPr>
              <w:autoSpaceDE w:val="0"/>
              <w:autoSpaceDN w:val="0"/>
              <w:adjustRightInd w:val="0"/>
              <w:spacing w:after="0" w:line="240" w:lineRule="auto"/>
              <w:rPr>
                <w:rFonts w:ascii="Arial" w:eastAsia="TT621301FBtCID-WinCharSetFFFF-H" w:hAnsi="Arial" w:cs="Arial"/>
                <w:sz w:val="23"/>
                <w:szCs w:val="23"/>
              </w:rPr>
            </w:pPr>
            <w:r w:rsidRPr="008463EF">
              <w:rPr>
                <w:rFonts w:ascii="Arial" w:eastAsia="TT621301FBtCID-WinCharSetFFFF-H" w:hAnsi="Arial" w:cs="Arial"/>
                <w:sz w:val="23"/>
                <w:szCs w:val="23"/>
              </w:rPr>
              <w:t>▪ Ayuda al logro de los objetivos articulando sus actuaciones con los demás.</w:t>
            </w:r>
          </w:p>
          <w:p w:rsidR="00A86C93" w:rsidRPr="008463EF" w:rsidRDefault="00A86C93" w:rsidP="002544B0">
            <w:pPr>
              <w:autoSpaceDE w:val="0"/>
              <w:autoSpaceDN w:val="0"/>
              <w:adjustRightInd w:val="0"/>
              <w:spacing w:after="0" w:line="240" w:lineRule="auto"/>
              <w:rPr>
                <w:rFonts w:ascii="Arial" w:eastAsia="TT621301FBtCID-WinCharSetFFFF-H" w:hAnsi="Arial" w:cs="Arial"/>
                <w:sz w:val="23"/>
                <w:szCs w:val="23"/>
              </w:rPr>
            </w:pPr>
            <w:r w:rsidRPr="008463EF">
              <w:rPr>
                <w:rFonts w:ascii="Arial" w:eastAsia="TT621301FBtCID-WinCharSetFFFF-H" w:hAnsi="Arial" w:cs="Arial"/>
                <w:sz w:val="23"/>
                <w:szCs w:val="23"/>
              </w:rPr>
              <w:t>▪ Cumple los compromisos que adquiere.</w:t>
            </w:r>
          </w:p>
          <w:p w:rsidR="00A86C93" w:rsidRPr="008463EF" w:rsidRDefault="00A86C93" w:rsidP="002544B0">
            <w:pPr>
              <w:autoSpaceDE w:val="0"/>
              <w:autoSpaceDN w:val="0"/>
              <w:adjustRightInd w:val="0"/>
              <w:spacing w:after="0" w:line="240" w:lineRule="auto"/>
              <w:rPr>
                <w:rFonts w:ascii="Arial" w:eastAsia="TT621301FBtCID-WinCharSetFFFF-H" w:hAnsi="Arial" w:cs="Arial"/>
                <w:sz w:val="20"/>
                <w:szCs w:val="20"/>
              </w:rPr>
            </w:pPr>
            <w:r w:rsidRPr="008463EF">
              <w:rPr>
                <w:rFonts w:ascii="Arial" w:eastAsia="TT621301FBtCID-WinCharSetFFFF-H" w:hAnsi="Arial" w:cs="Arial"/>
                <w:sz w:val="23"/>
                <w:szCs w:val="23"/>
              </w:rPr>
              <w:t>▪ Facilita la labor de sus superiores y compañeros de trabajo.</w:t>
            </w:r>
          </w:p>
        </w:tc>
      </w:tr>
    </w:tbl>
    <w:p w:rsidR="00A86C93" w:rsidRDefault="00A86C93" w:rsidP="00A86C93">
      <w:pPr>
        <w:jc w:val="center"/>
        <w:rPr>
          <w:rFonts w:ascii="Arial" w:hAnsi="Arial" w:cs="Arial"/>
          <w:b/>
          <w:sz w:val="20"/>
          <w:szCs w:val="20"/>
        </w:rPr>
        <w:sectPr w:rsidR="00A86C93" w:rsidSect="002544B0">
          <w:pgSz w:w="15840" w:h="12240" w:orient="landscape"/>
          <w:pgMar w:top="720" w:right="720" w:bottom="720" w:left="720" w:header="709" w:footer="709" w:gutter="0"/>
          <w:cols w:space="708"/>
          <w:docGrid w:linePitch="360"/>
        </w:sectPr>
      </w:pPr>
    </w:p>
    <w:p w:rsidR="00A86C93" w:rsidRPr="00F65FAC" w:rsidRDefault="00A86C93" w:rsidP="00A86C93">
      <w:pPr>
        <w:jc w:val="center"/>
        <w:rPr>
          <w:rFonts w:ascii="Tahoma" w:hAnsi="Tahoma" w:cs="Tahoma"/>
          <w:b/>
          <w:sz w:val="96"/>
        </w:rPr>
      </w:pPr>
      <w:r>
        <w:rPr>
          <w:rFonts w:ascii="Tahoma" w:hAnsi="Tahoma" w:cs="Tahoma"/>
          <w:b/>
          <w:sz w:val="96"/>
        </w:rPr>
        <w:lastRenderedPageBreak/>
        <w:t>I</w:t>
      </w:r>
      <w:r w:rsidRPr="00F65FAC">
        <w:rPr>
          <w:rFonts w:ascii="Tahoma" w:hAnsi="Tahoma" w:cs="Tahoma"/>
          <w:b/>
          <w:sz w:val="96"/>
        </w:rPr>
        <w:t>NSTITUCIONAL</w:t>
      </w:r>
    </w:p>
    <w:p w:rsidR="00A86C93" w:rsidRDefault="00A86C93" w:rsidP="00A86C93">
      <w:pPr>
        <w:ind w:firstLine="708"/>
        <w:jc w:val="center"/>
        <w:rPr>
          <w:rFonts w:ascii="Arial" w:hAnsi="Arial" w:cs="Arial"/>
          <w:sz w:val="52"/>
        </w:rPr>
      </w:pPr>
    </w:p>
    <w:p w:rsidR="00A86C93" w:rsidRDefault="00A86C93" w:rsidP="00A86C93">
      <w:pPr>
        <w:ind w:firstLine="708"/>
        <w:jc w:val="center"/>
        <w:rPr>
          <w:rFonts w:ascii="Arial" w:hAnsi="Arial" w:cs="Arial"/>
          <w:sz w:val="52"/>
        </w:rPr>
      </w:pPr>
    </w:p>
    <w:p w:rsidR="00A86C93" w:rsidRDefault="00A86C93" w:rsidP="00A86C93">
      <w:pPr>
        <w:ind w:firstLine="708"/>
        <w:rPr>
          <w:rFonts w:ascii="Arial" w:hAnsi="Arial" w:cs="Arial"/>
          <w:sz w:val="52"/>
        </w:rPr>
      </w:pPr>
    </w:p>
    <w:p w:rsidR="00A86C93" w:rsidRDefault="00A86C93" w:rsidP="00A86C93">
      <w:pPr>
        <w:rPr>
          <w:rFonts w:ascii="Arial" w:hAnsi="Arial" w:cs="Arial"/>
          <w:sz w:val="52"/>
        </w:rPr>
      </w:pPr>
      <w:r>
        <w:rPr>
          <w:rFonts w:ascii="Arial" w:hAnsi="Arial" w:cs="Arial"/>
          <w:sz w:val="52"/>
        </w:rPr>
        <w:t>Misión……………………………………</w:t>
      </w:r>
      <w:r>
        <w:rPr>
          <w:rFonts w:ascii="Arial" w:hAnsi="Arial" w:cs="Arial"/>
          <w:sz w:val="52"/>
        </w:rPr>
        <w:tab/>
      </w:r>
      <w:r>
        <w:rPr>
          <w:rFonts w:ascii="Arial" w:hAnsi="Arial" w:cs="Arial"/>
          <w:sz w:val="52"/>
        </w:rPr>
        <w:tab/>
        <w:t>26</w:t>
      </w:r>
    </w:p>
    <w:p w:rsidR="00A86C93" w:rsidRDefault="00A86C93" w:rsidP="00A86C93">
      <w:pPr>
        <w:rPr>
          <w:rFonts w:ascii="Arial" w:hAnsi="Arial" w:cs="Arial"/>
          <w:sz w:val="52"/>
        </w:rPr>
      </w:pPr>
      <w:r>
        <w:rPr>
          <w:rFonts w:ascii="Arial" w:hAnsi="Arial" w:cs="Arial"/>
          <w:sz w:val="52"/>
        </w:rPr>
        <w:t>Visión…………………………………….</w:t>
      </w:r>
      <w:r>
        <w:rPr>
          <w:rFonts w:ascii="Arial" w:hAnsi="Arial" w:cs="Arial"/>
          <w:sz w:val="52"/>
        </w:rPr>
        <w:tab/>
      </w:r>
      <w:r>
        <w:rPr>
          <w:rFonts w:ascii="Arial" w:hAnsi="Arial" w:cs="Arial"/>
          <w:sz w:val="52"/>
        </w:rPr>
        <w:tab/>
        <w:t>26</w:t>
      </w:r>
    </w:p>
    <w:p w:rsidR="00A86C93" w:rsidRDefault="00A86C93" w:rsidP="00A86C93">
      <w:pPr>
        <w:rPr>
          <w:rFonts w:ascii="Arial" w:hAnsi="Arial" w:cs="Arial"/>
          <w:sz w:val="52"/>
        </w:rPr>
      </w:pPr>
      <w:r>
        <w:rPr>
          <w:rFonts w:ascii="Arial" w:hAnsi="Arial" w:cs="Arial"/>
          <w:sz w:val="52"/>
        </w:rPr>
        <w:t>O</w:t>
      </w:r>
      <w:r w:rsidRPr="00463690">
        <w:rPr>
          <w:rFonts w:ascii="Arial" w:hAnsi="Arial" w:cs="Arial"/>
          <w:sz w:val="52"/>
        </w:rPr>
        <w:t>bjetivos de calidad</w:t>
      </w:r>
      <w:r>
        <w:rPr>
          <w:rFonts w:ascii="Arial" w:hAnsi="Arial" w:cs="Arial"/>
          <w:sz w:val="52"/>
        </w:rPr>
        <w:t>……………………</w:t>
      </w:r>
      <w:r>
        <w:rPr>
          <w:rFonts w:ascii="Arial" w:hAnsi="Arial" w:cs="Arial"/>
          <w:sz w:val="52"/>
        </w:rPr>
        <w:tab/>
      </w:r>
      <w:r>
        <w:rPr>
          <w:rFonts w:ascii="Arial" w:hAnsi="Arial" w:cs="Arial"/>
          <w:sz w:val="52"/>
        </w:rPr>
        <w:tab/>
        <w:t>26</w:t>
      </w:r>
    </w:p>
    <w:p w:rsidR="00A86C93" w:rsidRDefault="00A86C93" w:rsidP="00A86C93">
      <w:pPr>
        <w:rPr>
          <w:rFonts w:ascii="Arial" w:hAnsi="Arial" w:cs="Arial"/>
          <w:sz w:val="52"/>
        </w:rPr>
      </w:pPr>
      <w:r>
        <w:rPr>
          <w:rFonts w:ascii="Arial" w:hAnsi="Arial" w:cs="Arial"/>
          <w:sz w:val="52"/>
        </w:rPr>
        <w:t>Política de calidad………………………</w:t>
      </w:r>
      <w:r>
        <w:rPr>
          <w:rFonts w:ascii="Arial" w:hAnsi="Arial" w:cs="Arial"/>
          <w:sz w:val="52"/>
        </w:rPr>
        <w:tab/>
      </w:r>
      <w:r>
        <w:rPr>
          <w:rFonts w:ascii="Arial" w:hAnsi="Arial" w:cs="Arial"/>
          <w:sz w:val="52"/>
        </w:rPr>
        <w:tab/>
        <w:t>27</w:t>
      </w:r>
    </w:p>
    <w:p w:rsidR="00A86C93" w:rsidRDefault="00A86C93" w:rsidP="00A86C93">
      <w:pPr>
        <w:rPr>
          <w:rFonts w:ascii="Arial" w:hAnsi="Arial" w:cs="Arial"/>
          <w:sz w:val="52"/>
        </w:rPr>
      </w:pPr>
      <w:r>
        <w:rPr>
          <w:rFonts w:ascii="Arial" w:hAnsi="Arial" w:cs="Arial"/>
          <w:sz w:val="52"/>
        </w:rPr>
        <w:t>Compromiso institucional……………...</w:t>
      </w:r>
      <w:r>
        <w:rPr>
          <w:rFonts w:ascii="Arial" w:hAnsi="Arial" w:cs="Arial"/>
          <w:sz w:val="52"/>
        </w:rPr>
        <w:tab/>
      </w:r>
      <w:r>
        <w:rPr>
          <w:rFonts w:ascii="Arial" w:hAnsi="Arial" w:cs="Arial"/>
          <w:sz w:val="52"/>
        </w:rPr>
        <w:tab/>
        <w:t>27</w:t>
      </w:r>
    </w:p>
    <w:p w:rsidR="00A86C93" w:rsidRDefault="00A86C93" w:rsidP="00A86C93">
      <w:pPr>
        <w:rPr>
          <w:rFonts w:ascii="Arial" w:hAnsi="Arial" w:cs="Arial"/>
          <w:sz w:val="52"/>
        </w:rPr>
      </w:pPr>
      <w:r w:rsidRPr="00463690">
        <w:rPr>
          <w:rFonts w:ascii="Arial" w:hAnsi="Arial" w:cs="Arial"/>
          <w:sz w:val="52"/>
        </w:rPr>
        <w:t>Plan estratégico</w:t>
      </w:r>
      <w:r>
        <w:rPr>
          <w:rFonts w:ascii="Arial" w:hAnsi="Arial" w:cs="Arial"/>
          <w:sz w:val="52"/>
        </w:rPr>
        <w:t>…………………………</w:t>
      </w:r>
      <w:r>
        <w:rPr>
          <w:rFonts w:ascii="Arial" w:hAnsi="Arial" w:cs="Arial"/>
          <w:sz w:val="52"/>
        </w:rPr>
        <w:tab/>
        <w:t>28-49</w:t>
      </w:r>
    </w:p>
    <w:p w:rsidR="00A86C93" w:rsidRPr="0074402A" w:rsidRDefault="00A86C93" w:rsidP="00A86C93">
      <w:pPr>
        <w:jc w:val="center"/>
        <w:rPr>
          <w:rFonts w:ascii="Harrington" w:hAnsi="Harrington"/>
          <w:b/>
          <w:sz w:val="96"/>
        </w:rPr>
      </w:pPr>
    </w:p>
    <w:p w:rsidR="00A86C93" w:rsidRDefault="00A86C93" w:rsidP="00A86C93">
      <w:pPr>
        <w:pStyle w:val="Ttulo1"/>
        <w:ind w:left="360"/>
        <w:rPr>
          <w:sz w:val="96"/>
        </w:rPr>
      </w:pPr>
    </w:p>
    <w:p w:rsidR="00A86C93" w:rsidRDefault="00A86C93" w:rsidP="00A86C93"/>
    <w:p w:rsidR="00A86C93" w:rsidRDefault="00A86C93" w:rsidP="00A86C93"/>
    <w:p w:rsidR="00A86C93" w:rsidRDefault="00A86C93" w:rsidP="00A86C93"/>
    <w:p w:rsidR="00A86C93" w:rsidRDefault="00A86C93" w:rsidP="00A86C93"/>
    <w:p w:rsidR="00A86C93" w:rsidRDefault="00A86C93" w:rsidP="00A86C93">
      <w:r w:rsidRPr="00901E7C">
        <w:rPr>
          <w:rFonts w:ascii="Harrington" w:hAnsi="Harrington"/>
          <w:b/>
          <w:noProof/>
          <w:sz w:val="96"/>
          <w:lang w:eastAsia="es-CO"/>
        </w:rPr>
        <w:pict>
          <v:shape id="_x0000_s1039" type="#_x0000_t202" style="position:absolute;margin-left:54pt;margin-top:13.55pt;width:477pt;height:169.35pt;z-index:251676672" strokeweight="2.25pt">
            <v:textbox>
              <w:txbxContent>
                <w:p w:rsidR="002544B0" w:rsidRPr="00216AE7" w:rsidRDefault="002544B0" w:rsidP="00A86C93">
                  <w:pPr>
                    <w:autoSpaceDE w:val="0"/>
                    <w:autoSpaceDN w:val="0"/>
                    <w:adjustRightInd w:val="0"/>
                    <w:spacing w:after="0" w:line="240" w:lineRule="auto"/>
                    <w:jc w:val="center"/>
                    <w:rPr>
                      <w:rFonts w:ascii="CenturyGothic" w:hAnsi="CenturyGothic" w:cs="CenturyGothic"/>
                      <w:b/>
                      <w:sz w:val="28"/>
                      <w:szCs w:val="30"/>
                      <w:lang w:eastAsia="es-CO"/>
                    </w:rPr>
                  </w:pPr>
                  <w:r w:rsidRPr="00216AE7">
                    <w:rPr>
                      <w:rFonts w:ascii="CenturyGothic" w:hAnsi="CenturyGothic" w:cs="CenturyGothic"/>
                      <w:b/>
                      <w:sz w:val="28"/>
                      <w:szCs w:val="30"/>
                      <w:lang w:eastAsia="es-CO"/>
                    </w:rPr>
                    <w:t>MISION</w:t>
                  </w:r>
                </w:p>
                <w:p w:rsidR="002544B0" w:rsidRPr="00216AE7" w:rsidRDefault="002544B0" w:rsidP="00A86C93">
                  <w:pPr>
                    <w:autoSpaceDE w:val="0"/>
                    <w:autoSpaceDN w:val="0"/>
                    <w:adjustRightInd w:val="0"/>
                    <w:spacing w:after="0" w:line="240" w:lineRule="auto"/>
                    <w:jc w:val="both"/>
                    <w:rPr>
                      <w:sz w:val="28"/>
                      <w:szCs w:val="30"/>
                    </w:rPr>
                  </w:pPr>
                  <w:r w:rsidRPr="00216AE7">
                    <w:rPr>
                      <w:rFonts w:ascii="CenturyGothic" w:hAnsi="CenturyGothic" w:cs="CenturyGothic"/>
                      <w:sz w:val="28"/>
                      <w:szCs w:val="30"/>
                      <w:lang w:eastAsia="es-CO"/>
                    </w:rPr>
                    <w:t>La Alcaldía de Pasto, es el equipo comprometido y organizado que gobierna al municipio; lidera y administra el territorio pastuso, asegura la satisfacción de necesidades públicas y genera las condiciones de desarrollo que mejoran la calidad de vida de todas y todos, mediante una gestión efectiva, fundamentada en la equidad, participación, respeto y transparencia; para hacer de Pasto un espacio de vida saludable y modelo de convivencia contribuyendo a la construcción de un país mejor.</w:t>
                  </w:r>
                </w:p>
              </w:txbxContent>
            </v:textbox>
          </v:shape>
        </w:pict>
      </w:r>
    </w:p>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r w:rsidRPr="00901E7C">
        <w:rPr>
          <w:noProof/>
          <w:lang w:eastAsia="es-CO"/>
        </w:rPr>
        <w:pict>
          <v:shape id="_x0000_s1040" type="#_x0000_t202" style="position:absolute;margin-left:54pt;margin-top:18.35pt;width:477pt;height:218.1pt;z-index:251677696" strokeweight="2.25pt">
            <v:textbox>
              <w:txbxContent>
                <w:p w:rsidR="002544B0" w:rsidRPr="001D6FEF" w:rsidRDefault="002544B0" w:rsidP="00A86C93">
                  <w:pPr>
                    <w:autoSpaceDE w:val="0"/>
                    <w:autoSpaceDN w:val="0"/>
                    <w:adjustRightInd w:val="0"/>
                    <w:spacing w:after="0" w:line="240" w:lineRule="auto"/>
                    <w:jc w:val="center"/>
                    <w:rPr>
                      <w:rFonts w:ascii="CenturyGothic" w:hAnsi="CenturyGothic" w:cs="CenturyGothic"/>
                      <w:b/>
                      <w:sz w:val="30"/>
                      <w:szCs w:val="30"/>
                      <w:lang w:eastAsia="es-CO"/>
                    </w:rPr>
                  </w:pPr>
                  <w:r w:rsidRPr="001D6FEF">
                    <w:rPr>
                      <w:rFonts w:ascii="CenturyGothic" w:hAnsi="CenturyGothic" w:cs="CenturyGothic"/>
                      <w:b/>
                      <w:sz w:val="30"/>
                      <w:szCs w:val="30"/>
                      <w:lang w:eastAsia="es-CO"/>
                    </w:rPr>
                    <w:t>VISION</w:t>
                  </w:r>
                </w:p>
                <w:p w:rsidR="002544B0" w:rsidRPr="001D6FEF" w:rsidRDefault="002544B0" w:rsidP="00A86C93">
                  <w:pPr>
                    <w:autoSpaceDE w:val="0"/>
                    <w:autoSpaceDN w:val="0"/>
                    <w:adjustRightInd w:val="0"/>
                    <w:spacing w:after="0" w:line="240" w:lineRule="auto"/>
                    <w:jc w:val="both"/>
                    <w:rPr>
                      <w:rFonts w:ascii="CenturyGothic" w:hAnsi="CenturyGothic" w:cs="CenturyGothic"/>
                      <w:sz w:val="30"/>
                      <w:szCs w:val="30"/>
                      <w:lang w:eastAsia="es-CO"/>
                    </w:rPr>
                  </w:pPr>
                  <w:r w:rsidRPr="001D6FEF">
                    <w:rPr>
                      <w:rFonts w:ascii="CenturyGothic" w:hAnsi="CenturyGothic" w:cs="CenturyGothic"/>
                      <w:sz w:val="30"/>
                      <w:szCs w:val="30"/>
                      <w:lang w:eastAsia="es-CO"/>
                    </w:rPr>
                    <w:t>Pasto capital de la frontera sur de Colombia, territorio incluyente, acogedor, buen educador, con sueños colectivos de un futuro promisorio, generador de ingresos y oportunidades, próspero y equitativo, abierto  al mundo y orgulloso de sus riquezas, modelo de democracia participativa, que vive y crece con armonía en su entorno natural, en solidaridad y respeto entre sus gentes, con un gobierno transparente y dinamizador de procesos ambiciosos de desarrollo sostenible que posibilitan la modernización y la competitividad como soporte fundamental para el desarrollo de la región.</w:t>
                  </w:r>
                </w:p>
                <w:p w:rsidR="002544B0" w:rsidRPr="001D6FEF" w:rsidRDefault="002544B0" w:rsidP="00A86C93">
                  <w:pPr>
                    <w:jc w:val="both"/>
                    <w:rPr>
                      <w:sz w:val="30"/>
                      <w:szCs w:val="30"/>
                    </w:rPr>
                  </w:pPr>
                  <w:r w:rsidRPr="001D6FEF">
                    <w:rPr>
                      <w:rFonts w:ascii="CenturyGothic" w:hAnsi="CenturyGothic" w:cs="CenturyGothic"/>
                      <w:sz w:val="30"/>
                      <w:szCs w:val="30"/>
                      <w:lang w:eastAsia="es-CO"/>
                    </w:rPr>
                    <w:t>“Pasto, valle encantado de donde nadie quiere partir”</w:t>
                  </w:r>
                </w:p>
              </w:txbxContent>
            </v:textbox>
          </v:shape>
        </w:pict>
      </w:r>
    </w:p>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r w:rsidRPr="00901E7C">
        <w:rPr>
          <w:noProof/>
          <w:lang w:eastAsia="es-CO"/>
        </w:rPr>
        <w:pict>
          <v:shape id="_x0000_s1041" type="#_x0000_t202" style="position:absolute;margin-left:54pt;margin-top:7.5pt;width:477pt;height:274.4pt;z-index:251678720" strokeweight="2.25pt">
            <v:textbox>
              <w:txbxContent>
                <w:p w:rsidR="002544B0" w:rsidRPr="00216AE7" w:rsidRDefault="002544B0" w:rsidP="00A86C93">
                  <w:pPr>
                    <w:autoSpaceDE w:val="0"/>
                    <w:autoSpaceDN w:val="0"/>
                    <w:adjustRightInd w:val="0"/>
                    <w:spacing w:after="0" w:line="240" w:lineRule="auto"/>
                    <w:jc w:val="center"/>
                    <w:rPr>
                      <w:rFonts w:ascii="Tahoma" w:hAnsi="Tahoma" w:cs="Tahoma"/>
                      <w:b/>
                      <w:sz w:val="28"/>
                      <w:szCs w:val="30"/>
                      <w:lang w:eastAsia="es-CO"/>
                    </w:rPr>
                  </w:pPr>
                  <w:r w:rsidRPr="00216AE7">
                    <w:rPr>
                      <w:rFonts w:ascii="Tahoma" w:hAnsi="Tahoma" w:cs="Tahoma"/>
                      <w:b/>
                      <w:sz w:val="28"/>
                      <w:szCs w:val="30"/>
                      <w:lang w:eastAsia="es-CO"/>
                    </w:rPr>
                    <w:t>OBJETIVOS DE CALIDAD</w:t>
                  </w:r>
                </w:p>
                <w:p w:rsidR="002544B0" w:rsidRPr="00216AE7" w:rsidRDefault="002544B0" w:rsidP="00A86C93">
                  <w:pPr>
                    <w:autoSpaceDE w:val="0"/>
                    <w:autoSpaceDN w:val="0"/>
                    <w:adjustRightInd w:val="0"/>
                    <w:spacing w:after="0" w:line="240" w:lineRule="auto"/>
                    <w:jc w:val="both"/>
                    <w:rPr>
                      <w:rFonts w:ascii="Tahoma" w:hAnsi="Tahoma" w:cs="Tahoma"/>
                      <w:sz w:val="28"/>
                      <w:szCs w:val="30"/>
                      <w:lang w:eastAsia="es-CO"/>
                    </w:rPr>
                  </w:pPr>
                  <w:r w:rsidRPr="00216AE7">
                    <w:rPr>
                      <w:rFonts w:ascii="Tahoma" w:hAnsi="Tahoma" w:cs="Tahoma"/>
                      <w:sz w:val="28"/>
                      <w:szCs w:val="30"/>
                      <w:lang w:eastAsia="es-CO"/>
                    </w:rPr>
                    <w:t>1. Aumentar la eficiencia en el recaudo y la ejecución de los recursos en los diferentes planes, programas y proyectos.</w:t>
                  </w:r>
                </w:p>
                <w:p w:rsidR="002544B0" w:rsidRPr="00216AE7" w:rsidRDefault="002544B0" w:rsidP="00A86C93">
                  <w:pPr>
                    <w:autoSpaceDE w:val="0"/>
                    <w:autoSpaceDN w:val="0"/>
                    <w:adjustRightInd w:val="0"/>
                    <w:spacing w:after="0" w:line="240" w:lineRule="auto"/>
                    <w:jc w:val="both"/>
                    <w:rPr>
                      <w:rFonts w:ascii="Tahoma" w:hAnsi="Tahoma" w:cs="Tahoma"/>
                      <w:sz w:val="28"/>
                      <w:szCs w:val="30"/>
                      <w:lang w:eastAsia="es-CO"/>
                    </w:rPr>
                  </w:pPr>
                  <w:r w:rsidRPr="00216AE7">
                    <w:rPr>
                      <w:rFonts w:ascii="Tahoma" w:hAnsi="Tahoma" w:cs="Tahoma"/>
                      <w:sz w:val="28"/>
                      <w:szCs w:val="30"/>
                      <w:lang w:eastAsia="es-CO"/>
                    </w:rPr>
                    <w:t>2. Fortalecer la participación comunitaria para la toma de decisiones económicas y sociales de la administración municipal.</w:t>
                  </w:r>
                </w:p>
                <w:p w:rsidR="002544B0" w:rsidRPr="00216AE7" w:rsidRDefault="002544B0" w:rsidP="00A86C93">
                  <w:pPr>
                    <w:autoSpaceDE w:val="0"/>
                    <w:autoSpaceDN w:val="0"/>
                    <w:adjustRightInd w:val="0"/>
                    <w:spacing w:after="0" w:line="240" w:lineRule="auto"/>
                    <w:jc w:val="both"/>
                    <w:rPr>
                      <w:rFonts w:ascii="Tahoma" w:hAnsi="Tahoma" w:cs="Tahoma"/>
                      <w:sz w:val="28"/>
                      <w:szCs w:val="30"/>
                      <w:lang w:eastAsia="es-CO"/>
                    </w:rPr>
                  </w:pPr>
                  <w:r w:rsidRPr="00216AE7">
                    <w:rPr>
                      <w:rFonts w:ascii="Tahoma" w:hAnsi="Tahoma" w:cs="Tahoma"/>
                      <w:sz w:val="28"/>
                      <w:szCs w:val="30"/>
                      <w:lang w:eastAsia="es-CO"/>
                    </w:rPr>
                    <w:t>3. Aumentar la satisfacción de la comunidad en la prestación de servicios.</w:t>
                  </w:r>
                </w:p>
                <w:p w:rsidR="002544B0" w:rsidRPr="00216AE7" w:rsidRDefault="002544B0" w:rsidP="00A86C93">
                  <w:pPr>
                    <w:autoSpaceDE w:val="0"/>
                    <w:autoSpaceDN w:val="0"/>
                    <w:adjustRightInd w:val="0"/>
                    <w:spacing w:after="0" w:line="240" w:lineRule="auto"/>
                    <w:jc w:val="both"/>
                    <w:rPr>
                      <w:rFonts w:ascii="Tahoma" w:hAnsi="Tahoma" w:cs="Tahoma"/>
                      <w:sz w:val="28"/>
                      <w:szCs w:val="30"/>
                      <w:lang w:eastAsia="es-CO"/>
                    </w:rPr>
                  </w:pPr>
                  <w:r w:rsidRPr="00216AE7">
                    <w:rPr>
                      <w:rFonts w:ascii="Tahoma" w:hAnsi="Tahoma" w:cs="Tahoma"/>
                      <w:sz w:val="28"/>
                      <w:szCs w:val="30"/>
                      <w:lang w:eastAsia="es-CO"/>
                    </w:rPr>
                    <w:t>4. Garantizar la calidad intrínseca de los productos y/o servicios adquiridos y/o entregados a los clientes.</w:t>
                  </w:r>
                </w:p>
                <w:p w:rsidR="002544B0" w:rsidRPr="00216AE7" w:rsidRDefault="002544B0" w:rsidP="00A86C93">
                  <w:pPr>
                    <w:autoSpaceDE w:val="0"/>
                    <w:autoSpaceDN w:val="0"/>
                    <w:adjustRightInd w:val="0"/>
                    <w:spacing w:after="0" w:line="240" w:lineRule="auto"/>
                    <w:jc w:val="both"/>
                    <w:rPr>
                      <w:rFonts w:ascii="Tahoma" w:hAnsi="Tahoma" w:cs="Tahoma"/>
                      <w:sz w:val="28"/>
                      <w:szCs w:val="30"/>
                      <w:lang w:eastAsia="es-CO"/>
                    </w:rPr>
                  </w:pPr>
                  <w:r w:rsidRPr="00216AE7">
                    <w:rPr>
                      <w:rFonts w:ascii="Tahoma" w:hAnsi="Tahoma" w:cs="Tahoma"/>
                      <w:sz w:val="28"/>
                      <w:szCs w:val="30"/>
                      <w:lang w:eastAsia="es-CO"/>
                    </w:rPr>
                    <w:t>5. Elevar el nivel de competencia de los servidores públicos de la administración municipal.</w:t>
                  </w:r>
                </w:p>
                <w:p w:rsidR="002544B0" w:rsidRPr="00216AE7" w:rsidRDefault="002544B0" w:rsidP="00A86C93">
                  <w:pPr>
                    <w:autoSpaceDE w:val="0"/>
                    <w:autoSpaceDN w:val="0"/>
                    <w:adjustRightInd w:val="0"/>
                    <w:spacing w:after="0" w:line="240" w:lineRule="auto"/>
                    <w:jc w:val="both"/>
                    <w:rPr>
                      <w:rFonts w:ascii="Tahoma" w:hAnsi="Tahoma" w:cs="Tahoma"/>
                      <w:sz w:val="28"/>
                      <w:szCs w:val="30"/>
                      <w:lang w:eastAsia="es-CO"/>
                    </w:rPr>
                  </w:pPr>
                  <w:r w:rsidRPr="00216AE7">
                    <w:rPr>
                      <w:rFonts w:ascii="Tahoma" w:hAnsi="Tahoma" w:cs="Tahoma"/>
                      <w:sz w:val="28"/>
                      <w:szCs w:val="30"/>
                      <w:lang w:eastAsia="es-CO"/>
                    </w:rPr>
                    <w:t>6. Cumplir con los requisitos establecidos en la norma (NTCGP 1000) para mejorar la prestación de los servicios.</w:t>
                  </w:r>
                </w:p>
                <w:p w:rsidR="002544B0" w:rsidRPr="00101920" w:rsidRDefault="002544B0" w:rsidP="00A86C93">
                  <w:pPr>
                    <w:autoSpaceDE w:val="0"/>
                    <w:autoSpaceDN w:val="0"/>
                    <w:adjustRightInd w:val="0"/>
                    <w:spacing w:after="0" w:line="240" w:lineRule="auto"/>
                    <w:jc w:val="both"/>
                    <w:rPr>
                      <w:rFonts w:ascii="Tahoma" w:hAnsi="Tahoma" w:cs="Tahoma"/>
                      <w:sz w:val="28"/>
                      <w:szCs w:val="30"/>
                      <w:lang w:val="es-ES"/>
                    </w:rPr>
                  </w:pPr>
                  <w:r w:rsidRPr="00216AE7">
                    <w:rPr>
                      <w:rFonts w:ascii="Tahoma" w:hAnsi="Tahoma" w:cs="Tahoma"/>
                      <w:sz w:val="28"/>
                      <w:szCs w:val="30"/>
                      <w:lang w:eastAsia="es-CO"/>
                    </w:rPr>
                    <w:t>7. Mejorar continuamente la eficacia, eficiencia y efectividad de los procesos.</w:t>
                  </w:r>
                </w:p>
              </w:txbxContent>
            </v:textbox>
          </v:shape>
        </w:pict>
      </w:r>
    </w:p>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r w:rsidRPr="00901E7C">
        <w:rPr>
          <w:rFonts w:ascii="Harrington" w:hAnsi="Harrington"/>
          <w:b/>
          <w:noProof/>
          <w:sz w:val="96"/>
          <w:lang w:eastAsia="es-CO"/>
        </w:rPr>
        <w:pict>
          <v:shape id="_x0000_s1038" type="#_x0000_t202" style="position:absolute;margin-left:35.9pt;margin-top:68.85pt;width:469.65pt;height:189.2pt;z-index:251675648" strokeweight="2.25pt">
            <v:textbox>
              <w:txbxContent>
                <w:p w:rsidR="002544B0" w:rsidRPr="002379F0" w:rsidRDefault="002544B0" w:rsidP="00A86C93">
                  <w:pPr>
                    <w:autoSpaceDE w:val="0"/>
                    <w:autoSpaceDN w:val="0"/>
                    <w:adjustRightInd w:val="0"/>
                    <w:spacing w:after="0" w:line="240" w:lineRule="auto"/>
                    <w:jc w:val="center"/>
                    <w:rPr>
                      <w:rFonts w:ascii="Tahoma" w:hAnsi="Tahoma" w:cs="Tahoma"/>
                      <w:b/>
                      <w:bCs/>
                      <w:sz w:val="32"/>
                      <w:szCs w:val="28"/>
                      <w:lang w:eastAsia="es-CO"/>
                    </w:rPr>
                  </w:pPr>
                  <w:r w:rsidRPr="002379F0">
                    <w:rPr>
                      <w:rFonts w:ascii="Tahoma" w:hAnsi="Tahoma" w:cs="Tahoma"/>
                      <w:b/>
                      <w:bCs/>
                      <w:sz w:val="32"/>
                      <w:szCs w:val="28"/>
                      <w:lang w:eastAsia="es-CO"/>
                    </w:rPr>
                    <w:t>POLITICA DE CALIDAD</w:t>
                  </w:r>
                </w:p>
                <w:p w:rsidR="002544B0" w:rsidRPr="002379F0" w:rsidRDefault="002544B0" w:rsidP="00A86C93">
                  <w:pPr>
                    <w:autoSpaceDE w:val="0"/>
                    <w:autoSpaceDN w:val="0"/>
                    <w:adjustRightInd w:val="0"/>
                    <w:spacing w:after="0" w:line="240" w:lineRule="auto"/>
                    <w:jc w:val="both"/>
                    <w:rPr>
                      <w:rFonts w:ascii="Tahoma" w:hAnsi="Tahoma" w:cs="Tahoma"/>
                      <w:b/>
                      <w:bCs/>
                      <w:sz w:val="32"/>
                      <w:szCs w:val="28"/>
                    </w:rPr>
                  </w:pPr>
                  <w:r w:rsidRPr="002379F0">
                    <w:rPr>
                      <w:rFonts w:ascii="Tahoma" w:hAnsi="Tahoma" w:cs="Tahoma"/>
                      <w:sz w:val="32"/>
                      <w:szCs w:val="28"/>
                      <w:lang w:eastAsia="es-CO"/>
                    </w:rPr>
                    <w:t>La Alcaldía Municipal de Pasto se compromete a satisfacer necesidades de la comunidad, ofreciendo servicios con cobertura y calidad, fomentando la participación ciudadana en los diferentes planes y programas desarrollados por la administración; para lo cual cuenta con servidores públicos competentes y dispuestos a mejorar continuamente la eficacia, eficiencia y efectividad de la gestión municipal en general y de su sistema de gestión de calidad.</w:t>
                  </w:r>
                </w:p>
                <w:p w:rsidR="002544B0" w:rsidRPr="002379F0" w:rsidRDefault="002544B0" w:rsidP="00A86C93">
                  <w:pPr>
                    <w:rPr>
                      <w:sz w:val="32"/>
                      <w:szCs w:val="28"/>
                    </w:rPr>
                  </w:pPr>
                </w:p>
              </w:txbxContent>
            </v:textbox>
          </v:shape>
        </w:pict>
      </w:r>
      <w:r w:rsidRPr="00901E7C">
        <w:rPr>
          <w:noProof/>
          <w:lang w:eastAsia="es-CO"/>
        </w:rPr>
        <w:pict>
          <v:shape id="_x0000_s1042" type="#_x0000_t202" style="position:absolute;margin-left:35.9pt;margin-top:289.65pt;width:469.65pt;height:338.5pt;z-index:251680768" strokeweight="3pt">
            <v:textbox>
              <w:txbxContent>
                <w:p w:rsidR="002544B0" w:rsidRPr="00BB025D" w:rsidRDefault="002544B0" w:rsidP="00A86C93">
                  <w:pPr>
                    <w:spacing w:after="0" w:line="240" w:lineRule="auto"/>
                    <w:jc w:val="center"/>
                    <w:rPr>
                      <w:b/>
                      <w:sz w:val="72"/>
                      <w:szCs w:val="40"/>
                    </w:rPr>
                  </w:pPr>
                  <w:r w:rsidRPr="00BB025D">
                    <w:rPr>
                      <w:b/>
                      <w:sz w:val="72"/>
                      <w:szCs w:val="40"/>
                    </w:rPr>
                    <w:t>COMPROMISO INSTITUCIONAL</w:t>
                  </w:r>
                </w:p>
                <w:p w:rsidR="002544B0" w:rsidRPr="00BB025D" w:rsidRDefault="002544B0" w:rsidP="00A86C93">
                  <w:pPr>
                    <w:spacing w:after="0" w:line="240" w:lineRule="auto"/>
                    <w:jc w:val="center"/>
                    <w:rPr>
                      <w:sz w:val="52"/>
                      <w:szCs w:val="40"/>
                    </w:rPr>
                  </w:pPr>
                </w:p>
                <w:p w:rsidR="002544B0" w:rsidRPr="00BB025D" w:rsidRDefault="002544B0" w:rsidP="00A86C93">
                  <w:pPr>
                    <w:spacing w:after="0" w:line="240" w:lineRule="auto"/>
                    <w:jc w:val="both"/>
                    <w:rPr>
                      <w:sz w:val="52"/>
                      <w:szCs w:val="40"/>
                    </w:rPr>
                  </w:pPr>
                  <w:r w:rsidRPr="00BB025D">
                    <w:rPr>
                      <w:sz w:val="52"/>
                      <w:szCs w:val="40"/>
                    </w:rPr>
                    <w:t>Desarrollar e implementar el sistema de gestión de calidad en la Alcaldía de Pasto, para mejorar los bienes, productos y servicios que la administración Municipal entrega a sus habitantes o a quienes lo requieran.</w:t>
                  </w:r>
                </w:p>
                <w:p w:rsidR="002544B0" w:rsidRPr="00BB025D" w:rsidRDefault="002544B0" w:rsidP="00A86C93">
                  <w:pPr>
                    <w:rPr>
                      <w:sz w:val="52"/>
                      <w:szCs w:val="40"/>
                    </w:rPr>
                  </w:pPr>
                </w:p>
              </w:txbxContent>
            </v:textbox>
          </v:shape>
        </w:pict>
      </w:r>
    </w:p>
    <w:p w:rsidR="00A86C93" w:rsidRDefault="00A86C93" w:rsidP="00A86C93">
      <w:pPr>
        <w:jc w:val="right"/>
      </w:pPr>
      <w:r w:rsidRPr="00216AE7">
        <w:rPr>
          <w:noProof/>
          <w:lang w:val="es-ES" w:eastAsia="es-ES"/>
        </w:rPr>
        <w:lastRenderedPageBreak/>
        <w:drawing>
          <wp:inline distT="0" distB="0" distL="0" distR="0">
            <wp:extent cx="6485860" cy="8896777"/>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94098" cy="8908077"/>
                    </a:xfrm>
                    <a:prstGeom prst="rect">
                      <a:avLst/>
                    </a:prstGeom>
                    <a:noFill/>
                    <a:ln w="9525">
                      <a:noFill/>
                      <a:miter lim="800000"/>
                      <a:headEnd/>
                      <a:tailEnd/>
                    </a:ln>
                  </pic:spPr>
                </pic:pic>
              </a:graphicData>
            </a:graphic>
          </wp:inline>
        </w:drawing>
      </w:r>
    </w:p>
    <w:p w:rsidR="00A86C93" w:rsidRDefault="00A86C93" w:rsidP="00A86C93">
      <w:pPr>
        <w:jc w:val="right"/>
      </w:pPr>
      <w:r w:rsidRPr="00F36484">
        <w:rPr>
          <w:noProof/>
          <w:lang w:val="es-ES" w:eastAsia="es-ES"/>
        </w:rPr>
        <w:lastRenderedPageBreak/>
        <w:drawing>
          <wp:inline distT="0" distB="0" distL="0" distR="0">
            <wp:extent cx="6251944" cy="900178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267471" cy="9024137"/>
                    </a:xfrm>
                    <a:prstGeom prst="rect">
                      <a:avLst/>
                    </a:prstGeom>
                    <a:noFill/>
                    <a:ln w="9525">
                      <a:noFill/>
                      <a:miter lim="800000"/>
                      <a:headEnd/>
                      <a:tailEnd/>
                    </a:ln>
                  </pic:spPr>
                </pic:pic>
              </a:graphicData>
            </a:graphic>
          </wp:inline>
        </w:drawing>
      </w:r>
    </w:p>
    <w:p w:rsidR="00A86C93" w:rsidRDefault="00A86C93" w:rsidP="00A86C93">
      <w:pPr>
        <w:jc w:val="right"/>
      </w:pPr>
    </w:p>
    <w:p w:rsidR="00A86C93" w:rsidRDefault="00A86C93" w:rsidP="00A86C93">
      <w:pPr>
        <w:jc w:val="right"/>
      </w:pPr>
    </w:p>
    <w:p w:rsidR="00A86C93" w:rsidRDefault="00A86C93" w:rsidP="00A86C93">
      <w:pPr>
        <w:jc w:val="right"/>
      </w:pPr>
      <w:r w:rsidRPr="0067699D">
        <w:rPr>
          <w:noProof/>
          <w:lang w:val="es-ES" w:eastAsia="es-ES"/>
        </w:rPr>
        <w:drawing>
          <wp:inline distT="0" distB="0" distL="0" distR="0">
            <wp:extent cx="6251944" cy="726130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249925" cy="7258960"/>
                    </a:xfrm>
                    <a:prstGeom prst="rect">
                      <a:avLst/>
                    </a:prstGeom>
                    <a:noFill/>
                    <a:ln w="9525">
                      <a:noFill/>
                      <a:miter lim="800000"/>
                      <a:headEnd/>
                      <a:tailEnd/>
                    </a:ln>
                  </pic:spPr>
                </pic:pic>
              </a:graphicData>
            </a:graphic>
          </wp:inline>
        </w:drawing>
      </w:r>
    </w:p>
    <w:p w:rsidR="00A86C93" w:rsidRDefault="00A86C93" w:rsidP="00A86C93"/>
    <w:p w:rsidR="00A86C93" w:rsidRDefault="00A86C93" w:rsidP="00A86C93"/>
    <w:p w:rsidR="00A86C93" w:rsidRDefault="00A86C93" w:rsidP="00A86C93"/>
    <w:p w:rsidR="00A86C93" w:rsidRDefault="00A86C93" w:rsidP="00A86C93">
      <w:pPr>
        <w:jc w:val="right"/>
      </w:pPr>
      <w:r w:rsidRPr="0067699D">
        <w:rPr>
          <w:noProof/>
          <w:lang w:val="es-ES" w:eastAsia="es-ES"/>
        </w:rPr>
        <w:lastRenderedPageBreak/>
        <w:drawing>
          <wp:inline distT="0" distB="0" distL="0" distR="0">
            <wp:extent cx="6260853" cy="9096704"/>
            <wp:effectExtent l="19050" t="0" r="6597"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273855" cy="9115596"/>
                    </a:xfrm>
                    <a:prstGeom prst="rect">
                      <a:avLst/>
                    </a:prstGeom>
                    <a:noFill/>
                    <a:ln w="9525">
                      <a:noFill/>
                      <a:miter lim="800000"/>
                      <a:headEnd/>
                      <a:tailEnd/>
                    </a:ln>
                  </pic:spPr>
                </pic:pic>
              </a:graphicData>
            </a:graphic>
          </wp:inline>
        </w:drawing>
      </w:r>
    </w:p>
    <w:p w:rsidR="00A86C93" w:rsidRDefault="00A86C93" w:rsidP="00A86C93">
      <w:r w:rsidRPr="00970DFA">
        <w:rPr>
          <w:noProof/>
          <w:lang w:val="es-ES" w:eastAsia="es-ES"/>
        </w:rPr>
        <w:lastRenderedPageBreak/>
        <w:drawing>
          <wp:inline distT="0" distB="0" distL="0" distR="0">
            <wp:extent cx="6858000" cy="8405498"/>
            <wp:effectExtent l="19050" t="0" r="0" b="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6858000" cy="8405498"/>
                    </a:xfrm>
                    <a:prstGeom prst="rect">
                      <a:avLst/>
                    </a:prstGeom>
                    <a:noFill/>
                    <a:ln w="9525">
                      <a:noFill/>
                      <a:miter lim="800000"/>
                      <a:headEnd/>
                      <a:tailEnd/>
                    </a:ln>
                  </pic:spPr>
                </pic:pic>
              </a:graphicData>
            </a:graphic>
          </wp:inline>
        </w:drawing>
      </w:r>
    </w:p>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r w:rsidRPr="00970DFA">
        <w:rPr>
          <w:noProof/>
          <w:lang w:val="es-ES" w:eastAsia="es-ES"/>
        </w:rPr>
        <w:drawing>
          <wp:inline distT="0" distB="0" distL="0" distR="0">
            <wp:extent cx="6858000" cy="4678939"/>
            <wp:effectExtent l="19050" t="0" r="0" b="0"/>
            <wp:docPr id="1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6858000" cy="4678939"/>
                    </a:xfrm>
                    <a:prstGeom prst="rect">
                      <a:avLst/>
                    </a:prstGeom>
                    <a:noFill/>
                    <a:ln w="9525">
                      <a:noFill/>
                      <a:miter lim="800000"/>
                      <a:headEnd/>
                      <a:tailEnd/>
                    </a:ln>
                  </pic:spPr>
                </pic:pic>
              </a:graphicData>
            </a:graphic>
          </wp:inline>
        </w:drawing>
      </w:r>
    </w:p>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pPr>
        <w:jc w:val="right"/>
      </w:pPr>
      <w:r w:rsidRPr="00970DFA">
        <w:rPr>
          <w:noProof/>
          <w:lang w:val="es-ES" w:eastAsia="es-ES"/>
        </w:rPr>
        <w:lastRenderedPageBreak/>
        <w:drawing>
          <wp:inline distT="0" distB="0" distL="0" distR="0">
            <wp:extent cx="6429157" cy="9514690"/>
            <wp:effectExtent l="19050" t="0" r="0" b="0"/>
            <wp:docPr id="1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6435218" cy="9523660"/>
                    </a:xfrm>
                    <a:prstGeom prst="rect">
                      <a:avLst/>
                    </a:prstGeom>
                    <a:noFill/>
                    <a:ln w="9525">
                      <a:noFill/>
                      <a:miter lim="800000"/>
                      <a:headEnd/>
                      <a:tailEnd/>
                    </a:ln>
                  </pic:spPr>
                </pic:pic>
              </a:graphicData>
            </a:graphic>
          </wp:inline>
        </w:drawing>
      </w:r>
    </w:p>
    <w:p w:rsidR="00A86C93" w:rsidRDefault="00A86C93" w:rsidP="00A86C93">
      <w:pPr>
        <w:jc w:val="right"/>
      </w:pPr>
      <w:r w:rsidRPr="00970DFA">
        <w:rPr>
          <w:noProof/>
          <w:lang w:val="es-ES" w:eastAsia="es-ES"/>
        </w:rPr>
        <w:lastRenderedPageBreak/>
        <w:drawing>
          <wp:inline distT="0" distB="0" distL="0" distR="0">
            <wp:extent cx="6252561" cy="9169053"/>
            <wp:effectExtent l="19050" t="0" r="0" b="0"/>
            <wp:docPr id="1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6261357" cy="9181952"/>
                    </a:xfrm>
                    <a:prstGeom prst="rect">
                      <a:avLst/>
                    </a:prstGeom>
                    <a:noFill/>
                    <a:ln w="9525">
                      <a:noFill/>
                      <a:miter lim="800000"/>
                      <a:headEnd/>
                      <a:tailEnd/>
                    </a:ln>
                  </pic:spPr>
                </pic:pic>
              </a:graphicData>
            </a:graphic>
          </wp:inline>
        </w:drawing>
      </w:r>
    </w:p>
    <w:p w:rsidR="00A86C93" w:rsidRDefault="00A86C93" w:rsidP="00A86C93">
      <w:pPr>
        <w:jc w:val="right"/>
      </w:pPr>
      <w:r w:rsidRPr="00C06887">
        <w:rPr>
          <w:noProof/>
          <w:lang w:val="es-ES" w:eastAsia="es-ES"/>
        </w:rPr>
        <w:lastRenderedPageBreak/>
        <w:drawing>
          <wp:inline distT="0" distB="0" distL="0" distR="0">
            <wp:extent cx="6303032" cy="8682777"/>
            <wp:effectExtent l="19050" t="0" r="2518" b="0"/>
            <wp:docPr id="2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6308974" cy="8690962"/>
                    </a:xfrm>
                    <a:prstGeom prst="rect">
                      <a:avLst/>
                    </a:prstGeom>
                    <a:noFill/>
                    <a:ln w="9525">
                      <a:noFill/>
                      <a:miter lim="800000"/>
                      <a:headEnd/>
                      <a:tailEnd/>
                    </a:ln>
                  </pic:spPr>
                </pic:pic>
              </a:graphicData>
            </a:graphic>
          </wp:inline>
        </w:drawing>
      </w:r>
    </w:p>
    <w:p w:rsidR="00A86C93" w:rsidRDefault="00A86C93" w:rsidP="00A86C93">
      <w:pPr>
        <w:jc w:val="right"/>
      </w:pPr>
      <w:r w:rsidRPr="00C06887">
        <w:rPr>
          <w:noProof/>
          <w:lang w:val="es-ES" w:eastAsia="es-ES"/>
        </w:rPr>
        <w:lastRenderedPageBreak/>
        <w:drawing>
          <wp:anchor distT="0" distB="0" distL="114300" distR="114300" simplePos="0" relativeHeight="251679744" behindDoc="0" locked="0" layoutInCell="1" allowOverlap="1">
            <wp:simplePos x="0" y="0"/>
            <wp:positionH relativeFrom="column">
              <wp:align>right</wp:align>
            </wp:positionH>
            <wp:positionV relativeFrom="paragraph">
              <wp:align>top</wp:align>
            </wp:positionV>
            <wp:extent cx="6172200" cy="8991600"/>
            <wp:effectExtent l="19050" t="0" r="0" b="0"/>
            <wp:wrapSquare wrapText="bothSides"/>
            <wp:docPr id="2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6172200" cy="8991600"/>
                    </a:xfrm>
                    <a:prstGeom prst="rect">
                      <a:avLst/>
                    </a:prstGeom>
                    <a:noFill/>
                    <a:ln w="9525">
                      <a:noFill/>
                      <a:miter lim="800000"/>
                      <a:headEnd/>
                      <a:tailEnd/>
                    </a:ln>
                  </pic:spPr>
                </pic:pic>
              </a:graphicData>
            </a:graphic>
          </wp:anchor>
        </w:drawing>
      </w:r>
      <w:r>
        <w:br w:type="textWrapping" w:clear="all"/>
      </w:r>
    </w:p>
    <w:p w:rsidR="00A86C93" w:rsidRDefault="00A86C93" w:rsidP="00A86C93">
      <w:pPr>
        <w:jc w:val="right"/>
      </w:pPr>
    </w:p>
    <w:p w:rsidR="00A86C93" w:rsidRDefault="00A86C93" w:rsidP="00A86C93">
      <w:pPr>
        <w:jc w:val="right"/>
      </w:pPr>
    </w:p>
    <w:p w:rsidR="00A86C93" w:rsidRDefault="00A86C93" w:rsidP="00A86C93">
      <w:pPr>
        <w:jc w:val="right"/>
      </w:pPr>
    </w:p>
    <w:p w:rsidR="00A86C93" w:rsidRDefault="00A86C93" w:rsidP="00A86C93">
      <w:pPr>
        <w:jc w:val="right"/>
      </w:pPr>
    </w:p>
    <w:p w:rsidR="00A86C93" w:rsidRDefault="00A86C93" w:rsidP="00A86C93">
      <w:pPr>
        <w:jc w:val="right"/>
      </w:pPr>
    </w:p>
    <w:p w:rsidR="00A86C93" w:rsidRDefault="00A86C93" w:rsidP="00A86C93">
      <w:pPr>
        <w:jc w:val="right"/>
      </w:pPr>
      <w:r w:rsidRPr="0090402B">
        <w:rPr>
          <w:noProof/>
          <w:lang w:val="es-ES" w:eastAsia="es-ES"/>
        </w:rPr>
        <w:drawing>
          <wp:inline distT="0" distB="0" distL="0" distR="0">
            <wp:extent cx="6438900" cy="3536830"/>
            <wp:effectExtent l="19050" t="0" r="0" b="0"/>
            <wp:docPr id="2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6438900" cy="3536830"/>
                    </a:xfrm>
                    <a:prstGeom prst="rect">
                      <a:avLst/>
                    </a:prstGeom>
                    <a:noFill/>
                    <a:ln w="9525">
                      <a:noFill/>
                      <a:miter lim="800000"/>
                      <a:headEnd/>
                      <a:tailEnd/>
                    </a:ln>
                  </pic:spPr>
                </pic:pic>
              </a:graphicData>
            </a:graphic>
          </wp:inline>
        </w:drawing>
      </w:r>
    </w:p>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pPr>
        <w:jc w:val="right"/>
      </w:pPr>
      <w:r w:rsidRPr="0090402B">
        <w:rPr>
          <w:noProof/>
          <w:lang w:val="es-ES" w:eastAsia="es-ES"/>
        </w:rPr>
        <w:lastRenderedPageBreak/>
        <w:drawing>
          <wp:inline distT="0" distB="0" distL="0" distR="0">
            <wp:extent cx="6248400" cy="8972550"/>
            <wp:effectExtent l="19050" t="0" r="0" b="0"/>
            <wp:docPr id="23"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6248400" cy="8972550"/>
                    </a:xfrm>
                    <a:prstGeom prst="rect">
                      <a:avLst/>
                    </a:prstGeom>
                    <a:noFill/>
                    <a:ln w="9525">
                      <a:noFill/>
                      <a:miter lim="800000"/>
                      <a:headEnd/>
                      <a:tailEnd/>
                    </a:ln>
                  </pic:spPr>
                </pic:pic>
              </a:graphicData>
            </a:graphic>
          </wp:inline>
        </w:drawing>
      </w:r>
    </w:p>
    <w:p w:rsidR="00A86C93" w:rsidRDefault="00A86C93" w:rsidP="00A86C93">
      <w:pPr>
        <w:jc w:val="right"/>
      </w:pPr>
      <w:r w:rsidRPr="008417F0">
        <w:rPr>
          <w:noProof/>
          <w:lang w:val="es-ES" w:eastAsia="es-ES"/>
        </w:rPr>
        <w:lastRenderedPageBreak/>
        <w:drawing>
          <wp:inline distT="0" distB="0" distL="0" distR="0">
            <wp:extent cx="6321592" cy="9010650"/>
            <wp:effectExtent l="19050" t="0" r="3008" b="0"/>
            <wp:docPr id="2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6324366" cy="9014604"/>
                    </a:xfrm>
                    <a:prstGeom prst="rect">
                      <a:avLst/>
                    </a:prstGeom>
                    <a:noFill/>
                    <a:ln w="9525">
                      <a:noFill/>
                      <a:miter lim="800000"/>
                      <a:headEnd/>
                      <a:tailEnd/>
                    </a:ln>
                  </pic:spPr>
                </pic:pic>
              </a:graphicData>
            </a:graphic>
          </wp:inline>
        </w:drawing>
      </w:r>
    </w:p>
    <w:p w:rsidR="00A86C93" w:rsidRDefault="00A86C93" w:rsidP="00A86C93"/>
    <w:p w:rsidR="00A86C93" w:rsidRDefault="00A86C93" w:rsidP="00A86C93"/>
    <w:p w:rsidR="00A86C93" w:rsidRDefault="00A86C93" w:rsidP="00A86C93"/>
    <w:p w:rsidR="00A86C93" w:rsidRDefault="00A86C93" w:rsidP="00A86C93">
      <w:pPr>
        <w:jc w:val="right"/>
      </w:pPr>
      <w:r w:rsidRPr="008417F0">
        <w:rPr>
          <w:noProof/>
          <w:lang w:val="es-ES" w:eastAsia="es-ES"/>
        </w:rPr>
        <w:drawing>
          <wp:inline distT="0" distB="0" distL="0" distR="0">
            <wp:extent cx="6324600" cy="5578415"/>
            <wp:effectExtent l="19050" t="0" r="0" b="0"/>
            <wp:docPr id="2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6324600" cy="5578415"/>
                    </a:xfrm>
                    <a:prstGeom prst="rect">
                      <a:avLst/>
                    </a:prstGeom>
                    <a:noFill/>
                    <a:ln w="9525">
                      <a:noFill/>
                      <a:miter lim="800000"/>
                      <a:headEnd/>
                      <a:tailEnd/>
                    </a:ln>
                  </pic:spPr>
                </pic:pic>
              </a:graphicData>
            </a:graphic>
          </wp:inline>
        </w:drawing>
      </w:r>
    </w:p>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pPr>
        <w:jc w:val="right"/>
      </w:pPr>
      <w:r w:rsidRPr="008417F0">
        <w:rPr>
          <w:noProof/>
          <w:lang w:val="es-ES" w:eastAsia="es-ES"/>
        </w:rPr>
        <w:lastRenderedPageBreak/>
        <w:drawing>
          <wp:inline distT="0" distB="0" distL="0" distR="0">
            <wp:extent cx="6265467" cy="8915400"/>
            <wp:effectExtent l="19050" t="0" r="1983" b="0"/>
            <wp:docPr id="26"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srcRect/>
                    <a:stretch>
                      <a:fillRect/>
                    </a:stretch>
                  </pic:blipFill>
                  <pic:spPr bwMode="auto">
                    <a:xfrm>
                      <a:off x="0" y="0"/>
                      <a:ext cx="6267280" cy="8917979"/>
                    </a:xfrm>
                    <a:prstGeom prst="rect">
                      <a:avLst/>
                    </a:prstGeom>
                    <a:noFill/>
                    <a:ln w="9525">
                      <a:noFill/>
                      <a:miter lim="800000"/>
                      <a:headEnd/>
                      <a:tailEnd/>
                    </a:ln>
                  </pic:spPr>
                </pic:pic>
              </a:graphicData>
            </a:graphic>
          </wp:inline>
        </w:drawing>
      </w:r>
    </w:p>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pPr>
        <w:jc w:val="right"/>
      </w:pPr>
      <w:r w:rsidRPr="0030266D">
        <w:rPr>
          <w:noProof/>
          <w:lang w:val="es-ES" w:eastAsia="es-ES"/>
        </w:rPr>
        <w:drawing>
          <wp:inline distT="0" distB="0" distL="0" distR="0">
            <wp:extent cx="6343650" cy="4773283"/>
            <wp:effectExtent l="19050" t="0" r="0" b="0"/>
            <wp:docPr id="27"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srcRect/>
                    <a:stretch>
                      <a:fillRect/>
                    </a:stretch>
                  </pic:blipFill>
                  <pic:spPr bwMode="auto">
                    <a:xfrm>
                      <a:off x="0" y="0"/>
                      <a:ext cx="6343650" cy="4773283"/>
                    </a:xfrm>
                    <a:prstGeom prst="rect">
                      <a:avLst/>
                    </a:prstGeom>
                    <a:noFill/>
                    <a:ln w="9525">
                      <a:noFill/>
                      <a:miter lim="800000"/>
                      <a:headEnd/>
                      <a:tailEnd/>
                    </a:ln>
                  </pic:spPr>
                </pic:pic>
              </a:graphicData>
            </a:graphic>
          </wp:inline>
        </w:drawing>
      </w:r>
    </w:p>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p w:rsidR="00A86C93" w:rsidRDefault="00A86C93" w:rsidP="00A86C93">
      <w:pPr>
        <w:jc w:val="right"/>
      </w:pPr>
      <w:r w:rsidRPr="0030266D">
        <w:rPr>
          <w:noProof/>
          <w:lang w:val="es-ES" w:eastAsia="es-ES"/>
        </w:rPr>
        <w:lastRenderedPageBreak/>
        <w:drawing>
          <wp:inline distT="0" distB="0" distL="0" distR="0">
            <wp:extent cx="6286500" cy="8915400"/>
            <wp:effectExtent l="19050" t="0" r="0" b="0"/>
            <wp:docPr id="28"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srcRect/>
                    <a:stretch>
                      <a:fillRect/>
                    </a:stretch>
                  </pic:blipFill>
                  <pic:spPr bwMode="auto">
                    <a:xfrm>
                      <a:off x="0" y="0"/>
                      <a:ext cx="6286500" cy="8915400"/>
                    </a:xfrm>
                    <a:prstGeom prst="rect">
                      <a:avLst/>
                    </a:prstGeom>
                    <a:noFill/>
                    <a:ln w="9525">
                      <a:noFill/>
                      <a:miter lim="800000"/>
                      <a:headEnd/>
                      <a:tailEnd/>
                    </a:ln>
                  </pic:spPr>
                </pic:pic>
              </a:graphicData>
            </a:graphic>
          </wp:inline>
        </w:drawing>
      </w:r>
    </w:p>
    <w:p w:rsidR="00A86C93" w:rsidRDefault="00A86C93" w:rsidP="00A86C93">
      <w:r w:rsidRPr="00B31AD2">
        <w:rPr>
          <w:noProof/>
          <w:lang w:val="es-ES" w:eastAsia="es-ES"/>
        </w:rPr>
        <w:lastRenderedPageBreak/>
        <w:drawing>
          <wp:inline distT="0" distB="0" distL="0" distR="0">
            <wp:extent cx="6858000" cy="8965721"/>
            <wp:effectExtent l="19050" t="0" r="0" b="0"/>
            <wp:docPr id="29"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srcRect/>
                    <a:stretch>
                      <a:fillRect/>
                    </a:stretch>
                  </pic:blipFill>
                  <pic:spPr bwMode="auto">
                    <a:xfrm>
                      <a:off x="0" y="0"/>
                      <a:ext cx="6858000" cy="8965721"/>
                    </a:xfrm>
                    <a:prstGeom prst="rect">
                      <a:avLst/>
                    </a:prstGeom>
                    <a:noFill/>
                    <a:ln w="9525">
                      <a:noFill/>
                      <a:miter lim="800000"/>
                      <a:headEnd/>
                      <a:tailEnd/>
                    </a:ln>
                  </pic:spPr>
                </pic:pic>
              </a:graphicData>
            </a:graphic>
          </wp:inline>
        </w:drawing>
      </w:r>
    </w:p>
    <w:p w:rsidR="00A86C93" w:rsidRDefault="00A86C93" w:rsidP="00A86C93">
      <w:pPr>
        <w:jc w:val="right"/>
      </w:pPr>
      <w:r w:rsidRPr="00B31AD2">
        <w:rPr>
          <w:noProof/>
          <w:lang w:val="es-ES" w:eastAsia="es-ES"/>
        </w:rPr>
        <w:lastRenderedPageBreak/>
        <w:drawing>
          <wp:inline distT="0" distB="0" distL="0" distR="0">
            <wp:extent cx="6400800" cy="8972550"/>
            <wp:effectExtent l="19050" t="0" r="0" b="0"/>
            <wp:docPr id="30"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srcRect/>
                    <a:stretch>
                      <a:fillRect/>
                    </a:stretch>
                  </pic:blipFill>
                  <pic:spPr bwMode="auto">
                    <a:xfrm>
                      <a:off x="0" y="0"/>
                      <a:ext cx="6400800" cy="8972550"/>
                    </a:xfrm>
                    <a:prstGeom prst="rect">
                      <a:avLst/>
                    </a:prstGeom>
                    <a:noFill/>
                    <a:ln w="9525">
                      <a:noFill/>
                      <a:miter lim="800000"/>
                      <a:headEnd/>
                      <a:tailEnd/>
                    </a:ln>
                  </pic:spPr>
                </pic:pic>
              </a:graphicData>
            </a:graphic>
          </wp:inline>
        </w:drawing>
      </w:r>
    </w:p>
    <w:p w:rsidR="00A86C93" w:rsidRDefault="00A86C93" w:rsidP="00A86C93">
      <w:pPr>
        <w:jc w:val="right"/>
      </w:pPr>
      <w:r w:rsidRPr="00BE0099">
        <w:rPr>
          <w:noProof/>
          <w:lang w:val="es-ES" w:eastAsia="es-ES"/>
        </w:rPr>
        <w:lastRenderedPageBreak/>
        <w:drawing>
          <wp:inline distT="0" distB="0" distL="0" distR="0">
            <wp:extent cx="6417602" cy="8972550"/>
            <wp:effectExtent l="19050" t="0" r="2248" b="0"/>
            <wp:docPr id="32"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srcRect/>
                    <a:stretch>
                      <a:fillRect/>
                    </a:stretch>
                  </pic:blipFill>
                  <pic:spPr bwMode="auto">
                    <a:xfrm>
                      <a:off x="0" y="0"/>
                      <a:ext cx="6419706" cy="8975492"/>
                    </a:xfrm>
                    <a:prstGeom prst="rect">
                      <a:avLst/>
                    </a:prstGeom>
                    <a:noFill/>
                    <a:ln w="9525">
                      <a:noFill/>
                      <a:miter lim="800000"/>
                      <a:headEnd/>
                      <a:tailEnd/>
                    </a:ln>
                  </pic:spPr>
                </pic:pic>
              </a:graphicData>
            </a:graphic>
          </wp:inline>
        </w:drawing>
      </w:r>
    </w:p>
    <w:p w:rsidR="00A86C93" w:rsidRDefault="00A86C93" w:rsidP="00A86C93">
      <w:pPr>
        <w:jc w:val="right"/>
      </w:pPr>
      <w:r w:rsidRPr="00BE0099">
        <w:rPr>
          <w:noProof/>
          <w:lang w:val="es-ES" w:eastAsia="es-ES"/>
        </w:rPr>
        <w:lastRenderedPageBreak/>
        <w:drawing>
          <wp:inline distT="0" distB="0" distL="0" distR="0">
            <wp:extent cx="6381750" cy="8972550"/>
            <wp:effectExtent l="19050" t="0" r="0" b="0"/>
            <wp:docPr id="33"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srcRect/>
                    <a:stretch>
                      <a:fillRect/>
                    </a:stretch>
                  </pic:blipFill>
                  <pic:spPr bwMode="auto">
                    <a:xfrm>
                      <a:off x="0" y="0"/>
                      <a:ext cx="6381750" cy="8972550"/>
                    </a:xfrm>
                    <a:prstGeom prst="rect">
                      <a:avLst/>
                    </a:prstGeom>
                    <a:noFill/>
                    <a:ln w="9525">
                      <a:noFill/>
                      <a:miter lim="800000"/>
                      <a:headEnd/>
                      <a:tailEnd/>
                    </a:ln>
                  </pic:spPr>
                </pic:pic>
              </a:graphicData>
            </a:graphic>
          </wp:inline>
        </w:drawing>
      </w:r>
    </w:p>
    <w:p w:rsidR="00B860D1" w:rsidRDefault="00A86C93" w:rsidP="00A86C93">
      <w:pPr>
        <w:jc w:val="right"/>
        <w:sectPr w:rsidR="00B860D1" w:rsidSect="00A86C93">
          <w:pgSz w:w="12240" w:h="15840"/>
          <w:pgMar w:top="720" w:right="720" w:bottom="720" w:left="720" w:header="709" w:footer="709" w:gutter="0"/>
          <w:cols w:space="708"/>
          <w:docGrid w:linePitch="360"/>
        </w:sectPr>
      </w:pPr>
      <w:r w:rsidRPr="00BE0099">
        <w:rPr>
          <w:noProof/>
          <w:lang w:val="es-ES" w:eastAsia="es-ES"/>
        </w:rPr>
        <w:lastRenderedPageBreak/>
        <w:drawing>
          <wp:inline distT="0" distB="0" distL="0" distR="0">
            <wp:extent cx="6300281" cy="8820150"/>
            <wp:effectExtent l="19050" t="0" r="5269" b="0"/>
            <wp:docPr id="34"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srcRect/>
                    <a:stretch>
                      <a:fillRect/>
                    </a:stretch>
                  </pic:blipFill>
                  <pic:spPr bwMode="auto">
                    <a:xfrm>
                      <a:off x="0" y="0"/>
                      <a:ext cx="6305125" cy="8826931"/>
                    </a:xfrm>
                    <a:prstGeom prst="rect">
                      <a:avLst/>
                    </a:prstGeom>
                    <a:noFill/>
                    <a:ln w="9525">
                      <a:noFill/>
                      <a:miter lim="800000"/>
                      <a:headEnd/>
                      <a:tailEnd/>
                    </a:ln>
                  </pic:spPr>
                </pic:pic>
              </a:graphicData>
            </a:graphic>
          </wp:inline>
        </w:drawing>
      </w:r>
    </w:p>
    <w:p w:rsidR="00A86C93" w:rsidRDefault="00A86C93" w:rsidP="00A86C93">
      <w:pPr>
        <w:jc w:val="right"/>
      </w:pPr>
    </w:p>
    <w:p w:rsidR="00291BE5" w:rsidRDefault="00291BE5" w:rsidP="009D74EA">
      <w:pPr>
        <w:autoSpaceDE w:val="0"/>
        <w:autoSpaceDN w:val="0"/>
        <w:adjustRightInd w:val="0"/>
        <w:spacing w:after="0" w:line="240" w:lineRule="auto"/>
        <w:jc w:val="center"/>
        <w:rPr>
          <w:rFonts w:ascii="Tahoma" w:hAnsi="Tahoma" w:cs="Tahoma"/>
          <w:b/>
          <w:bCs/>
          <w:sz w:val="96"/>
          <w:szCs w:val="28"/>
        </w:rPr>
      </w:pPr>
    </w:p>
    <w:p w:rsidR="009D74EA" w:rsidRPr="00C67AE5" w:rsidRDefault="009D74EA" w:rsidP="009D74EA">
      <w:pPr>
        <w:autoSpaceDE w:val="0"/>
        <w:autoSpaceDN w:val="0"/>
        <w:adjustRightInd w:val="0"/>
        <w:spacing w:after="0" w:line="240" w:lineRule="auto"/>
        <w:jc w:val="center"/>
        <w:rPr>
          <w:rFonts w:ascii="Tahoma" w:hAnsi="Tahoma" w:cs="Tahoma"/>
          <w:b/>
          <w:bCs/>
          <w:color w:val="002060"/>
          <w:sz w:val="96"/>
          <w:szCs w:val="28"/>
        </w:rPr>
      </w:pPr>
      <w:r w:rsidRPr="00C67AE5">
        <w:rPr>
          <w:rFonts w:ascii="Tahoma" w:hAnsi="Tahoma" w:cs="Tahoma"/>
          <w:b/>
          <w:bCs/>
          <w:color w:val="002060"/>
          <w:sz w:val="96"/>
          <w:szCs w:val="28"/>
        </w:rPr>
        <w:t>PERÍODO DE PRUEBA</w:t>
      </w:r>
    </w:p>
    <w:p w:rsidR="009D74EA" w:rsidRPr="00C67AE5" w:rsidRDefault="009D74EA" w:rsidP="009D74EA">
      <w:pPr>
        <w:autoSpaceDE w:val="0"/>
        <w:autoSpaceDN w:val="0"/>
        <w:adjustRightInd w:val="0"/>
        <w:spacing w:after="0" w:line="240" w:lineRule="auto"/>
        <w:jc w:val="center"/>
        <w:rPr>
          <w:rFonts w:ascii="Tahoma" w:hAnsi="Tahoma" w:cs="Tahoma"/>
          <w:b/>
          <w:bCs/>
          <w:color w:val="002060"/>
          <w:sz w:val="28"/>
          <w:szCs w:val="28"/>
        </w:rPr>
      </w:pPr>
    </w:p>
    <w:p w:rsidR="009D74EA" w:rsidRPr="00C67AE5" w:rsidRDefault="009D74EA" w:rsidP="00345FC9">
      <w:pPr>
        <w:autoSpaceDE w:val="0"/>
        <w:autoSpaceDN w:val="0"/>
        <w:adjustRightInd w:val="0"/>
        <w:spacing w:after="0" w:line="240" w:lineRule="auto"/>
        <w:jc w:val="center"/>
        <w:rPr>
          <w:rFonts w:ascii="Tahoma" w:hAnsi="Tahoma" w:cs="Tahoma"/>
          <w:color w:val="002060"/>
          <w:sz w:val="36"/>
          <w:szCs w:val="28"/>
        </w:rPr>
      </w:pPr>
      <w:r w:rsidRPr="00C67AE5">
        <w:rPr>
          <w:rFonts w:ascii="Tahoma" w:hAnsi="Tahoma" w:cs="Tahoma"/>
          <w:b/>
          <w:bCs/>
          <w:color w:val="002060"/>
          <w:sz w:val="36"/>
          <w:szCs w:val="28"/>
        </w:rPr>
        <w:t>ACUERDO  137 DE 2010. CAPÍTULO V. ARTÍCULO 9°: FASES PARA LA EVALUACIÓN DEL PERÍODO D E PRUEBA</w:t>
      </w:r>
    </w:p>
    <w:p w:rsidR="003E32C5" w:rsidRDefault="003E32C5" w:rsidP="003E32C5">
      <w:pPr>
        <w:autoSpaceDE w:val="0"/>
        <w:autoSpaceDN w:val="0"/>
        <w:adjustRightInd w:val="0"/>
        <w:spacing w:after="0" w:line="240" w:lineRule="auto"/>
        <w:jc w:val="center"/>
        <w:rPr>
          <w:rFonts w:ascii="Tahoma" w:hAnsi="Tahoma" w:cs="Tahoma"/>
          <w:b/>
          <w:bCs/>
          <w:sz w:val="28"/>
          <w:szCs w:val="28"/>
        </w:rPr>
      </w:pPr>
    </w:p>
    <w:p w:rsidR="00594A8A" w:rsidRDefault="00594A8A" w:rsidP="003E32C5">
      <w:pPr>
        <w:autoSpaceDE w:val="0"/>
        <w:autoSpaceDN w:val="0"/>
        <w:adjustRightInd w:val="0"/>
        <w:spacing w:after="0" w:line="240" w:lineRule="auto"/>
        <w:jc w:val="center"/>
        <w:rPr>
          <w:rFonts w:ascii="Tahoma" w:hAnsi="Tahoma" w:cs="Tahoma"/>
          <w:b/>
          <w:bCs/>
          <w:sz w:val="28"/>
          <w:szCs w:val="28"/>
        </w:rPr>
      </w:pPr>
    </w:p>
    <w:sdt>
      <w:sdtPr>
        <w:rPr>
          <w:rFonts w:ascii="Calibri" w:eastAsia="Calibri" w:hAnsi="Calibri" w:cs="Times New Roman"/>
          <w:b w:val="0"/>
          <w:bCs w:val="0"/>
          <w:color w:val="auto"/>
          <w:sz w:val="22"/>
          <w:szCs w:val="22"/>
          <w:lang w:val="es-CO"/>
        </w:rPr>
        <w:id w:val="4385972"/>
        <w:docPartObj>
          <w:docPartGallery w:val="Table of Contents"/>
          <w:docPartUnique/>
        </w:docPartObj>
      </w:sdtPr>
      <w:sdtContent>
        <w:p w:rsidR="00594A8A" w:rsidRPr="00594A8A" w:rsidRDefault="00594A8A" w:rsidP="00594A8A">
          <w:pPr>
            <w:pStyle w:val="TtulodeTDC"/>
            <w:jc w:val="center"/>
            <w:rPr>
              <w:sz w:val="40"/>
            </w:rPr>
          </w:pPr>
          <w:r w:rsidRPr="00594A8A">
            <w:rPr>
              <w:sz w:val="40"/>
            </w:rPr>
            <w:t>Contenido</w:t>
          </w:r>
        </w:p>
        <w:p w:rsidR="002544B0" w:rsidRDefault="00E11303">
          <w:pPr>
            <w:pStyle w:val="TDC1"/>
            <w:tabs>
              <w:tab w:val="right" w:leader="dot" w:pos="14390"/>
            </w:tabs>
            <w:rPr>
              <w:rFonts w:asciiTheme="minorHAnsi" w:eastAsiaTheme="minorEastAsia" w:hAnsiTheme="minorHAnsi" w:cstheme="minorBidi"/>
              <w:noProof/>
              <w:lang w:val="es-ES" w:eastAsia="es-ES"/>
            </w:rPr>
          </w:pPr>
          <w:r w:rsidRPr="00594A8A">
            <w:rPr>
              <w:sz w:val="32"/>
              <w:lang w:val="es-ES"/>
            </w:rPr>
            <w:fldChar w:fldCharType="begin"/>
          </w:r>
          <w:r w:rsidR="00594A8A" w:rsidRPr="00594A8A">
            <w:rPr>
              <w:sz w:val="32"/>
              <w:lang w:val="es-ES"/>
            </w:rPr>
            <w:instrText xml:space="preserve"> TOC \o "1-3" \h \z \u </w:instrText>
          </w:r>
          <w:r w:rsidRPr="00594A8A">
            <w:rPr>
              <w:sz w:val="32"/>
              <w:lang w:val="es-ES"/>
            </w:rPr>
            <w:fldChar w:fldCharType="separate"/>
          </w:r>
          <w:hyperlink w:anchor="_Toc290625140" w:history="1">
            <w:r w:rsidR="002544B0" w:rsidRPr="006538CF">
              <w:rPr>
                <w:rStyle w:val="Hipervnculo"/>
                <w:noProof/>
              </w:rPr>
              <w:t>FASE PREVIA. Preparación</w:t>
            </w:r>
            <w:r w:rsidR="002544B0">
              <w:rPr>
                <w:noProof/>
                <w:webHidden/>
              </w:rPr>
              <w:tab/>
            </w:r>
            <w:r w:rsidR="002544B0">
              <w:rPr>
                <w:noProof/>
                <w:webHidden/>
              </w:rPr>
              <w:fldChar w:fldCharType="begin"/>
            </w:r>
            <w:r w:rsidR="002544B0">
              <w:rPr>
                <w:noProof/>
                <w:webHidden/>
              </w:rPr>
              <w:instrText xml:space="preserve"> PAGEREF _Toc290625140 \h </w:instrText>
            </w:r>
            <w:r w:rsidR="002544B0">
              <w:rPr>
                <w:noProof/>
                <w:webHidden/>
              </w:rPr>
            </w:r>
            <w:r w:rsidR="002544B0">
              <w:rPr>
                <w:noProof/>
                <w:webHidden/>
              </w:rPr>
              <w:fldChar w:fldCharType="separate"/>
            </w:r>
            <w:r w:rsidR="00D42828">
              <w:rPr>
                <w:noProof/>
                <w:webHidden/>
              </w:rPr>
              <w:t>51</w:t>
            </w:r>
            <w:r w:rsidR="002544B0">
              <w:rPr>
                <w:noProof/>
                <w:webHidden/>
              </w:rPr>
              <w:fldChar w:fldCharType="end"/>
            </w:r>
          </w:hyperlink>
        </w:p>
        <w:p w:rsidR="002544B0" w:rsidRDefault="002544B0">
          <w:pPr>
            <w:pStyle w:val="TDC1"/>
            <w:tabs>
              <w:tab w:val="right" w:leader="dot" w:pos="14390"/>
            </w:tabs>
            <w:rPr>
              <w:rFonts w:asciiTheme="minorHAnsi" w:eastAsiaTheme="minorEastAsia" w:hAnsiTheme="minorHAnsi" w:cstheme="minorBidi"/>
              <w:noProof/>
              <w:lang w:val="es-ES" w:eastAsia="es-ES"/>
            </w:rPr>
          </w:pPr>
          <w:hyperlink w:anchor="_Toc290625141" w:history="1">
            <w:r w:rsidRPr="006538CF">
              <w:rPr>
                <w:rStyle w:val="Hipervnculo"/>
                <w:noProof/>
              </w:rPr>
              <w:t>PRIMERA FASE. Fijación de Compromisos</w:t>
            </w:r>
            <w:r>
              <w:rPr>
                <w:noProof/>
                <w:webHidden/>
              </w:rPr>
              <w:tab/>
            </w:r>
            <w:r>
              <w:rPr>
                <w:noProof/>
                <w:webHidden/>
              </w:rPr>
              <w:fldChar w:fldCharType="begin"/>
            </w:r>
            <w:r>
              <w:rPr>
                <w:noProof/>
                <w:webHidden/>
              </w:rPr>
              <w:instrText xml:space="preserve"> PAGEREF _Toc290625141 \h </w:instrText>
            </w:r>
            <w:r>
              <w:rPr>
                <w:noProof/>
                <w:webHidden/>
              </w:rPr>
            </w:r>
            <w:r>
              <w:rPr>
                <w:noProof/>
                <w:webHidden/>
              </w:rPr>
              <w:fldChar w:fldCharType="separate"/>
            </w:r>
            <w:r w:rsidR="00D42828">
              <w:rPr>
                <w:noProof/>
                <w:webHidden/>
              </w:rPr>
              <w:t>52</w:t>
            </w:r>
            <w:r>
              <w:rPr>
                <w:noProof/>
                <w:webHidden/>
              </w:rPr>
              <w:fldChar w:fldCharType="end"/>
            </w:r>
          </w:hyperlink>
        </w:p>
        <w:p w:rsidR="002544B0" w:rsidRDefault="002544B0">
          <w:pPr>
            <w:pStyle w:val="TDC1"/>
            <w:tabs>
              <w:tab w:val="right" w:leader="dot" w:pos="14390"/>
            </w:tabs>
            <w:rPr>
              <w:rFonts w:asciiTheme="minorHAnsi" w:eastAsiaTheme="minorEastAsia" w:hAnsiTheme="minorHAnsi" w:cstheme="minorBidi"/>
              <w:noProof/>
              <w:lang w:val="es-ES" w:eastAsia="es-ES"/>
            </w:rPr>
          </w:pPr>
          <w:hyperlink w:anchor="_Toc290625142" w:history="1">
            <w:r w:rsidRPr="006538CF">
              <w:rPr>
                <w:rStyle w:val="Hipervnculo"/>
                <w:noProof/>
              </w:rPr>
              <w:t>SEGUNDA FASE.  Seguimiento y Conformación del Portafolio de Evidencias.</w:t>
            </w:r>
            <w:r>
              <w:rPr>
                <w:noProof/>
                <w:webHidden/>
              </w:rPr>
              <w:tab/>
            </w:r>
            <w:r>
              <w:rPr>
                <w:noProof/>
                <w:webHidden/>
              </w:rPr>
              <w:fldChar w:fldCharType="begin"/>
            </w:r>
            <w:r>
              <w:rPr>
                <w:noProof/>
                <w:webHidden/>
              </w:rPr>
              <w:instrText xml:space="preserve"> PAGEREF _Toc290625142 \h </w:instrText>
            </w:r>
            <w:r>
              <w:rPr>
                <w:noProof/>
                <w:webHidden/>
              </w:rPr>
            </w:r>
            <w:r>
              <w:rPr>
                <w:noProof/>
                <w:webHidden/>
              </w:rPr>
              <w:fldChar w:fldCharType="separate"/>
            </w:r>
            <w:r w:rsidR="00D42828">
              <w:rPr>
                <w:noProof/>
                <w:webHidden/>
              </w:rPr>
              <w:t>56</w:t>
            </w:r>
            <w:r>
              <w:rPr>
                <w:noProof/>
                <w:webHidden/>
              </w:rPr>
              <w:fldChar w:fldCharType="end"/>
            </w:r>
          </w:hyperlink>
        </w:p>
        <w:p w:rsidR="002544B0" w:rsidRDefault="002544B0">
          <w:pPr>
            <w:pStyle w:val="TDC1"/>
            <w:tabs>
              <w:tab w:val="right" w:leader="dot" w:pos="14390"/>
            </w:tabs>
            <w:rPr>
              <w:rFonts w:asciiTheme="minorHAnsi" w:eastAsiaTheme="minorEastAsia" w:hAnsiTheme="minorHAnsi" w:cstheme="minorBidi"/>
              <w:noProof/>
              <w:lang w:val="es-ES" w:eastAsia="es-ES"/>
            </w:rPr>
          </w:pPr>
          <w:hyperlink w:anchor="_Toc290625143" w:history="1">
            <w:r w:rsidRPr="006538CF">
              <w:rPr>
                <w:rStyle w:val="Hipervnculo"/>
                <w:noProof/>
              </w:rPr>
              <w:t>TERCERA FASE. Verificación del Cumplimiento de Compromisos.</w:t>
            </w:r>
            <w:r>
              <w:rPr>
                <w:noProof/>
                <w:webHidden/>
              </w:rPr>
              <w:tab/>
            </w:r>
            <w:r>
              <w:rPr>
                <w:noProof/>
                <w:webHidden/>
              </w:rPr>
              <w:fldChar w:fldCharType="begin"/>
            </w:r>
            <w:r>
              <w:rPr>
                <w:noProof/>
                <w:webHidden/>
              </w:rPr>
              <w:instrText xml:space="preserve"> PAGEREF _Toc290625143 \h </w:instrText>
            </w:r>
            <w:r>
              <w:rPr>
                <w:noProof/>
                <w:webHidden/>
              </w:rPr>
            </w:r>
            <w:r>
              <w:rPr>
                <w:noProof/>
                <w:webHidden/>
              </w:rPr>
              <w:fldChar w:fldCharType="separate"/>
            </w:r>
            <w:r w:rsidR="00D42828">
              <w:rPr>
                <w:noProof/>
                <w:webHidden/>
              </w:rPr>
              <w:t>58</w:t>
            </w:r>
            <w:r>
              <w:rPr>
                <w:noProof/>
                <w:webHidden/>
              </w:rPr>
              <w:fldChar w:fldCharType="end"/>
            </w:r>
          </w:hyperlink>
        </w:p>
        <w:p w:rsidR="002544B0" w:rsidRDefault="002544B0">
          <w:pPr>
            <w:pStyle w:val="TDC1"/>
            <w:tabs>
              <w:tab w:val="right" w:leader="dot" w:pos="14390"/>
            </w:tabs>
            <w:rPr>
              <w:rFonts w:asciiTheme="minorHAnsi" w:eastAsiaTheme="minorEastAsia" w:hAnsiTheme="minorHAnsi" w:cstheme="minorBidi"/>
              <w:noProof/>
              <w:lang w:val="es-ES" w:eastAsia="es-ES"/>
            </w:rPr>
          </w:pPr>
          <w:hyperlink w:anchor="_Toc290625144" w:history="1">
            <w:r w:rsidRPr="006538CF">
              <w:rPr>
                <w:rStyle w:val="Hipervnculo"/>
                <w:noProof/>
              </w:rPr>
              <w:t>CUARTA FASE. Resultado de la Evaluación.</w:t>
            </w:r>
            <w:r>
              <w:rPr>
                <w:noProof/>
                <w:webHidden/>
              </w:rPr>
              <w:tab/>
            </w:r>
            <w:r>
              <w:rPr>
                <w:noProof/>
                <w:webHidden/>
              </w:rPr>
              <w:fldChar w:fldCharType="begin"/>
            </w:r>
            <w:r>
              <w:rPr>
                <w:noProof/>
                <w:webHidden/>
              </w:rPr>
              <w:instrText xml:space="preserve"> PAGEREF _Toc290625144 \h </w:instrText>
            </w:r>
            <w:r>
              <w:rPr>
                <w:noProof/>
                <w:webHidden/>
              </w:rPr>
            </w:r>
            <w:r>
              <w:rPr>
                <w:noProof/>
                <w:webHidden/>
              </w:rPr>
              <w:fldChar w:fldCharType="separate"/>
            </w:r>
            <w:r w:rsidR="00D42828">
              <w:rPr>
                <w:noProof/>
                <w:webHidden/>
              </w:rPr>
              <w:t>59</w:t>
            </w:r>
            <w:r>
              <w:rPr>
                <w:noProof/>
                <w:webHidden/>
              </w:rPr>
              <w:fldChar w:fldCharType="end"/>
            </w:r>
          </w:hyperlink>
        </w:p>
        <w:p w:rsidR="00594A8A" w:rsidRDefault="00E11303">
          <w:pPr>
            <w:rPr>
              <w:lang w:val="es-ES"/>
            </w:rPr>
          </w:pPr>
          <w:r w:rsidRPr="00594A8A">
            <w:rPr>
              <w:sz w:val="32"/>
              <w:lang w:val="es-ES"/>
            </w:rPr>
            <w:fldChar w:fldCharType="end"/>
          </w:r>
        </w:p>
      </w:sdtContent>
    </w:sdt>
    <w:p w:rsidR="003E32C5" w:rsidRDefault="003E32C5" w:rsidP="003E32C5">
      <w:pPr>
        <w:autoSpaceDE w:val="0"/>
        <w:autoSpaceDN w:val="0"/>
        <w:adjustRightInd w:val="0"/>
        <w:spacing w:after="0" w:line="240" w:lineRule="auto"/>
        <w:jc w:val="center"/>
        <w:rPr>
          <w:rFonts w:ascii="Tahoma" w:hAnsi="Tahoma" w:cs="Tahoma"/>
          <w:b/>
          <w:bCs/>
          <w:sz w:val="28"/>
          <w:szCs w:val="28"/>
        </w:rPr>
      </w:pPr>
    </w:p>
    <w:p w:rsidR="003E32C5" w:rsidRDefault="003E32C5" w:rsidP="003E32C5">
      <w:pPr>
        <w:autoSpaceDE w:val="0"/>
        <w:autoSpaceDN w:val="0"/>
        <w:adjustRightInd w:val="0"/>
        <w:spacing w:after="0" w:line="240" w:lineRule="auto"/>
        <w:jc w:val="center"/>
        <w:rPr>
          <w:rFonts w:ascii="Tahoma" w:hAnsi="Tahoma" w:cs="Tahoma"/>
          <w:b/>
          <w:bCs/>
          <w:sz w:val="28"/>
          <w:szCs w:val="28"/>
        </w:rPr>
      </w:pPr>
    </w:p>
    <w:p w:rsidR="003E32C5" w:rsidRDefault="003E32C5" w:rsidP="003E32C5">
      <w:pPr>
        <w:autoSpaceDE w:val="0"/>
        <w:autoSpaceDN w:val="0"/>
        <w:adjustRightInd w:val="0"/>
        <w:spacing w:after="0" w:line="240" w:lineRule="auto"/>
        <w:jc w:val="center"/>
        <w:rPr>
          <w:rFonts w:ascii="Tahoma" w:hAnsi="Tahoma" w:cs="Tahoma"/>
          <w:b/>
          <w:bCs/>
          <w:sz w:val="28"/>
          <w:szCs w:val="28"/>
        </w:rPr>
      </w:pPr>
    </w:p>
    <w:p w:rsidR="003E32C5" w:rsidRDefault="003E32C5" w:rsidP="003E32C5">
      <w:pPr>
        <w:autoSpaceDE w:val="0"/>
        <w:autoSpaceDN w:val="0"/>
        <w:adjustRightInd w:val="0"/>
        <w:spacing w:after="0" w:line="240" w:lineRule="auto"/>
        <w:jc w:val="center"/>
        <w:rPr>
          <w:rFonts w:ascii="Tahoma" w:hAnsi="Tahoma" w:cs="Tahoma"/>
          <w:b/>
          <w:bCs/>
          <w:sz w:val="28"/>
          <w:szCs w:val="28"/>
        </w:rPr>
      </w:pPr>
    </w:p>
    <w:p w:rsidR="003E32C5" w:rsidRDefault="003E32C5" w:rsidP="003E32C5">
      <w:pPr>
        <w:autoSpaceDE w:val="0"/>
        <w:autoSpaceDN w:val="0"/>
        <w:adjustRightInd w:val="0"/>
        <w:spacing w:after="0" w:line="240" w:lineRule="auto"/>
        <w:jc w:val="center"/>
        <w:rPr>
          <w:rFonts w:ascii="Tahoma" w:hAnsi="Tahoma" w:cs="Tahoma"/>
          <w:b/>
          <w:bCs/>
          <w:sz w:val="28"/>
          <w:szCs w:val="28"/>
        </w:rPr>
      </w:pPr>
    </w:p>
    <w:p w:rsidR="003E32C5" w:rsidRDefault="003E32C5" w:rsidP="003E32C5">
      <w:pPr>
        <w:autoSpaceDE w:val="0"/>
        <w:autoSpaceDN w:val="0"/>
        <w:adjustRightInd w:val="0"/>
        <w:spacing w:after="0" w:line="240" w:lineRule="auto"/>
        <w:jc w:val="center"/>
        <w:rPr>
          <w:rFonts w:ascii="Tahoma" w:hAnsi="Tahoma" w:cs="Tahoma"/>
          <w:b/>
          <w:bCs/>
          <w:sz w:val="28"/>
          <w:szCs w:val="28"/>
        </w:rPr>
      </w:pPr>
    </w:p>
    <w:p w:rsidR="003E32C5" w:rsidRDefault="003E32C5" w:rsidP="003E32C5">
      <w:pPr>
        <w:autoSpaceDE w:val="0"/>
        <w:autoSpaceDN w:val="0"/>
        <w:adjustRightInd w:val="0"/>
        <w:spacing w:after="0" w:line="240" w:lineRule="auto"/>
        <w:jc w:val="center"/>
        <w:rPr>
          <w:rFonts w:ascii="Tahoma" w:hAnsi="Tahoma" w:cs="Tahoma"/>
          <w:b/>
          <w:bCs/>
          <w:sz w:val="28"/>
          <w:szCs w:val="28"/>
        </w:rPr>
      </w:pPr>
    </w:p>
    <w:p w:rsidR="00AA5810" w:rsidRDefault="00AA5810" w:rsidP="003E32C5">
      <w:pPr>
        <w:autoSpaceDE w:val="0"/>
        <w:autoSpaceDN w:val="0"/>
        <w:adjustRightInd w:val="0"/>
        <w:spacing w:after="0" w:line="240" w:lineRule="auto"/>
        <w:jc w:val="center"/>
        <w:rPr>
          <w:rFonts w:ascii="Tahoma" w:hAnsi="Tahoma" w:cs="Tahoma"/>
          <w:b/>
          <w:bCs/>
          <w:sz w:val="28"/>
          <w:szCs w:val="28"/>
        </w:rPr>
      </w:pPr>
    </w:p>
    <w:p w:rsidR="002A6777" w:rsidRDefault="002A6777" w:rsidP="003E32C5">
      <w:pPr>
        <w:autoSpaceDE w:val="0"/>
        <w:autoSpaceDN w:val="0"/>
        <w:adjustRightInd w:val="0"/>
        <w:spacing w:after="0" w:line="240" w:lineRule="auto"/>
        <w:jc w:val="center"/>
        <w:rPr>
          <w:rFonts w:ascii="Tahoma" w:hAnsi="Tahoma" w:cs="Tahoma"/>
          <w:b/>
          <w:bCs/>
          <w:sz w:val="28"/>
          <w:szCs w:val="28"/>
        </w:rPr>
      </w:pPr>
    </w:p>
    <w:p w:rsidR="00345FC9" w:rsidRPr="00594A8A" w:rsidRDefault="003E32C5" w:rsidP="00594A8A">
      <w:pPr>
        <w:pStyle w:val="Ttulo1"/>
        <w:jc w:val="center"/>
        <w:rPr>
          <w:color w:val="auto"/>
          <w:sz w:val="96"/>
        </w:rPr>
      </w:pPr>
      <w:bookmarkStart w:id="0" w:name="_Toc290625140"/>
      <w:r w:rsidRPr="00594A8A">
        <w:rPr>
          <w:color w:val="auto"/>
          <w:sz w:val="96"/>
        </w:rPr>
        <w:t xml:space="preserve">FASE PREVIA. </w:t>
      </w:r>
      <w:r w:rsidR="00345FC9" w:rsidRPr="00594A8A">
        <w:rPr>
          <w:color w:val="auto"/>
          <w:sz w:val="96"/>
        </w:rPr>
        <w:t>Preparación</w:t>
      </w:r>
      <w:bookmarkEnd w:id="0"/>
    </w:p>
    <w:p w:rsidR="002709DD" w:rsidRDefault="002709DD" w:rsidP="003E32C5">
      <w:pPr>
        <w:autoSpaceDE w:val="0"/>
        <w:autoSpaceDN w:val="0"/>
        <w:adjustRightInd w:val="0"/>
        <w:spacing w:after="0" w:line="240" w:lineRule="auto"/>
        <w:jc w:val="both"/>
        <w:rPr>
          <w:rFonts w:ascii="Tahoma" w:hAnsi="Tahoma" w:cs="Tahoma"/>
          <w:sz w:val="28"/>
          <w:szCs w:val="28"/>
        </w:rPr>
      </w:pPr>
    </w:p>
    <w:p w:rsidR="00AA5810" w:rsidRDefault="00AA5810" w:rsidP="003E32C5">
      <w:pPr>
        <w:autoSpaceDE w:val="0"/>
        <w:autoSpaceDN w:val="0"/>
        <w:adjustRightInd w:val="0"/>
        <w:spacing w:after="0" w:line="240" w:lineRule="auto"/>
        <w:jc w:val="both"/>
        <w:rPr>
          <w:rFonts w:ascii="Tahoma" w:hAnsi="Tahoma" w:cs="Tahoma"/>
          <w:sz w:val="28"/>
          <w:szCs w:val="28"/>
        </w:rPr>
      </w:pPr>
    </w:p>
    <w:p w:rsidR="00AA5810" w:rsidRDefault="00AA5810" w:rsidP="003E32C5">
      <w:pPr>
        <w:autoSpaceDE w:val="0"/>
        <w:autoSpaceDN w:val="0"/>
        <w:adjustRightInd w:val="0"/>
        <w:spacing w:after="0" w:line="240" w:lineRule="auto"/>
        <w:jc w:val="both"/>
        <w:rPr>
          <w:rFonts w:ascii="Tahoma" w:hAnsi="Tahoma" w:cs="Tahoma"/>
          <w:sz w:val="28"/>
          <w:szCs w:val="28"/>
        </w:rPr>
      </w:pPr>
    </w:p>
    <w:p w:rsidR="00AA5810" w:rsidRDefault="00E11303" w:rsidP="003E32C5">
      <w:pPr>
        <w:autoSpaceDE w:val="0"/>
        <w:autoSpaceDN w:val="0"/>
        <w:adjustRightInd w:val="0"/>
        <w:spacing w:after="0" w:line="240" w:lineRule="auto"/>
        <w:jc w:val="both"/>
        <w:rPr>
          <w:rFonts w:ascii="Tahoma" w:hAnsi="Tahoma" w:cs="Tahoma"/>
          <w:sz w:val="28"/>
          <w:szCs w:val="28"/>
        </w:rPr>
      </w:pPr>
      <w:r w:rsidRPr="00E11303">
        <w:rPr>
          <w:rFonts w:ascii="Tahoma" w:hAnsi="Tahoma" w:cs="Tahoma"/>
          <w:b/>
          <w:bCs/>
          <w:noProof/>
          <w:sz w:val="40"/>
          <w:szCs w:val="28"/>
          <w:lang w:eastAsia="es-CO"/>
        </w:rPr>
        <w:pict>
          <v:shape id="_x0000_s1027" type="#_x0000_t202" style="position:absolute;left:0;text-align:left;margin-left:89.05pt;margin-top:11.5pt;width:581.7pt;height:207.05pt;z-index:251644928" strokecolor="#002060" strokeweight="4.5pt">
            <v:textbox style="mso-next-textbox:#_x0000_s1027">
              <w:txbxContent>
                <w:p w:rsidR="002544B0" w:rsidRPr="00AC46CB" w:rsidRDefault="002544B0" w:rsidP="00345FC9">
                  <w:pPr>
                    <w:autoSpaceDE w:val="0"/>
                    <w:autoSpaceDN w:val="0"/>
                    <w:adjustRightInd w:val="0"/>
                    <w:spacing w:after="0" w:line="240" w:lineRule="auto"/>
                    <w:jc w:val="both"/>
                    <w:rPr>
                      <w:rFonts w:ascii="Tahoma" w:hAnsi="Tahoma" w:cs="Tahoma"/>
                      <w:sz w:val="24"/>
                      <w:szCs w:val="24"/>
                    </w:rPr>
                  </w:pPr>
                  <w:r w:rsidRPr="00AC46CB">
                    <w:rPr>
                      <w:rFonts w:ascii="Tahoma" w:hAnsi="Tahoma" w:cs="Tahoma"/>
                      <w:sz w:val="24"/>
                      <w:szCs w:val="24"/>
                    </w:rPr>
                    <w:t xml:space="preserve">El principal propósito de la Evaluación del Desempeño en el Período de Prueba es comprobar que el servidor posee las competencias requeridas para el ejercicio del empleo para el cual concursó, enmarcadas dentro del propósito principal del empleo y funciones del mismo, teniendo en cuenta el desarrollo de las competencias ocupacionales que buscan verificar </w:t>
                  </w:r>
                  <w:r w:rsidRPr="00AC46CB">
                    <w:rPr>
                      <w:rFonts w:ascii="Tahoma" w:hAnsi="Tahoma" w:cs="Tahoma"/>
                      <w:b/>
                      <w:sz w:val="24"/>
                      <w:szCs w:val="24"/>
                      <w:u w:val="single"/>
                    </w:rPr>
                    <w:t>el saber hacer del nuevo servidor</w:t>
                  </w:r>
                  <w:r w:rsidRPr="00AC46CB">
                    <w:rPr>
                      <w:rFonts w:ascii="Tahoma" w:hAnsi="Tahoma" w:cs="Tahoma"/>
                      <w:sz w:val="24"/>
                      <w:szCs w:val="24"/>
                      <w:u w:val="single"/>
                    </w:rPr>
                    <w:t>.</w:t>
                  </w:r>
                </w:p>
                <w:p w:rsidR="002544B0" w:rsidRPr="00AC46CB" w:rsidRDefault="002544B0" w:rsidP="00345FC9">
                  <w:pPr>
                    <w:autoSpaceDE w:val="0"/>
                    <w:autoSpaceDN w:val="0"/>
                    <w:adjustRightInd w:val="0"/>
                    <w:spacing w:after="0" w:line="240" w:lineRule="auto"/>
                    <w:jc w:val="both"/>
                    <w:rPr>
                      <w:rFonts w:ascii="Tahoma" w:hAnsi="Tahoma" w:cs="Tahoma"/>
                      <w:sz w:val="24"/>
                      <w:szCs w:val="24"/>
                    </w:rPr>
                  </w:pPr>
                  <w:r w:rsidRPr="00AC46CB">
                    <w:rPr>
                      <w:rFonts w:ascii="Tahoma" w:hAnsi="Tahoma" w:cs="Tahoma"/>
                      <w:sz w:val="24"/>
                      <w:szCs w:val="24"/>
                    </w:rPr>
                    <w:t xml:space="preserve">Para el desarrollo de ésta Fase se debe establecer por parte de la entidad el respectivo </w:t>
                  </w:r>
                  <w:r w:rsidRPr="00AC46CB">
                    <w:rPr>
                      <w:rFonts w:ascii="Tahoma" w:hAnsi="Tahoma" w:cs="Tahoma"/>
                      <w:b/>
                      <w:sz w:val="24"/>
                      <w:szCs w:val="24"/>
                      <w:u w:val="single"/>
                    </w:rPr>
                    <w:t xml:space="preserve">proceso de inducción y/o </w:t>
                  </w:r>
                  <w:proofErr w:type="spellStart"/>
                  <w:r w:rsidRPr="00AC46CB">
                    <w:rPr>
                      <w:rFonts w:ascii="Tahoma" w:hAnsi="Tahoma" w:cs="Tahoma"/>
                      <w:b/>
                      <w:sz w:val="24"/>
                      <w:szCs w:val="24"/>
                      <w:u w:val="single"/>
                    </w:rPr>
                    <w:t>reinducción</w:t>
                  </w:r>
                  <w:proofErr w:type="spellEnd"/>
                  <w:r w:rsidRPr="00AC46CB">
                    <w:rPr>
                      <w:rFonts w:ascii="Tahoma" w:hAnsi="Tahoma" w:cs="Tahoma"/>
                      <w:sz w:val="24"/>
                      <w:szCs w:val="24"/>
                    </w:rPr>
                    <w:t xml:space="preserve">, el entrenamiento en el puesto de trabajo y el suministro tanto al evaluado como al evaluador de los insumos necesarios para la formulación de los compromisos, además del inventario de los elementos que le permitan el desempeño adecuado, como base del proceso de adaptación a la nueva entidad. Es obligación de la entidad proporcionar las herramientas necesarias para garantizar el buen desempeño al servidor recién vinculado y la objetividad en la verificación y evaluación de las competencias laborales.  </w:t>
                  </w:r>
                  <w:r w:rsidRPr="00AC46CB">
                    <w:rPr>
                      <w:rFonts w:ascii="Tahoma" w:hAnsi="Tahoma" w:cs="Tahoma"/>
                      <w:b/>
                      <w:bCs/>
                      <w:sz w:val="24"/>
                      <w:szCs w:val="24"/>
                    </w:rPr>
                    <w:t xml:space="preserve">PARÁGRAFO 1º. Impedimento para Conformar la Comisión Evaluadora. </w:t>
                  </w:r>
                  <w:r w:rsidRPr="00AC46CB">
                    <w:rPr>
                      <w:rFonts w:ascii="Tahoma" w:hAnsi="Tahoma" w:cs="Tahoma"/>
                      <w:sz w:val="24"/>
                      <w:szCs w:val="24"/>
                    </w:rPr>
                    <w:t>Los servidores posesionados en Período de Prueba no pueden formar parte de ninguna Comisión Evaluadora.</w:t>
                  </w:r>
                </w:p>
                <w:p w:rsidR="002544B0" w:rsidRPr="00AC46CB" w:rsidRDefault="002544B0">
                  <w:pPr>
                    <w:rPr>
                      <w:sz w:val="24"/>
                      <w:szCs w:val="24"/>
                    </w:rPr>
                  </w:pPr>
                </w:p>
              </w:txbxContent>
            </v:textbox>
          </v:shape>
        </w:pict>
      </w:r>
    </w:p>
    <w:p w:rsidR="00AA5810" w:rsidRDefault="00AA5810" w:rsidP="003E32C5">
      <w:pPr>
        <w:autoSpaceDE w:val="0"/>
        <w:autoSpaceDN w:val="0"/>
        <w:adjustRightInd w:val="0"/>
        <w:spacing w:after="0" w:line="240" w:lineRule="auto"/>
        <w:jc w:val="both"/>
        <w:rPr>
          <w:rFonts w:ascii="Tahoma" w:hAnsi="Tahoma" w:cs="Tahoma"/>
          <w:sz w:val="28"/>
          <w:szCs w:val="28"/>
        </w:rPr>
      </w:pPr>
    </w:p>
    <w:p w:rsidR="00AA5810" w:rsidRDefault="00AA5810" w:rsidP="003E32C5">
      <w:pPr>
        <w:autoSpaceDE w:val="0"/>
        <w:autoSpaceDN w:val="0"/>
        <w:adjustRightInd w:val="0"/>
        <w:spacing w:after="0" w:line="240" w:lineRule="auto"/>
        <w:jc w:val="both"/>
        <w:rPr>
          <w:rFonts w:ascii="Tahoma" w:hAnsi="Tahoma" w:cs="Tahoma"/>
          <w:sz w:val="28"/>
          <w:szCs w:val="28"/>
        </w:rPr>
      </w:pPr>
    </w:p>
    <w:p w:rsidR="00AA5810" w:rsidRDefault="00AA5810" w:rsidP="003E32C5">
      <w:pPr>
        <w:autoSpaceDE w:val="0"/>
        <w:autoSpaceDN w:val="0"/>
        <w:adjustRightInd w:val="0"/>
        <w:spacing w:after="0" w:line="240" w:lineRule="auto"/>
        <w:jc w:val="both"/>
        <w:rPr>
          <w:rFonts w:ascii="Tahoma" w:hAnsi="Tahoma" w:cs="Tahoma"/>
          <w:sz w:val="28"/>
          <w:szCs w:val="28"/>
        </w:rPr>
      </w:pPr>
    </w:p>
    <w:p w:rsidR="00AA5810" w:rsidRDefault="00AA5810" w:rsidP="003E32C5">
      <w:pPr>
        <w:autoSpaceDE w:val="0"/>
        <w:autoSpaceDN w:val="0"/>
        <w:adjustRightInd w:val="0"/>
        <w:spacing w:after="0" w:line="240" w:lineRule="auto"/>
        <w:jc w:val="both"/>
        <w:rPr>
          <w:rFonts w:ascii="Tahoma" w:hAnsi="Tahoma" w:cs="Tahoma"/>
          <w:sz w:val="28"/>
          <w:szCs w:val="28"/>
        </w:rPr>
      </w:pPr>
    </w:p>
    <w:p w:rsidR="00AA5810" w:rsidRDefault="00AA5810" w:rsidP="003E32C5">
      <w:pPr>
        <w:autoSpaceDE w:val="0"/>
        <w:autoSpaceDN w:val="0"/>
        <w:adjustRightInd w:val="0"/>
        <w:spacing w:after="0" w:line="240" w:lineRule="auto"/>
        <w:jc w:val="both"/>
        <w:rPr>
          <w:rFonts w:ascii="Tahoma" w:hAnsi="Tahoma" w:cs="Tahoma"/>
          <w:sz w:val="28"/>
          <w:szCs w:val="28"/>
        </w:rPr>
      </w:pPr>
    </w:p>
    <w:p w:rsidR="00AA5810" w:rsidRDefault="00AA5810" w:rsidP="003E32C5">
      <w:pPr>
        <w:autoSpaceDE w:val="0"/>
        <w:autoSpaceDN w:val="0"/>
        <w:adjustRightInd w:val="0"/>
        <w:spacing w:after="0" w:line="240" w:lineRule="auto"/>
        <w:jc w:val="both"/>
        <w:rPr>
          <w:rFonts w:ascii="Tahoma" w:hAnsi="Tahoma" w:cs="Tahoma"/>
          <w:sz w:val="28"/>
          <w:szCs w:val="28"/>
        </w:rPr>
      </w:pPr>
    </w:p>
    <w:p w:rsidR="00AA5810" w:rsidRDefault="00AA5810" w:rsidP="003E32C5">
      <w:pPr>
        <w:autoSpaceDE w:val="0"/>
        <w:autoSpaceDN w:val="0"/>
        <w:adjustRightInd w:val="0"/>
        <w:spacing w:after="0" w:line="240" w:lineRule="auto"/>
        <w:jc w:val="both"/>
        <w:rPr>
          <w:rFonts w:ascii="Tahoma" w:hAnsi="Tahoma" w:cs="Tahoma"/>
          <w:sz w:val="28"/>
          <w:szCs w:val="28"/>
        </w:rPr>
      </w:pPr>
    </w:p>
    <w:p w:rsidR="00AA5810" w:rsidRDefault="00AA5810" w:rsidP="003E32C5">
      <w:pPr>
        <w:autoSpaceDE w:val="0"/>
        <w:autoSpaceDN w:val="0"/>
        <w:adjustRightInd w:val="0"/>
        <w:spacing w:after="0" w:line="240" w:lineRule="auto"/>
        <w:jc w:val="both"/>
        <w:rPr>
          <w:rFonts w:ascii="Tahoma" w:hAnsi="Tahoma" w:cs="Tahoma"/>
          <w:sz w:val="28"/>
          <w:szCs w:val="28"/>
        </w:rPr>
      </w:pPr>
    </w:p>
    <w:p w:rsidR="00AA5810" w:rsidRDefault="00AA5810" w:rsidP="003E32C5">
      <w:pPr>
        <w:autoSpaceDE w:val="0"/>
        <w:autoSpaceDN w:val="0"/>
        <w:adjustRightInd w:val="0"/>
        <w:spacing w:after="0" w:line="240" w:lineRule="auto"/>
        <w:jc w:val="both"/>
        <w:rPr>
          <w:rFonts w:ascii="Tahoma" w:hAnsi="Tahoma" w:cs="Tahoma"/>
          <w:sz w:val="28"/>
          <w:szCs w:val="28"/>
        </w:rPr>
      </w:pPr>
    </w:p>
    <w:p w:rsidR="00AA5810" w:rsidRDefault="00AA5810" w:rsidP="003E32C5">
      <w:pPr>
        <w:autoSpaceDE w:val="0"/>
        <w:autoSpaceDN w:val="0"/>
        <w:adjustRightInd w:val="0"/>
        <w:spacing w:after="0" w:line="240" w:lineRule="auto"/>
        <w:jc w:val="both"/>
        <w:rPr>
          <w:rFonts w:ascii="Tahoma" w:hAnsi="Tahoma" w:cs="Tahoma"/>
          <w:sz w:val="28"/>
          <w:szCs w:val="28"/>
        </w:rPr>
      </w:pPr>
    </w:p>
    <w:p w:rsidR="00AA5810" w:rsidRDefault="00AA5810" w:rsidP="003E32C5">
      <w:pPr>
        <w:autoSpaceDE w:val="0"/>
        <w:autoSpaceDN w:val="0"/>
        <w:adjustRightInd w:val="0"/>
        <w:spacing w:after="0" w:line="240" w:lineRule="auto"/>
        <w:jc w:val="both"/>
        <w:rPr>
          <w:rFonts w:ascii="Tahoma" w:hAnsi="Tahoma" w:cs="Tahoma"/>
          <w:sz w:val="28"/>
          <w:szCs w:val="28"/>
        </w:rPr>
      </w:pPr>
    </w:p>
    <w:p w:rsidR="00AA5810" w:rsidRDefault="00AA5810" w:rsidP="003E32C5">
      <w:pPr>
        <w:autoSpaceDE w:val="0"/>
        <w:autoSpaceDN w:val="0"/>
        <w:adjustRightInd w:val="0"/>
        <w:spacing w:after="0" w:line="240" w:lineRule="auto"/>
        <w:jc w:val="both"/>
        <w:rPr>
          <w:rFonts w:ascii="Tahoma" w:hAnsi="Tahoma" w:cs="Tahoma"/>
          <w:sz w:val="28"/>
          <w:szCs w:val="28"/>
        </w:rPr>
      </w:pPr>
    </w:p>
    <w:p w:rsidR="00AA5810" w:rsidRDefault="00AA5810" w:rsidP="003E32C5">
      <w:pPr>
        <w:autoSpaceDE w:val="0"/>
        <w:autoSpaceDN w:val="0"/>
        <w:adjustRightInd w:val="0"/>
        <w:spacing w:after="0" w:line="240" w:lineRule="auto"/>
        <w:jc w:val="both"/>
        <w:rPr>
          <w:rFonts w:ascii="Tahoma" w:hAnsi="Tahoma" w:cs="Tahoma"/>
          <w:sz w:val="28"/>
          <w:szCs w:val="28"/>
        </w:rPr>
      </w:pPr>
    </w:p>
    <w:p w:rsidR="00AA5810" w:rsidRDefault="00AA5810" w:rsidP="003E32C5">
      <w:pPr>
        <w:autoSpaceDE w:val="0"/>
        <w:autoSpaceDN w:val="0"/>
        <w:adjustRightInd w:val="0"/>
        <w:spacing w:after="0" w:line="240" w:lineRule="auto"/>
        <w:jc w:val="both"/>
        <w:rPr>
          <w:rFonts w:ascii="Tahoma" w:hAnsi="Tahoma" w:cs="Tahoma"/>
          <w:sz w:val="28"/>
          <w:szCs w:val="28"/>
        </w:rPr>
      </w:pPr>
    </w:p>
    <w:p w:rsidR="00AA5810" w:rsidRDefault="00AA5810" w:rsidP="003E32C5">
      <w:pPr>
        <w:autoSpaceDE w:val="0"/>
        <w:autoSpaceDN w:val="0"/>
        <w:adjustRightInd w:val="0"/>
        <w:spacing w:after="0" w:line="240" w:lineRule="auto"/>
        <w:jc w:val="both"/>
        <w:rPr>
          <w:rFonts w:ascii="Tahoma" w:hAnsi="Tahoma" w:cs="Tahoma"/>
          <w:sz w:val="28"/>
          <w:szCs w:val="28"/>
        </w:rPr>
      </w:pPr>
    </w:p>
    <w:p w:rsidR="00AA5810" w:rsidRDefault="00AA5810" w:rsidP="003E32C5">
      <w:pPr>
        <w:autoSpaceDE w:val="0"/>
        <w:autoSpaceDN w:val="0"/>
        <w:adjustRightInd w:val="0"/>
        <w:spacing w:after="0" w:line="240" w:lineRule="auto"/>
        <w:jc w:val="both"/>
        <w:rPr>
          <w:rFonts w:ascii="Tahoma" w:hAnsi="Tahoma" w:cs="Tahoma"/>
          <w:sz w:val="28"/>
          <w:szCs w:val="28"/>
        </w:rPr>
      </w:pPr>
    </w:p>
    <w:p w:rsidR="00AA5810" w:rsidRDefault="00AA5810" w:rsidP="003E32C5">
      <w:pPr>
        <w:autoSpaceDE w:val="0"/>
        <w:autoSpaceDN w:val="0"/>
        <w:adjustRightInd w:val="0"/>
        <w:spacing w:after="0" w:line="240" w:lineRule="auto"/>
        <w:jc w:val="both"/>
        <w:rPr>
          <w:rFonts w:ascii="Tahoma" w:hAnsi="Tahoma" w:cs="Tahoma"/>
          <w:sz w:val="28"/>
          <w:szCs w:val="28"/>
        </w:rPr>
      </w:pPr>
    </w:p>
    <w:p w:rsidR="00345FC9" w:rsidRPr="00594A8A" w:rsidRDefault="003E32C5" w:rsidP="00594A8A">
      <w:pPr>
        <w:pStyle w:val="Ttulo1"/>
        <w:jc w:val="center"/>
        <w:rPr>
          <w:color w:val="auto"/>
          <w:sz w:val="72"/>
        </w:rPr>
      </w:pPr>
      <w:bookmarkStart w:id="1" w:name="_Toc290625141"/>
      <w:r w:rsidRPr="00594A8A">
        <w:rPr>
          <w:color w:val="auto"/>
          <w:sz w:val="72"/>
        </w:rPr>
        <w:lastRenderedPageBreak/>
        <w:t>PRIMER</w:t>
      </w:r>
      <w:r w:rsidR="002709DD" w:rsidRPr="00594A8A">
        <w:rPr>
          <w:color w:val="auto"/>
          <w:sz w:val="72"/>
        </w:rPr>
        <w:t>A FASE. Fijación de Compromisos</w:t>
      </w:r>
      <w:bookmarkEnd w:id="1"/>
    </w:p>
    <w:p w:rsidR="00594A8A" w:rsidRPr="00594A8A" w:rsidRDefault="00594A8A" w:rsidP="00594A8A"/>
    <w:p w:rsidR="002709DD" w:rsidRPr="002709DD" w:rsidRDefault="00E11303" w:rsidP="002709DD">
      <w:pPr>
        <w:pStyle w:val="Prrafodelista"/>
        <w:autoSpaceDE w:val="0"/>
        <w:autoSpaceDN w:val="0"/>
        <w:adjustRightInd w:val="0"/>
        <w:spacing w:after="0" w:line="240" w:lineRule="auto"/>
        <w:ind w:left="1080"/>
        <w:rPr>
          <w:rFonts w:ascii="Tahoma" w:hAnsi="Tahoma" w:cs="Tahoma"/>
          <w:b/>
          <w:bCs/>
          <w:sz w:val="40"/>
          <w:szCs w:val="28"/>
        </w:rPr>
      </w:pPr>
      <w:r w:rsidRPr="00E11303">
        <w:rPr>
          <w:rFonts w:ascii="Tahoma" w:hAnsi="Tahoma" w:cs="Tahoma"/>
          <w:b/>
          <w:bCs/>
          <w:noProof/>
          <w:sz w:val="40"/>
          <w:szCs w:val="28"/>
          <w:lang w:eastAsia="es-CO"/>
        </w:rPr>
        <w:pict>
          <v:shape id="_x0000_s1028" type="#_x0000_t202" style="position:absolute;left:0;text-align:left;margin-left:6.3pt;margin-top:7.75pt;width:698.55pt;height:404.05pt;z-index:251645952" strokecolor="#002060" strokeweight="4.5pt">
            <v:textbox style="mso-next-textbox:#_x0000_s1028">
              <w:txbxContent>
                <w:p w:rsidR="002544B0" w:rsidRPr="002A6777" w:rsidRDefault="002544B0" w:rsidP="002709DD">
                  <w:pPr>
                    <w:autoSpaceDE w:val="0"/>
                    <w:autoSpaceDN w:val="0"/>
                    <w:adjustRightInd w:val="0"/>
                    <w:spacing w:after="0" w:line="240" w:lineRule="auto"/>
                    <w:jc w:val="both"/>
                    <w:rPr>
                      <w:rFonts w:ascii="Tahoma" w:hAnsi="Tahoma" w:cs="Tahoma"/>
                      <w:sz w:val="20"/>
                      <w:szCs w:val="24"/>
                    </w:rPr>
                  </w:pPr>
                  <w:r w:rsidRPr="002A6777">
                    <w:rPr>
                      <w:rFonts w:ascii="Tahoma" w:hAnsi="Tahoma" w:cs="Tahoma"/>
                      <w:sz w:val="20"/>
                      <w:szCs w:val="24"/>
                    </w:rPr>
                    <w:t xml:space="preserve">En esta fase deberán </w:t>
                  </w:r>
                  <w:r w:rsidRPr="002A6777">
                    <w:rPr>
                      <w:rFonts w:ascii="Tahoma" w:hAnsi="Tahoma" w:cs="Tahoma"/>
                      <w:b/>
                      <w:sz w:val="20"/>
                      <w:szCs w:val="24"/>
                      <w:u w:val="single"/>
                    </w:rPr>
                    <w:t xml:space="preserve">fijarse compromisos funcionales </w:t>
                  </w:r>
                  <w:r w:rsidRPr="002A6777">
                    <w:rPr>
                      <w:rFonts w:ascii="Tahoma" w:hAnsi="Tahoma" w:cs="Tahoma"/>
                      <w:sz w:val="20"/>
                      <w:szCs w:val="24"/>
                    </w:rPr>
                    <w:t xml:space="preserve">que sean medibles, cumplibles, alcanzables, realizables, demostrables y verificables con los resultados o productos, en el tiempo que dure el período de prueba; en lo posible en un número no superior a tres (3), Continuación del </w:t>
                  </w:r>
                  <w:r w:rsidRPr="002A6777">
                    <w:rPr>
                      <w:rFonts w:ascii="Tahoma" w:hAnsi="Tahoma" w:cs="Tahoma"/>
                      <w:i/>
                      <w:iCs/>
                      <w:sz w:val="20"/>
                      <w:szCs w:val="24"/>
                    </w:rPr>
                    <w:t xml:space="preserve"> </w:t>
                  </w:r>
                  <w:r w:rsidRPr="002A6777">
                    <w:rPr>
                      <w:rFonts w:ascii="Tahoma" w:hAnsi="Tahoma" w:cs="Tahoma"/>
                      <w:sz w:val="20"/>
                      <w:szCs w:val="24"/>
                    </w:rPr>
                    <w:t xml:space="preserve">y que permitan evidenciar las competencias para el ejercicio del empleo en el cual se posesionó un servidor. </w:t>
                  </w:r>
                  <w:r w:rsidRPr="002A6777">
                    <w:rPr>
                      <w:rFonts w:ascii="Tahoma" w:hAnsi="Tahoma" w:cs="Tahoma"/>
                      <w:b/>
                      <w:sz w:val="20"/>
                      <w:szCs w:val="24"/>
                      <w:u w:val="single"/>
                    </w:rPr>
                    <w:t>Los compromisos deberán estar enmarcados dentro del propósito principal del empleo</w:t>
                  </w:r>
                  <w:r w:rsidRPr="002A6777">
                    <w:rPr>
                      <w:rFonts w:ascii="Tahoma" w:hAnsi="Tahoma" w:cs="Tahoma"/>
                      <w:sz w:val="20"/>
                      <w:szCs w:val="24"/>
                    </w:rPr>
                    <w:t>, las competencias requeridas en el respectivo manual de funciones que permitan evaluar el desempeño laboral del empleado durante el término que dure el período de prueba (seis -6- meses).</w:t>
                  </w:r>
                </w:p>
                <w:p w:rsidR="002544B0" w:rsidRPr="002A6777" w:rsidRDefault="002544B0" w:rsidP="002709DD">
                  <w:pPr>
                    <w:autoSpaceDE w:val="0"/>
                    <w:autoSpaceDN w:val="0"/>
                    <w:adjustRightInd w:val="0"/>
                    <w:spacing w:after="0" w:line="240" w:lineRule="auto"/>
                    <w:jc w:val="both"/>
                    <w:rPr>
                      <w:rFonts w:ascii="Tahoma" w:hAnsi="Tahoma" w:cs="Tahoma"/>
                      <w:sz w:val="20"/>
                      <w:szCs w:val="24"/>
                    </w:rPr>
                  </w:pPr>
                  <w:r w:rsidRPr="002A6777">
                    <w:rPr>
                      <w:rFonts w:ascii="Tahoma" w:hAnsi="Tahoma" w:cs="Tahoma"/>
                      <w:b/>
                      <w:sz w:val="20"/>
                      <w:szCs w:val="24"/>
                      <w:u w:val="single"/>
                    </w:rPr>
                    <w:t>Los compromisos laborales que se fijen deben hacer referencia a hechos concretos y a comportamientos demostrados</w:t>
                  </w:r>
                  <w:r w:rsidRPr="002A6777">
                    <w:rPr>
                      <w:rFonts w:ascii="Tahoma" w:hAnsi="Tahoma" w:cs="Tahoma"/>
                      <w:sz w:val="20"/>
                      <w:szCs w:val="24"/>
                    </w:rPr>
                    <w:t>; estos serán inmodificables, salvo que no estén relacionados con el propósito principal del empleo. Sin embargo es procedente ajustar los compromisos fijados en caso de situaciones comprobables que lo ameriten.</w:t>
                  </w:r>
                </w:p>
                <w:p w:rsidR="002544B0" w:rsidRPr="002A6777" w:rsidRDefault="002544B0" w:rsidP="002709DD">
                  <w:pPr>
                    <w:autoSpaceDE w:val="0"/>
                    <w:autoSpaceDN w:val="0"/>
                    <w:adjustRightInd w:val="0"/>
                    <w:spacing w:after="0" w:line="240" w:lineRule="auto"/>
                    <w:jc w:val="both"/>
                    <w:rPr>
                      <w:rFonts w:ascii="Tahoma" w:hAnsi="Tahoma" w:cs="Tahoma"/>
                      <w:sz w:val="20"/>
                      <w:szCs w:val="24"/>
                    </w:rPr>
                  </w:pPr>
                  <w:r w:rsidRPr="002A6777">
                    <w:rPr>
                      <w:rFonts w:ascii="Tahoma" w:hAnsi="Tahoma" w:cs="Tahoma"/>
                      <w:sz w:val="20"/>
                      <w:szCs w:val="24"/>
                    </w:rPr>
                    <w:t xml:space="preserve">Durante el período de prueba, los </w:t>
                  </w:r>
                  <w:r w:rsidRPr="002A6777">
                    <w:rPr>
                      <w:rFonts w:ascii="Tahoma" w:hAnsi="Tahoma" w:cs="Tahoma"/>
                      <w:b/>
                      <w:sz w:val="20"/>
                      <w:szCs w:val="24"/>
                      <w:u w:val="single"/>
                    </w:rPr>
                    <w:t>empleados no podrán ser trasladados del empleo</w:t>
                  </w:r>
                  <w:r w:rsidRPr="002A6777">
                    <w:rPr>
                      <w:rFonts w:ascii="Tahoma" w:hAnsi="Tahoma" w:cs="Tahoma"/>
                      <w:sz w:val="20"/>
                      <w:szCs w:val="24"/>
                    </w:rPr>
                    <w:t xml:space="preserve"> </w:t>
                  </w:r>
                  <w:r w:rsidRPr="002A6777">
                    <w:rPr>
                      <w:rFonts w:ascii="Tahoma" w:hAnsi="Tahoma" w:cs="Tahoma"/>
                      <w:b/>
                      <w:sz w:val="20"/>
                      <w:szCs w:val="24"/>
                      <w:u w:val="single"/>
                    </w:rPr>
                    <w:t>en</w:t>
                  </w:r>
                  <w:r w:rsidRPr="002A6777">
                    <w:rPr>
                      <w:rFonts w:ascii="Tahoma" w:hAnsi="Tahoma" w:cs="Tahoma"/>
                      <w:sz w:val="20"/>
                      <w:szCs w:val="24"/>
                    </w:rPr>
                    <w:t xml:space="preserve"> </w:t>
                  </w:r>
                  <w:r w:rsidRPr="002A6777">
                    <w:rPr>
                      <w:rFonts w:ascii="Tahoma" w:hAnsi="Tahoma" w:cs="Tahoma"/>
                      <w:b/>
                      <w:sz w:val="20"/>
                      <w:szCs w:val="24"/>
                      <w:u w:val="single"/>
                    </w:rPr>
                    <w:t>el cual fueron posesionados</w:t>
                  </w:r>
                  <w:r w:rsidRPr="002A6777">
                    <w:rPr>
                      <w:rFonts w:ascii="Tahoma" w:hAnsi="Tahoma" w:cs="Tahoma"/>
                      <w:sz w:val="20"/>
                      <w:szCs w:val="24"/>
                    </w:rPr>
                    <w:t>; por tanto, no se les podrá efectuar cambio de ubicación geográfica o ningún movimiento dentro de la planta de personal que implique el ejercicio de un empleo cuyo perfil sea distinto al señalado en la convocatoria que sirvió de base para su nombramiento. Durante el periodo de prueba, solo es procedente fijar al empleado compromisos relacionados con el propósito principal del empleo y las funciones descritas en el manual respectivo. No se podrá hacer modificación a las funciones para el desempeño en el puesto de trabajo.</w:t>
                  </w:r>
                </w:p>
                <w:p w:rsidR="002544B0" w:rsidRPr="002A6777" w:rsidRDefault="002544B0" w:rsidP="002709DD">
                  <w:pPr>
                    <w:autoSpaceDE w:val="0"/>
                    <w:autoSpaceDN w:val="0"/>
                    <w:adjustRightInd w:val="0"/>
                    <w:spacing w:after="0" w:line="240" w:lineRule="auto"/>
                    <w:jc w:val="both"/>
                    <w:rPr>
                      <w:rFonts w:ascii="Tahoma" w:hAnsi="Tahoma" w:cs="Tahoma"/>
                      <w:sz w:val="20"/>
                      <w:szCs w:val="24"/>
                    </w:rPr>
                  </w:pPr>
                  <w:r w:rsidRPr="002A6777">
                    <w:rPr>
                      <w:rFonts w:ascii="Tahoma" w:hAnsi="Tahoma" w:cs="Tahoma"/>
                      <w:b/>
                      <w:sz w:val="20"/>
                      <w:szCs w:val="24"/>
                      <w:u w:val="single"/>
                    </w:rPr>
                    <w:t>Para la fijación de los compromisos comportamentales, las entidades tendrán como referente la normatividad vigente para el tema,</w:t>
                  </w:r>
                  <w:r w:rsidRPr="002A6777">
                    <w:rPr>
                      <w:rFonts w:ascii="Tahoma" w:hAnsi="Tahoma" w:cs="Tahoma"/>
                      <w:sz w:val="20"/>
                      <w:szCs w:val="24"/>
                    </w:rPr>
                    <w:t xml:space="preserve"> y deberán establecer máximo tres (3) para la evaluación del período respectivo. Por lo tanto, deberán seleccionarse aquellos aspectos que coincidan con la cultura y necesidades organizacionales. Los Compromisos comportamentales no causan efecto en la escala de cumplimiento porcentual obtenida por el evaluado.</w:t>
                  </w:r>
                </w:p>
                <w:p w:rsidR="002544B0" w:rsidRPr="002A6777" w:rsidRDefault="002544B0" w:rsidP="002709DD">
                  <w:pPr>
                    <w:autoSpaceDE w:val="0"/>
                    <w:autoSpaceDN w:val="0"/>
                    <w:adjustRightInd w:val="0"/>
                    <w:spacing w:after="0" w:line="240" w:lineRule="auto"/>
                    <w:jc w:val="both"/>
                    <w:rPr>
                      <w:rFonts w:ascii="Tahoma" w:hAnsi="Tahoma" w:cs="Tahoma"/>
                      <w:sz w:val="20"/>
                      <w:szCs w:val="24"/>
                    </w:rPr>
                  </w:pPr>
                  <w:r w:rsidRPr="002A6777">
                    <w:rPr>
                      <w:rFonts w:ascii="Tahoma" w:hAnsi="Tahoma" w:cs="Tahoma"/>
                      <w:b/>
                      <w:sz w:val="20"/>
                      <w:szCs w:val="24"/>
                      <w:u w:val="single"/>
                    </w:rPr>
                    <w:t>Los compromisos laborales deberán fijarse dentro de los diez (10) días calendario siguientes a la posesión en período de prueba del servidor público</w:t>
                  </w:r>
                  <w:r w:rsidRPr="002A6777">
                    <w:rPr>
                      <w:rFonts w:ascii="Tahoma" w:hAnsi="Tahoma" w:cs="Tahoma"/>
                      <w:sz w:val="20"/>
                      <w:szCs w:val="24"/>
                    </w:rPr>
                    <w:t>, y en éste mismo término remitir copia a la Unidad de Personal para que repose en la historia laboral del servidor.</w:t>
                  </w:r>
                </w:p>
                <w:p w:rsidR="002544B0" w:rsidRPr="002A6777" w:rsidRDefault="002544B0" w:rsidP="002709DD">
                  <w:pPr>
                    <w:autoSpaceDE w:val="0"/>
                    <w:autoSpaceDN w:val="0"/>
                    <w:adjustRightInd w:val="0"/>
                    <w:spacing w:after="0" w:line="240" w:lineRule="auto"/>
                    <w:jc w:val="both"/>
                    <w:rPr>
                      <w:rFonts w:ascii="Tahoma" w:hAnsi="Tahoma" w:cs="Tahoma"/>
                      <w:sz w:val="20"/>
                      <w:szCs w:val="24"/>
                    </w:rPr>
                  </w:pPr>
                  <w:r w:rsidRPr="002A6777">
                    <w:rPr>
                      <w:rFonts w:ascii="Tahoma" w:hAnsi="Tahoma" w:cs="Tahoma"/>
                      <w:b/>
                      <w:bCs/>
                      <w:sz w:val="20"/>
                      <w:szCs w:val="24"/>
                    </w:rPr>
                    <w:t xml:space="preserve">PARÁGRAFO 1º. Reclamación por inconformidad del evaluado en los compromisos establecidos. </w:t>
                  </w:r>
                  <w:r w:rsidRPr="002A6777">
                    <w:rPr>
                      <w:rFonts w:ascii="Tahoma" w:hAnsi="Tahoma" w:cs="Tahoma"/>
                      <w:sz w:val="20"/>
                      <w:szCs w:val="24"/>
                    </w:rPr>
                    <w:t>El servidor inconforme con los compromisos fijados, ante la imposibilidad de cumplirlos, podrá presentar dentro de los cinco (5) días siguientes a la fijación, reclamación en única instancia ante la comisión de personal de la entidad.</w:t>
                  </w:r>
                </w:p>
                <w:p w:rsidR="002544B0" w:rsidRPr="002A6777" w:rsidRDefault="002544B0" w:rsidP="002709DD">
                  <w:pPr>
                    <w:autoSpaceDE w:val="0"/>
                    <w:autoSpaceDN w:val="0"/>
                    <w:adjustRightInd w:val="0"/>
                    <w:spacing w:after="0" w:line="240" w:lineRule="auto"/>
                    <w:jc w:val="both"/>
                    <w:rPr>
                      <w:rFonts w:ascii="Tahoma" w:hAnsi="Tahoma" w:cs="Tahoma"/>
                      <w:sz w:val="20"/>
                      <w:szCs w:val="24"/>
                    </w:rPr>
                  </w:pPr>
                  <w:r w:rsidRPr="002A6777">
                    <w:rPr>
                      <w:rFonts w:ascii="Tahoma" w:hAnsi="Tahoma" w:cs="Tahoma"/>
                      <w:sz w:val="20"/>
                      <w:szCs w:val="24"/>
                    </w:rPr>
                    <w:t>La comisión de personal determinará si los compromisos son realizables o no, lo cual deberá definirse en un plazo máximo de diez (10) días calendario contados a partir de la fecha de radicación de la reclamación, documentación que debe formar parte integral de los soportes de la evaluación.</w:t>
                  </w:r>
                </w:p>
                <w:p w:rsidR="002544B0" w:rsidRPr="002A6777" w:rsidRDefault="002544B0" w:rsidP="002709DD">
                  <w:pPr>
                    <w:autoSpaceDE w:val="0"/>
                    <w:autoSpaceDN w:val="0"/>
                    <w:adjustRightInd w:val="0"/>
                    <w:spacing w:after="0" w:line="240" w:lineRule="auto"/>
                    <w:jc w:val="both"/>
                    <w:rPr>
                      <w:rFonts w:ascii="Tahoma" w:hAnsi="Tahoma" w:cs="Tahoma"/>
                      <w:sz w:val="20"/>
                      <w:szCs w:val="24"/>
                    </w:rPr>
                  </w:pPr>
                  <w:r w:rsidRPr="002A6777">
                    <w:rPr>
                      <w:rFonts w:ascii="Tahoma" w:hAnsi="Tahoma" w:cs="Tahoma"/>
                      <w:sz w:val="20"/>
                      <w:szCs w:val="24"/>
                    </w:rPr>
                    <w:t>Si prospera la reclamación hecha por el servidor, el evaluador deberá ajustar los compromisos. Si la decisión es contraria al reclamante, éste deberá asumir el cumplimiento de los mismos en los términos y condiciones previamente establecidas.</w:t>
                  </w:r>
                </w:p>
                <w:p w:rsidR="002544B0" w:rsidRPr="002A6777" w:rsidRDefault="002544B0" w:rsidP="002709DD">
                  <w:pPr>
                    <w:autoSpaceDE w:val="0"/>
                    <w:autoSpaceDN w:val="0"/>
                    <w:adjustRightInd w:val="0"/>
                    <w:spacing w:after="0" w:line="240" w:lineRule="auto"/>
                    <w:jc w:val="both"/>
                    <w:rPr>
                      <w:rFonts w:ascii="Tahoma" w:hAnsi="Tahoma" w:cs="Tahoma"/>
                      <w:sz w:val="20"/>
                      <w:szCs w:val="24"/>
                    </w:rPr>
                  </w:pPr>
                  <w:r w:rsidRPr="002A6777">
                    <w:rPr>
                      <w:rFonts w:ascii="Tahoma" w:hAnsi="Tahoma" w:cs="Tahoma"/>
                      <w:sz w:val="20"/>
                      <w:szCs w:val="24"/>
                    </w:rPr>
                    <w:t>En todo caso la presentación de reclamación y su trámite no suspenden el desarrollo de los compromisos fijados ni el período de prueba.</w:t>
                  </w:r>
                </w:p>
                <w:p w:rsidR="002544B0" w:rsidRPr="002A6777" w:rsidRDefault="002544B0" w:rsidP="002709DD">
                  <w:pPr>
                    <w:autoSpaceDE w:val="0"/>
                    <w:autoSpaceDN w:val="0"/>
                    <w:adjustRightInd w:val="0"/>
                    <w:spacing w:after="0" w:line="240" w:lineRule="auto"/>
                    <w:jc w:val="both"/>
                    <w:rPr>
                      <w:rFonts w:ascii="Tahoma" w:hAnsi="Tahoma" w:cs="Tahoma"/>
                      <w:sz w:val="20"/>
                      <w:szCs w:val="24"/>
                    </w:rPr>
                  </w:pPr>
                  <w:r w:rsidRPr="002A6777">
                    <w:rPr>
                      <w:rFonts w:ascii="Tahoma" w:hAnsi="Tahoma" w:cs="Tahoma"/>
                      <w:b/>
                      <w:bCs/>
                      <w:sz w:val="20"/>
                      <w:szCs w:val="24"/>
                    </w:rPr>
                    <w:t xml:space="preserve">PARÁGRAFO 2º. Renuencia del evaluado para firmar el formulario. </w:t>
                  </w:r>
                  <w:r w:rsidRPr="002A6777">
                    <w:rPr>
                      <w:rFonts w:ascii="Tahoma" w:hAnsi="Tahoma" w:cs="Tahoma"/>
                      <w:sz w:val="20"/>
                      <w:szCs w:val="24"/>
                    </w:rPr>
                    <w:t>El evaluado siempre deberá firmar el formulario de la Fijación de Compromisos Laborales; en caso de no hacerlo, el evaluador deberá dejar constancia del hecho y solicitar la firma de un testigo de la misma área a que pertenece el evaluado y si no lo hubiere a un servidor de una dependencia relacionada o cercana.</w:t>
                  </w:r>
                </w:p>
                <w:p w:rsidR="002544B0" w:rsidRPr="002A6777" w:rsidRDefault="002544B0" w:rsidP="002709DD">
                  <w:pPr>
                    <w:autoSpaceDE w:val="0"/>
                    <w:autoSpaceDN w:val="0"/>
                    <w:adjustRightInd w:val="0"/>
                    <w:spacing w:after="0" w:line="240" w:lineRule="auto"/>
                    <w:jc w:val="both"/>
                    <w:rPr>
                      <w:rFonts w:ascii="Tahoma" w:hAnsi="Tahoma" w:cs="Tahoma"/>
                      <w:sz w:val="20"/>
                      <w:szCs w:val="24"/>
                    </w:rPr>
                  </w:pPr>
                  <w:r w:rsidRPr="002A6777">
                    <w:rPr>
                      <w:rFonts w:ascii="Tahoma" w:hAnsi="Tahoma" w:cs="Tahoma"/>
                      <w:b/>
                      <w:bCs/>
                      <w:sz w:val="20"/>
                      <w:szCs w:val="24"/>
                    </w:rPr>
                    <w:t xml:space="preserve">PARÁGRAFO 3º. No fijación de compromisos. </w:t>
                  </w:r>
                  <w:r w:rsidRPr="002A6777">
                    <w:rPr>
                      <w:rFonts w:ascii="Tahoma" w:hAnsi="Tahoma" w:cs="Tahoma"/>
                      <w:sz w:val="20"/>
                      <w:szCs w:val="24"/>
                    </w:rPr>
                    <w:t>La no Fijación de los Compromisos, determinará que al concluir el mismo, el empleado obtuvo al menos calificación en el porcentaje mínimo satisfactorio.</w:t>
                  </w:r>
                </w:p>
              </w:txbxContent>
            </v:textbox>
          </v:shape>
        </w:pict>
      </w:r>
    </w:p>
    <w:p w:rsidR="002709DD" w:rsidRPr="002709DD" w:rsidRDefault="002709DD" w:rsidP="002709DD">
      <w:pPr>
        <w:pStyle w:val="Prrafodelista"/>
        <w:autoSpaceDE w:val="0"/>
        <w:autoSpaceDN w:val="0"/>
        <w:adjustRightInd w:val="0"/>
        <w:spacing w:after="0" w:line="240" w:lineRule="auto"/>
        <w:ind w:left="1080"/>
        <w:rPr>
          <w:rFonts w:ascii="Tahoma" w:hAnsi="Tahoma" w:cs="Tahoma"/>
          <w:b/>
          <w:bCs/>
          <w:sz w:val="40"/>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594A8A" w:rsidRDefault="00594A8A" w:rsidP="003E32C5">
      <w:pPr>
        <w:autoSpaceDE w:val="0"/>
        <w:autoSpaceDN w:val="0"/>
        <w:adjustRightInd w:val="0"/>
        <w:spacing w:after="0" w:line="240" w:lineRule="auto"/>
        <w:jc w:val="both"/>
        <w:rPr>
          <w:rFonts w:ascii="Tahoma" w:hAnsi="Tahoma" w:cs="Tahoma"/>
          <w:b/>
          <w:bCs/>
          <w:sz w:val="28"/>
          <w:szCs w:val="28"/>
        </w:rPr>
      </w:pPr>
    </w:p>
    <w:p w:rsidR="00594A8A" w:rsidRDefault="00594A8A" w:rsidP="003E32C5">
      <w:pPr>
        <w:autoSpaceDE w:val="0"/>
        <w:autoSpaceDN w:val="0"/>
        <w:adjustRightInd w:val="0"/>
        <w:spacing w:after="0" w:line="240" w:lineRule="auto"/>
        <w:jc w:val="both"/>
        <w:rPr>
          <w:rFonts w:ascii="Tahoma" w:hAnsi="Tahoma" w:cs="Tahoma"/>
          <w:b/>
          <w:bCs/>
          <w:sz w:val="28"/>
          <w:szCs w:val="28"/>
        </w:rPr>
      </w:pPr>
    </w:p>
    <w:p w:rsidR="002709DD" w:rsidRDefault="002A6777" w:rsidP="003E32C5">
      <w:pPr>
        <w:autoSpaceDE w:val="0"/>
        <w:autoSpaceDN w:val="0"/>
        <w:adjustRightInd w:val="0"/>
        <w:spacing w:after="0" w:line="240" w:lineRule="auto"/>
        <w:jc w:val="both"/>
        <w:rPr>
          <w:rFonts w:ascii="Tahoma" w:hAnsi="Tahoma" w:cs="Tahoma"/>
          <w:b/>
          <w:bCs/>
          <w:sz w:val="28"/>
          <w:szCs w:val="28"/>
        </w:rPr>
      </w:pPr>
      <w:r>
        <w:rPr>
          <w:rFonts w:ascii="Tahoma" w:hAnsi="Tahoma" w:cs="Tahoma"/>
          <w:b/>
          <w:bCs/>
          <w:noProof/>
          <w:sz w:val="28"/>
          <w:szCs w:val="28"/>
          <w:lang w:val="es-ES" w:eastAsia="es-ES"/>
        </w:rPr>
        <w:drawing>
          <wp:anchor distT="0" distB="0" distL="114300" distR="114300" simplePos="0" relativeHeight="251659264" behindDoc="1" locked="0" layoutInCell="1" allowOverlap="1">
            <wp:simplePos x="0" y="0"/>
            <wp:positionH relativeFrom="column">
              <wp:posOffset>91239</wp:posOffset>
            </wp:positionH>
            <wp:positionV relativeFrom="paragraph">
              <wp:posOffset>102068</wp:posOffset>
            </wp:positionV>
            <wp:extent cx="9004635" cy="5751094"/>
            <wp:effectExtent l="19050" t="0" r="6015" b="0"/>
            <wp:wrapNone/>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9004635" cy="5751094"/>
                    </a:xfrm>
                    <a:prstGeom prst="rect">
                      <a:avLst/>
                    </a:prstGeom>
                    <a:noFill/>
                    <a:ln w="9525">
                      <a:noFill/>
                      <a:miter lim="800000"/>
                      <a:headEnd/>
                      <a:tailEnd/>
                    </a:ln>
                  </pic:spPr>
                </pic:pic>
              </a:graphicData>
            </a:graphic>
          </wp:anchor>
        </w:drawing>
      </w: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2709DD" w:rsidRDefault="002709DD" w:rsidP="003E32C5">
      <w:pPr>
        <w:autoSpaceDE w:val="0"/>
        <w:autoSpaceDN w:val="0"/>
        <w:adjustRightInd w:val="0"/>
        <w:spacing w:after="0" w:line="240" w:lineRule="auto"/>
        <w:jc w:val="both"/>
        <w:rPr>
          <w:rFonts w:ascii="Tahoma" w:hAnsi="Tahoma" w:cs="Tahoma"/>
          <w:b/>
          <w:bCs/>
          <w:sz w:val="28"/>
          <w:szCs w:val="28"/>
        </w:rPr>
      </w:pPr>
    </w:p>
    <w:p w:rsidR="006207FA" w:rsidRDefault="006207FA" w:rsidP="006207FA">
      <w:pPr>
        <w:autoSpaceDE w:val="0"/>
        <w:autoSpaceDN w:val="0"/>
        <w:adjustRightInd w:val="0"/>
        <w:spacing w:after="0" w:line="240" w:lineRule="auto"/>
        <w:jc w:val="center"/>
        <w:rPr>
          <w:rFonts w:ascii="Arial" w:hAnsi="Arial" w:cs="Arial"/>
          <w:b/>
          <w:bCs/>
          <w:sz w:val="80"/>
          <w:szCs w:val="80"/>
        </w:rPr>
        <w:sectPr w:rsidR="006207FA" w:rsidSect="00B860D1">
          <w:pgSz w:w="15840" w:h="12240" w:orient="landscape"/>
          <w:pgMar w:top="720" w:right="720" w:bottom="720" w:left="720" w:header="709" w:footer="709" w:gutter="0"/>
          <w:cols w:space="708"/>
          <w:docGrid w:linePitch="360"/>
        </w:sectPr>
      </w:pPr>
    </w:p>
    <w:p w:rsidR="0021787A" w:rsidRDefault="0021787A" w:rsidP="0021787A">
      <w:pPr>
        <w:autoSpaceDE w:val="0"/>
        <w:autoSpaceDN w:val="0"/>
        <w:adjustRightInd w:val="0"/>
        <w:spacing w:after="0" w:line="240" w:lineRule="auto"/>
        <w:jc w:val="center"/>
        <w:rPr>
          <w:rFonts w:ascii="Arial" w:hAnsi="Arial" w:cs="Arial"/>
          <w:b/>
          <w:bCs/>
          <w:sz w:val="80"/>
          <w:szCs w:val="80"/>
        </w:rPr>
      </w:pPr>
    </w:p>
    <w:p w:rsidR="0021787A" w:rsidRDefault="002A6777" w:rsidP="003E32C5">
      <w:pPr>
        <w:autoSpaceDE w:val="0"/>
        <w:autoSpaceDN w:val="0"/>
        <w:adjustRightInd w:val="0"/>
        <w:spacing w:after="0" w:line="240" w:lineRule="auto"/>
        <w:jc w:val="both"/>
        <w:rPr>
          <w:rFonts w:ascii="Tahoma" w:hAnsi="Tahoma" w:cs="Tahoma"/>
          <w:b/>
          <w:bCs/>
          <w:sz w:val="28"/>
          <w:szCs w:val="28"/>
        </w:rPr>
        <w:sectPr w:rsidR="0021787A" w:rsidSect="00B860D1">
          <w:pgSz w:w="15840" w:h="12240" w:orient="landscape"/>
          <w:pgMar w:top="720" w:right="720" w:bottom="720" w:left="720" w:header="708" w:footer="708" w:gutter="0"/>
          <w:cols w:space="708"/>
          <w:docGrid w:linePitch="360"/>
        </w:sectPr>
      </w:pPr>
      <w:r w:rsidRPr="002A6777">
        <w:rPr>
          <w:rFonts w:ascii="Tahoma" w:hAnsi="Tahoma" w:cs="Tahoma"/>
          <w:b/>
          <w:bCs/>
          <w:noProof/>
          <w:sz w:val="28"/>
          <w:szCs w:val="28"/>
          <w:lang w:val="es-ES" w:eastAsia="es-ES"/>
        </w:rPr>
        <w:drawing>
          <wp:anchor distT="0" distB="0" distL="114300" distR="114300" simplePos="0" relativeHeight="251661312" behindDoc="1" locked="0" layoutInCell="1" allowOverlap="1">
            <wp:simplePos x="0" y="0"/>
            <wp:positionH relativeFrom="column">
              <wp:posOffset>1138402</wp:posOffset>
            </wp:positionH>
            <wp:positionV relativeFrom="paragraph">
              <wp:posOffset>251372</wp:posOffset>
            </wp:positionV>
            <wp:extent cx="7359212" cy="5454869"/>
            <wp:effectExtent l="19050" t="0" r="0" b="0"/>
            <wp:wrapNone/>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srcRect/>
                    <a:stretch>
                      <a:fillRect/>
                    </a:stretch>
                  </pic:blipFill>
                  <pic:spPr bwMode="auto">
                    <a:xfrm>
                      <a:off x="0" y="0"/>
                      <a:ext cx="7359212" cy="5454869"/>
                    </a:xfrm>
                    <a:prstGeom prst="rect">
                      <a:avLst/>
                    </a:prstGeom>
                    <a:noFill/>
                    <a:ln w="9525">
                      <a:noFill/>
                      <a:miter lim="800000"/>
                      <a:headEnd/>
                      <a:tailEnd/>
                    </a:ln>
                  </pic:spPr>
                </pic:pic>
              </a:graphicData>
            </a:graphic>
          </wp:anchor>
        </w:drawing>
      </w:r>
    </w:p>
    <w:p w:rsidR="007C6433" w:rsidRDefault="007C6433" w:rsidP="003E32C5">
      <w:pPr>
        <w:autoSpaceDE w:val="0"/>
        <w:autoSpaceDN w:val="0"/>
        <w:adjustRightInd w:val="0"/>
        <w:spacing w:after="0" w:line="240" w:lineRule="auto"/>
        <w:jc w:val="both"/>
        <w:rPr>
          <w:rFonts w:ascii="Tahoma" w:hAnsi="Tahoma" w:cs="Tahoma"/>
          <w:b/>
          <w:bCs/>
          <w:sz w:val="28"/>
          <w:szCs w:val="28"/>
        </w:rPr>
      </w:pPr>
    </w:p>
    <w:p w:rsidR="007C6433" w:rsidRDefault="007C6433" w:rsidP="003E32C5">
      <w:pPr>
        <w:autoSpaceDE w:val="0"/>
        <w:autoSpaceDN w:val="0"/>
        <w:adjustRightInd w:val="0"/>
        <w:spacing w:after="0" w:line="240" w:lineRule="auto"/>
        <w:jc w:val="both"/>
        <w:rPr>
          <w:rFonts w:ascii="Tahoma" w:hAnsi="Tahoma" w:cs="Tahoma"/>
          <w:b/>
          <w:bCs/>
          <w:sz w:val="28"/>
          <w:szCs w:val="28"/>
        </w:rPr>
      </w:pPr>
    </w:p>
    <w:p w:rsidR="0021787A" w:rsidRDefault="0021787A" w:rsidP="003E32C5">
      <w:pPr>
        <w:autoSpaceDE w:val="0"/>
        <w:autoSpaceDN w:val="0"/>
        <w:adjustRightInd w:val="0"/>
        <w:spacing w:after="0" w:line="240" w:lineRule="auto"/>
        <w:jc w:val="both"/>
        <w:rPr>
          <w:rFonts w:ascii="Tahoma" w:hAnsi="Tahoma" w:cs="Tahoma"/>
          <w:b/>
          <w:bCs/>
          <w:sz w:val="28"/>
          <w:szCs w:val="28"/>
        </w:rPr>
      </w:pPr>
    </w:p>
    <w:p w:rsidR="002A6777" w:rsidRDefault="002A6777" w:rsidP="003E32C5">
      <w:pPr>
        <w:autoSpaceDE w:val="0"/>
        <w:autoSpaceDN w:val="0"/>
        <w:adjustRightInd w:val="0"/>
        <w:spacing w:after="0" w:line="240" w:lineRule="auto"/>
        <w:jc w:val="both"/>
        <w:rPr>
          <w:rFonts w:ascii="Tahoma" w:hAnsi="Tahoma" w:cs="Tahoma"/>
          <w:b/>
          <w:bCs/>
          <w:sz w:val="28"/>
          <w:szCs w:val="28"/>
        </w:rPr>
      </w:pPr>
    </w:p>
    <w:p w:rsidR="002A6777" w:rsidRDefault="002A6777" w:rsidP="003E32C5">
      <w:pPr>
        <w:autoSpaceDE w:val="0"/>
        <w:autoSpaceDN w:val="0"/>
        <w:adjustRightInd w:val="0"/>
        <w:spacing w:after="0" w:line="240" w:lineRule="auto"/>
        <w:jc w:val="both"/>
        <w:rPr>
          <w:rFonts w:ascii="Tahoma" w:hAnsi="Tahoma" w:cs="Tahoma"/>
          <w:b/>
          <w:bCs/>
          <w:sz w:val="28"/>
          <w:szCs w:val="28"/>
        </w:rPr>
      </w:pPr>
      <w:r>
        <w:rPr>
          <w:rFonts w:ascii="Tahoma" w:hAnsi="Tahoma" w:cs="Tahoma"/>
          <w:b/>
          <w:bCs/>
          <w:noProof/>
          <w:sz w:val="28"/>
          <w:szCs w:val="28"/>
          <w:lang w:val="es-ES" w:eastAsia="es-ES"/>
        </w:rPr>
        <w:drawing>
          <wp:anchor distT="0" distB="0" distL="114300" distR="114300" simplePos="0" relativeHeight="251662336" behindDoc="1" locked="0" layoutInCell="1" allowOverlap="1">
            <wp:simplePos x="0" y="0"/>
            <wp:positionH relativeFrom="column">
              <wp:posOffset>949216</wp:posOffset>
            </wp:positionH>
            <wp:positionV relativeFrom="paragraph">
              <wp:posOffset>40114</wp:posOffset>
            </wp:positionV>
            <wp:extent cx="7359212" cy="5549463"/>
            <wp:effectExtent l="19050" t="0" r="0" b="0"/>
            <wp:wrapNone/>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srcRect/>
                    <a:stretch>
                      <a:fillRect/>
                    </a:stretch>
                  </pic:blipFill>
                  <pic:spPr bwMode="auto">
                    <a:xfrm>
                      <a:off x="0" y="0"/>
                      <a:ext cx="7359212" cy="5549463"/>
                    </a:xfrm>
                    <a:prstGeom prst="rect">
                      <a:avLst/>
                    </a:prstGeom>
                    <a:noFill/>
                    <a:ln w="9525">
                      <a:noFill/>
                      <a:miter lim="800000"/>
                      <a:headEnd/>
                      <a:tailEnd/>
                    </a:ln>
                  </pic:spPr>
                </pic:pic>
              </a:graphicData>
            </a:graphic>
          </wp:anchor>
        </w:drawing>
      </w:r>
    </w:p>
    <w:p w:rsidR="002A6777" w:rsidRDefault="002A6777" w:rsidP="003E32C5">
      <w:pPr>
        <w:autoSpaceDE w:val="0"/>
        <w:autoSpaceDN w:val="0"/>
        <w:adjustRightInd w:val="0"/>
        <w:spacing w:after="0" w:line="240" w:lineRule="auto"/>
        <w:jc w:val="both"/>
        <w:rPr>
          <w:rFonts w:ascii="Tahoma" w:hAnsi="Tahoma" w:cs="Tahoma"/>
          <w:b/>
          <w:bCs/>
          <w:sz w:val="28"/>
          <w:szCs w:val="28"/>
        </w:rPr>
      </w:pPr>
    </w:p>
    <w:p w:rsidR="002A6777" w:rsidRDefault="002A6777" w:rsidP="003E32C5">
      <w:pPr>
        <w:autoSpaceDE w:val="0"/>
        <w:autoSpaceDN w:val="0"/>
        <w:adjustRightInd w:val="0"/>
        <w:spacing w:after="0" w:line="240" w:lineRule="auto"/>
        <w:jc w:val="both"/>
        <w:rPr>
          <w:rFonts w:ascii="Tahoma" w:hAnsi="Tahoma" w:cs="Tahoma"/>
          <w:b/>
          <w:bCs/>
          <w:sz w:val="28"/>
          <w:szCs w:val="28"/>
        </w:rPr>
      </w:pPr>
    </w:p>
    <w:p w:rsidR="002A6777" w:rsidRDefault="002A6777" w:rsidP="003E32C5">
      <w:pPr>
        <w:autoSpaceDE w:val="0"/>
        <w:autoSpaceDN w:val="0"/>
        <w:adjustRightInd w:val="0"/>
        <w:spacing w:after="0" w:line="240" w:lineRule="auto"/>
        <w:jc w:val="both"/>
        <w:rPr>
          <w:rFonts w:ascii="Tahoma" w:hAnsi="Tahoma" w:cs="Tahoma"/>
          <w:b/>
          <w:bCs/>
          <w:sz w:val="28"/>
          <w:szCs w:val="28"/>
        </w:rPr>
      </w:pPr>
    </w:p>
    <w:p w:rsidR="002A6777" w:rsidRDefault="002A6777" w:rsidP="003E32C5">
      <w:pPr>
        <w:autoSpaceDE w:val="0"/>
        <w:autoSpaceDN w:val="0"/>
        <w:adjustRightInd w:val="0"/>
        <w:spacing w:after="0" w:line="240" w:lineRule="auto"/>
        <w:jc w:val="both"/>
        <w:rPr>
          <w:rFonts w:ascii="Tahoma" w:hAnsi="Tahoma" w:cs="Tahoma"/>
          <w:b/>
          <w:bCs/>
          <w:sz w:val="28"/>
          <w:szCs w:val="28"/>
        </w:rPr>
      </w:pPr>
    </w:p>
    <w:p w:rsidR="002A6777" w:rsidRDefault="002A6777" w:rsidP="003E32C5">
      <w:pPr>
        <w:autoSpaceDE w:val="0"/>
        <w:autoSpaceDN w:val="0"/>
        <w:adjustRightInd w:val="0"/>
        <w:spacing w:after="0" w:line="240" w:lineRule="auto"/>
        <w:jc w:val="both"/>
        <w:rPr>
          <w:rFonts w:ascii="Tahoma" w:hAnsi="Tahoma" w:cs="Tahoma"/>
          <w:b/>
          <w:bCs/>
          <w:sz w:val="28"/>
          <w:szCs w:val="28"/>
        </w:rPr>
      </w:pPr>
    </w:p>
    <w:p w:rsidR="002A6777" w:rsidRDefault="002A6777" w:rsidP="003E32C5">
      <w:pPr>
        <w:autoSpaceDE w:val="0"/>
        <w:autoSpaceDN w:val="0"/>
        <w:adjustRightInd w:val="0"/>
        <w:spacing w:after="0" w:line="240" w:lineRule="auto"/>
        <w:jc w:val="both"/>
        <w:rPr>
          <w:rFonts w:ascii="Tahoma" w:hAnsi="Tahoma" w:cs="Tahoma"/>
          <w:b/>
          <w:bCs/>
          <w:sz w:val="28"/>
          <w:szCs w:val="28"/>
        </w:rPr>
      </w:pPr>
    </w:p>
    <w:p w:rsidR="002A6777" w:rsidRDefault="002A6777" w:rsidP="003E32C5">
      <w:pPr>
        <w:autoSpaceDE w:val="0"/>
        <w:autoSpaceDN w:val="0"/>
        <w:adjustRightInd w:val="0"/>
        <w:spacing w:after="0" w:line="240" w:lineRule="auto"/>
        <w:jc w:val="both"/>
        <w:rPr>
          <w:rFonts w:ascii="Tahoma" w:hAnsi="Tahoma" w:cs="Tahoma"/>
          <w:b/>
          <w:bCs/>
          <w:sz w:val="28"/>
          <w:szCs w:val="28"/>
        </w:rPr>
      </w:pPr>
    </w:p>
    <w:p w:rsidR="002A6777" w:rsidRDefault="002A6777" w:rsidP="003E32C5">
      <w:pPr>
        <w:autoSpaceDE w:val="0"/>
        <w:autoSpaceDN w:val="0"/>
        <w:adjustRightInd w:val="0"/>
        <w:spacing w:after="0" w:line="240" w:lineRule="auto"/>
        <w:jc w:val="both"/>
        <w:rPr>
          <w:rFonts w:ascii="Tahoma" w:hAnsi="Tahoma" w:cs="Tahoma"/>
          <w:b/>
          <w:bCs/>
          <w:sz w:val="28"/>
          <w:szCs w:val="28"/>
        </w:rPr>
      </w:pPr>
    </w:p>
    <w:p w:rsidR="002A6777" w:rsidRDefault="002A6777" w:rsidP="003E32C5">
      <w:pPr>
        <w:autoSpaceDE w:val="0"/>
        <w:autoSpaceDN w:val="0"/>
        <w:adjustRightInd w:val="0"/>
        <w:spacing w:after="0" w:line="240" w:lineRule="auto"/>
        <w:jc w:val="both"/>
        <w:rPr>
          <w:rFonts w:ascii="Tahoma" w:hAnsi="Tahoma" w:cs="Tahoma"/>
          <w:b/>
          <w:bCs/>
          <w:sz w:val="28"/>
          <w:szCs w:val="28"/>
        </w:rPr>
      </w:pPr>
    </w:p>
    <w:p w:rsidR="002A6777" w:rsidRDefault="002A6777" w:rsidP="003E32C5">
      <w:pPr>
        <w:autoSpaceDE w:val="0"/>
        <w:autoSpaceDN w:val="0"/>
        <w:adjustRightInd w:val="0"/>
        <w:spacing w:after="0" w:line="240" w:lineRule="auto"/>
        <w:jc w:val="both"/>
        <w:rPr>
          <w:rFonts w:ascii="Tahoma" w:hAnsi="Tahoma" w:cs="Tahoma"/>
          <w:b/>
          <w:bCs/>
          <w:sz w:val="28"/>
          <w:szCs w:val="28"/>
        </w:rPr>
      </w:pPr>
    </w:p>
    <w:p w:rsidR="002A6777" w:rsidRDefault="002A6777" w:rsidP="003E32C5">
      <w:pPr>
        <w:autoSpaceDE w:val="0"/>
        <w:autoSpaceDN w:val="0"/>
        <w:adjustRightInd w:val="0"/>
        <w:spacing w:after="0" w:line="240" w:lineRule="auto"/>
        <w:jc w:val="both"/>
        <w:rPr>
          <w:rFonts w:ascii="Tahoma" w:hAnsi="Tahoma" w:cs="Tahoma"/>
          <w:b/>
          <w:bCs/>
          <w:sz w:val="28"/>
          <w:szCs w:val="28"/>
        </w:rPr>
      </w:pPr>
    </w:p>
    <w:p w:rsidR="0021787A" w:rsidRDefault="0021787A" w:rsidP="003E32C5">
      <w:pPr>
        <w:autoSpaceDE w:val="0"/>
        <w:autoSpaceDN w:val="0"/>
        <w:adjustRightInd w:val="0"/>
        <w:spacing w:after="0" w:line="240" w:lineRule="auto"/>
        <w:jc w:val="both"/>
        <w:rPr>
          <w:rFonts w:ascii="Tahoma" w:hAnsi="Tahoma" w:cs="Tahoma"/>
          <w:b/>
          <w:bCs/>
          <w:sz w:val="28"/>
          <w:szCs w:val="28"/>
        </w:rPr>
      </w:pPr>
    </w:p>
    <w:p w:rsidR="0021787A" w:rsidRDefault="0021787A" w:rsidP="003E32C5">
      <w:pPr>
        <w:autoSpaceDE w:val="0"/>
        <w:autoSpaceDN w:val="0"/>
        <w:adjustRightInd w:val="0"/>
        <w:spacing w:after="0" w:line="240" w:lineRule="auto"/>
        <w:jc w:val="both"/>
        <w:rPr>
          <w:rFonts w:ascii="Tahoma" w:hAnsi="Tahoma" w:cs="Tahoma"/>
          <w:b/>
          <w:bCs/>
          <w:sz w:val="28"/>
          <w:szCs w:val="28"/>
        </w:rPr>
      </w:pPr>
    </w:p>
    <w:p w:rsidR="0021787A" w:rsidRDefault="0021787A" w:rsidP="003E32C5">
      <w:pPr>
        <w:autoSpaceDE w:val="0"/>
        <w:autoSpaceDN w:val="0"/>
        <w:adjustRightInd w:val="0"/>
        <w:spacing w:after="0" w:line="240" w:lineRule="auto"/>
        <w:jc w:val="both"/>
        <w:rPr>
          <w:rFonts w:ascii="Tahoma" w:hAnsi="Tahoma" w:cs="Tahoma"/>
          <w:b/>
          <w:bCs/>
          <w:sz w:val="28"/>
          <w:szCs w:val="28"/>
        </w:rPr>
      </w:pPr>
    </w:p>
    <w:p w:rsidR="0021787A" w:rsidRDefault="0021787A" w:rsidP="003E32C5">
      <w:pPr>
        <w:autoSpaceDE w:val="0"/>
        <w:autoSpaceDN w:val="0"/>
        <w:adjustRightInd w:val="0"/>
        <w:spacing w:after="0" w:line="240" w:lineRule="auto"/>
        <w:jc w:val="both"/>
        <w:rPr>
          <w:rFonts w:ascii="Tahoma" w:hAnsi="Tahoma" w:cs="Tahoma"/>
          <w:b/>
          <w:bCs/>
          <w:sz w:val="28"/>
          <w:szCs w:val="28"/>
        </w:rPr>
      </w:pPr>
    </w:p>
    <w:p w:rsidR="0021787A" w:rsidRDefault="0021787A" w:rsidP="003E32C5">
      <w:pPr>
        <w:autoSpaceDE w:val="0"/>
        <w:autoSpaceDN w:val="0"/>
        <w:adjustRightInd w:val="0"/>
        <w:spacing w:after="0" w:line="240" w:lineRule="auto"/>
        <w:jc w:val="both"/>
        <w:rPr>
          <w:rFonts w:ascii="Tahoma" w:hAnsi="Tahoma" w:cs="Tahoma"/>
          <w:b/>
          <w:bCs/>
          <w:sz w:val="28"/>
          <w:szCs w:val="28"/>
        </w:rPr>
      </w:pPr>
    </w:p>
    <w:p w:rsidR="0021787A" w:rsidRDefault="0021787A" w:rsidP="003E32C5">
      <w:pPr>
        <w:autoSpaceDE w:val="0"/>
        <w:autoSpaceDN w:val="0"/>
        <w:adjustRightInd w:val="0"/>
        <w:spacing w:after="0" w:line="240" w:lineRule="auto"/>
        <w:jc w:val="both"/>
        <w:rPr>
          <w:rFonts w:ascii="Tahoma" w:hAnsi="Tahoma" w:cs="Tahoma"/>
          <w:b/>
          <w:bCs/>
          <w:sz w:val="28"/>
          <w:szCs w:val="28"/>
        </w:rPr>
      </w:pPr>
    </w:p>
    <w:p w:rsidR="007C6433" w:rsidRDefault="007C6433" w:rsidP="003E32C5">
      <w:pPr>
        <w:autoSpaceDE w:val="0"/>
        <w:autoSpaceDN w:val="0"/>
        <w:adjustRightInd w:val="0"/>
        <w:spacing w:after="0" w:line="240" w:lineRule="auto"/>
        <w:jc w:val="both"/>
        <w:rPr>
          <w:rFonts w:ascii="Tahoma" w:hAnsi="Tahoma" w:cs="Tahoma"/>
          <w:b/>
          <w:bCs/>
          <w:sz w:val="28"/>
          <w:szCs w:val="28"/>
        </w:rPr>
      </w:pPr>
    </w:p>
    <w:p w:rsidR="007C6433" w:rsidRDefault="007C6433" w:rsidP="003E32C5">
      <w:pPr>
        <w:autoSpaceDE w:val="0"/>
        <w:autoSpaceDN w:val="0"/>
        <w:adjustRightInd w:val="0"/>
        <w:spacing w:after="0" w:line="240" w:lineRule="auto"/>
        <w:jc w:val="both"/>
        <w:rPr>
          <w:rFonts w:ascii="Tahoma" w:hAnsi="Tahoma" w:cs="Tahoma"/>
          <w:b/>
          <w:bCs/>
          <w:sz w:val="28"/>
          <w:szCs w:val="28"/>
        </w:rPr>
      </w:pPr>
    </w:p>
    <w:p w:rsidR="007C6433" w:rsidRDefault="007C6433" w:rsidP="003E32C5">
      <w:pPr>
        <w:autoSpaceDE w:val="0"/>
        <w:autoSpaceDN w:val="0"/>
        <w:adjustRightInd w:val="0"/>
        <w:spacing w:after="0" w:line="240" w:lineRule="auto"/>
        <w:jc w:val="both"/>
        <w:rPr>
          <w:rFonts w:ascii="Tahoma" w:hAnsi="Tahoma" w:cs="Tahoma"/>
          <w:b/>
          <w:bCs/>
          <w:sz w:val="28"/>
          <w:szCs w:val="28"/>
        </w:rPr>
      </w:pPr>
    </w:p>
    <w:p w:rsidR="002A6777" w:rsidRDefault="002A6777" w:rsidP="003E32C5">
      <w:pPr>
        <w:autoSpaceDE w:val="0"/>
        <w:autoSpaceDN w:val="0"/>
        <w:adjustRightInd w:val="0"/>
        <w:spacing w:after="0" w:line="240" w:lineRule="auto"/>
        <w:jc w:val="both"/>
        <w:rPr>
          <w:rFonts w:ascii="Tahoma" w:hAnsi="Tahoma" w:cs="Tahoma"/>
          <w:b/>
          <w:bCs/>
          <w:sz w:val="28"/>
          <w:szCs w:val="28"/>
        </w:rPr>
      </w:pPr>
    </w:p>
    <w:p w:rsidR="002A6777" w:rsidRDefault="002A6777" w:rsidP="003E32C5">
      <w:pPr>
        <w:autoSpaceDE w:val="0"/>
        <w:autoSpaceDN w:val="0"/>
        <w:adjustRightInd w:val="0"/>
        <w:spacing w:after="0" w:line="240" w:lineRule="auto"/>
        <w:jc w:val="both"/>
        <w:rPr>
          <w:rFonts w:ascii="Tahoma" w:hAnsi="Tahoma" w:cs="Tahoma"/>
          <w:b/>
          <w:bCs/>
          <w:sz w:val="28"/>
          <w:szCs w:val="28"/>
        </w:rPr>
      </w:pPr>
    </w:p>
    <w:p w:rsidR="002A6777" w:rsidRDefault="002A6777" w:rsidP="003E32C5">
      <w:pPr>
        <w:autoSpaceDE w:val="0"/>
        <w:autoSpaceDN w:val="0"/>
        <w:adjustRightInd w:val="0"/>
        <w:spacing w:after="0" w:line="240" w:lineRule="auto"/>
        <w:jc w:val="both"/>
        <w:rPr>
          <w:rFonts w:ascii="Tahoma" w:hAnsi="Tahoma" w:cs="Tahoma"/>
          <w:b/>
          <w:bCs/>
          <w:sz w:val="28"/>
          <w:szCs w:val="28"/>
        </w:rPr>
      </w:pPr>
    </w:p>
    <w:p w:rsidR="002A6777" w:rsidRDefault="002A6777" w:rsidP="003E32C5">
      <w:pPr>
        <w:autoSpaceDE w:val="0"/>
        <w:autoSpaceDN w:val="0"/>
        <w:adjustRightInd w:val="0"/>
        <w:spacing w:after="0" w:line="240" w:lineRule="auto"/>
        <w:jc w:val="both"/>
        <w:rPr>
          <w:rFonts w:ascii="Tahoma" w:hAnsi="Tahoma" w:cs="Tahoma"/>
          <w:b/>
          <w:bCs/>
          <w:sz w:val="28"/>
          <w:szCs w:val="28"/>
        </w:rPr>
      </w:pPr>
    </w:p>
    <w:p w:rsidR="002A6777" w:rsidRDefault="002A6777" w:rsidP="003E32C5">
      <w:pPr>
        <w:autoSpaceDE w:val="0"/>
        <w:autoSpaceDN w:val="0"/>
        <w:adjustRightInd w:val="0"/>
        <w:spacing w:after="0" w:line="240" w:lineRule="auto"/>
        <w:jc w:val="both"/>
        <w:rPr>
          <w:rFonts w:ascii="Tahoma" w:hAnsi="Tahoma" w:cs="Tahoma"/>
          <w:b/>
          <w:bCs/>
          <w:sz w:val="28"/>
          <w:szCs w:val="28"/>
        </w:rPr>
      </w:pPr>
    </w:p>
    <w:p w:rsidR="002A6777" w:rsidRDefault="002A6777" w:rsidP="003E32C5">
      <w:pPr>
        <w:autoSpaceDE w:val="0"/>
        <w:autoSpaceDN w:val="0"/>
        <w:adjustRightInd w:val="0"/>
        <w:spacing w:after="0" w:line="240" w:lineRule="auto"/>
        <w:jc w:val="both"/>
        <w:rPr>
          <w:rFonts w:ascii="Tahoma" w:hAnsi="Tahoma" w:cs="Tahoma"/>
          <w:b/>
          <w:bCs/>
          <w:sz w:val="28"/>
          <w:szCs w:val="28"/>
        </w:rPr>
      </w:pPr>
    </w:p>
    <w:p w:rsidR="002A6777" w:rsidRDefault="002A6777" w:rsidP="003E32C5">
      <w:pPr>
        <w:autoSpaceDE w:val="0"/>
        <w:autoSpaceDN w:val="0"/>
        <w:adjustRightInd w:val="0"/>
        <w:spacing w:after="0" w:line="240" w:lineRule="auto"/>
        <w:jc w:val="both"/>
        <w:rPr>
          <w:rFonts w:ascii="Tahoma" w:hAnsi="Tahoma" w:cs="Tahoma"/>
          <w:b/>
          <w:bCs/>
          <w:sz w:val="28"/>
          <w:szCs w:val="28"/>
        </w:rPr>
      </w:pPr>
    </w:p>
    <w:p w:rsidR="002A6777" w:rsidRDefault="002A6777" w:rsidP="003E32C5">
      <w:pPr>
        <w:autoSpaceDE w:val="0"/>
        <w:autoSpaceDN w:val="0"/>
        <w:adjustRightInd w:val="0"/>
        <w:spacing w:after="0" w:line="240" w:lineRule="auto"/>
        <w:jc w:val="both"/>
        <w:rPr>
          <w:rFonts w:ascii="Tahoma" w:hAnsi="Tahoma" w:cs="Tahoma"/>
          <w:b/>
          <w:bCs/>
          <w:sz w:val="28"/>
          <w:szCs w:val="28"/>
        </w:rPr>
      </w:pPr>
    </w:p>
    <w:p w:rsidR="002A6777" w:rsidRDefault="002A6777" w:rsidP="003E32C5">
      <w:pPr>
        <w:autoSpaceDE w:val="0"/>
        <w:autoSpaceDN w:val="0"/>
        <w:adjustRightInd w:val="0"/>
        <w:spacing w:after="0" w:line="240" w:lineRule="auto"/>
        <w:jc w:val="both"/>
        <w:rPr>
          <w:rFonts w:ascii="Tahoma" w:hAnsi="Tahoma" w:cs="Tahoma"/>
          <w:b/>
          <w:bCs/>
          <w:sz w:val="28"/>
          <w:szCs w:val="28"/>
        </w:rPr>
      </w:pPr>
    </w:p>
    <w:p w:rsidR="002A6777" w:rsidRDefault="002A6777" w:rsidP="003E32C5">
      <w:pPr>
        <w:autoSpaceDE w:val="0"/>
        <w:autoSpaceDN w:val="0"/>
        <w:adjustRightInd w:val="0"/>
        <w:spacing w:after="0" w:line="240" w:lineRule="auto"/>
        <w:jc w:val="both"/>
        <w:rPr>
          <w:rFonts w:ascii="Tahoma" w:hAnsi="Tahoma" w:cs="Tahoma"/>
          <w:b/>
          <w:bCs/>
          <w:sz w:val="28"/>
          <w:szCs w:val="28"/>
        </w:rPr>
      </w:pPr>
    </w:p>
    <w:p w:rsidR="007C6433" w:rsidRPr="00594A8A" w:rsidRDefault="003E32C5" w:rsidP="00594A8A">
      <w:pPr>
        <w:pStyle w:val="Ttulo1"/>
        <w:jc w:val="center"/>
        <w:rPr>
          <w:color w:val="auto"/>
          <w:sz w:val="72"/>
        </w:rPr>
      </w:pPr>
      <w:bookmarkStart w:id="2" w:name="_Toc290625142"/>
      <w:r w:rsidRPr="00594A8A">
        <w:rPr>
          <w:color w:val="auto"/>
          <w:sz w:val="72"/>
        </w:rPr>
        <w:t xml:space="preserve">SEGUNDA FASE. </w:t>
      </w:r>
      <w:r w:rsidR="007C6433" w:rsidRPr="00594A8A">
        <w:rPr>
          <w:color w:val="auto"/>
          <w:sz w:val="72"/>
        </w:rPr>
        <w:t xml:space="preserve"> </w:t>
      </w:r>
      <w:r w:rsidRPr="00594A8A">
        <w:rPr>
          <w:color w:val="auto"/>
          <w:sz w:val="72"/>
        </w:rPr>
        <w:t>Seguimiento y Conformación del Portafolio de Evidencias.</w:t>
      </w:r>
      <w:bookmarkEnd w:id="2"/>
    </w:p>
    <w:p w:rsidR="007C6433" w:rsidRDefault="007C6433" w:rsidP="003E32C5">
      <w:pPr>
        <w:autoSpaceDE w:val="0"/>
        <w:autoSpaceDN w:val="0"/>
        <w:adjustRightInd w:val="0"/>
        <w:spacing w:after="0" w:line="240" w:lineRule="auto"/>
        <w:jc w:val="both"/>
        <w:rPr>
          <w:rFonts w:ascii="Tahoma" w:hAnsi="Tahoma" w:cs="Tahoma"/>
          <w:b/>
          <w:bCs/>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7C6433" w:rsidRDefault="00E11303" w:rsidP="003E32C5">
      <w:pPr>
        <w:autoSpaceDE w:val="0"/>
        <w:autoSpaceDN w:val="0"/>
        <w:adjustRightInd w:val="0"/>
        <w:spacing w:after="0" w:line="240" w:lineRule="auto"/>
        <w:jc w:val="both"/>
        <w:rPr>
          <w:rFonts w:ascii="Tahoma" w:hAnsi="Tahoma" w:cs="Tahoma"/>
          <w:sz w:val="28"/>
          <w:szCs w:val="28"/>
        </w:rPr>
      </w:pPr>
      <w:r w:rsidRPr="00E11303">
        <w:rPr>
          <w:rFonts w:ascii="Tahoma" w:hAnsi="Tahoma" w:cs="Tahoma"/>
          <w:b/>
          <w:bCs/>
          <w:noProof/>
          <w:sz w:val="28"/>
          <w:szCs w:val="28"/>
          <w:lang w:eastAsia="es-CO"/>
        </w:rPr>
        <w:pict>
          <v:shape id="_x0000_s1029" type="#_x0000_t202" style="position:absolute;left:0;text-align:left;margin-left:73.45pt;margin-top:3.7pt;width:613.25pt;height:213.5pt;z-index:251646976" strokecolor="#002060" strokeweight="4.5pt">
            <v:textbox style="mso-next-textbox:#_x0000_s1029">
              <w:txbxContent>
                <w:p w:rsidR="002544B0" w:rsidRPr="003E32C5" w:rsidRDefault="002544B0" w:rsidP="007C6433">
                  <w:pPr>
                    <w:autoSpaceDE w:val="0"/>
                    <w:autoSpaceDN w:val="0"/>
                    <w:adjustRightInd w:val="0"/>
                    <w:spacing w:after="0" w:line="240" w:lineRule="auto"/>
                    <w:jc w:val="both"/>
                    <w:rPr>
                      <w:rFonts w:ascii="Tahoma" w:hAnsi="Tahoma" w:cs="Tahoma"/>
                      <w:sz w:val="28"/>
                      <w:szCs w:val="28"/>
                    </w:rPr>
                  </w:pPr>
                  <w:r w:rsidRPr="003E32C5">
                    <w:rPr>
                      <w:rFonts w:ascii="Tahoma" w:hAnsi="Tahoma" w:cs="Tahoma"/>
                      <w:sz w:val="28"/>
                      <w:szCs w:val="28"/>
                    </w:rPr>
                    <w:t>En esta fase el</w:t>
                  </w:r>
                  <w:r>
                    <w:rPr>
                      <w:rFonts w:ascii="Tahoma" w:hAnsi="Tahoma" w:cs="Tahoma"/>
                      <w:sz w:val="28"/>
                      <w:szCs w:val="28"/>
                    </w:rPr>
                    <w:t xml:space="preserve"> </w:t>
                  </w:r>
                  <w:r w:rsidRPr="003E32C5">
                    <w:rPr>
                      <w:rFonts w:ascii="Tahoma" w:hAnsi="Tahoma" w:cs="Tahoma"/>
                      <w:sz w:val="28"/>
                      <w:szCs w:val="28"/>
                    </w:rPr>
                    <w:t xml:space="preserve">evaluador deberá hacer </w:t>
                  </w:r>
                  <w:r w:rsidRPr="00F10B25">
                    <w:rPr>
                      <w:rFonts w:ascii="Tahoma" w:hAnsi="Tahoma" w:cs="Tahoma"/>
                      <w:b/>
                      <w:sz w:val="28"/>
                      <w:szCs w:val="28"/>
                      <w:u w:val="single"/>
                    </w:rPr>
                    <w:t xml:space="preserve">seguimiento al desempeño laboral del empleado como mínimo cada dos (2) meses y acopiar las evidencias </w:t>
                  </w:r>
                  <w:r w:rsidRPr="00EF6700">
                    <w:rPr>
                      <w:rFonts w:ascii="Tahoma" w:hAnsi="Tahoma" w:cs="Tahoma"/>
                      <w:b/>
                      <w:sz w:val="28"/>
                      <w:szCs w:val="28"/>
                      <w:u w:val="single"/>
                    </w:rPr>
                    <w:t>fijadas y adicionales</w:t>
                  </w:r>
                  <w:r w:rsidRPr="003E32C5">
                    <w:rPr>
                      <w:rFonts w:ascii="Tahoma" w:hAnsi="Tahoma" w:cs="Tahoma"/>
                      <w:sz w:val="28"/>
                      <w:szCs w:val="28"/>
                    </w:rPr>
                    <w:t xml:space="preserve"> que permitan validar el cumplimiento de los</w:t>
                  </w:r>
                  <w:r>
                    <w:rPr>
                      <w:rFonts w:ascii="Tahoma" w:hAnsi="Tahoma" w:cs="Tahoma"/>
                      <w:sz w:val="28"/>
                      <w:szCs w:val="28"/>
                    </w:rPr>
                    <w:t xml:space="preserve"> </w:t>
                  </w:r>
                  <w:r w:rsidRPr="003E32C5">
                    <w:rPr>
                      <w:rFonts w:ascii="Tahoma" w:hAnsi="Tahoma" w:cs="Tahoma"/>
                      <w:sz w:val="28"/>
                      <w:szCs w:val="28"/>
                    </w:rPr>
                    <w:t>compromisos laborales previamente establecidos con el evaluado, en términos de oportunidad, calidad,</w:t>
                  </w:r>
                  <w:r>
                    <w:rPr>
                      <w:rFonts w:ascii="Tahoma" w:hAnsi="Tahoma" w:cs="Tahoma"/>
                      <w:sz w:val="28"/>
                      <w:szCs w:val="28"/>
                    </w:rPr>
                    <w:t xml:space="preserve"> </w:t>
                  </w:r>
                  <w:r w:rsidRPr="003E32C5">
                    <w:rPr>
                      <w:rFonts w:ascii="Tahoma" w:hAnsi="Tahoma" w:cs="Tahoma"/>
                      <w:sz w:val="28"/>
                      <w:szCs w:val="28"/>
                    </w:rPr>
                    <w:t xml:space="preserve">pertinencia, claridad, veracidad, suficiencia y actualización y de esto dejará registro. </w:t>
                  </w:r>
                  <w:r w:rsidRPr="00F10B25">
                    <w:rPr>
                      <w:rFonts w:ascii="Tahoma" w:hAnsi="Tahoma" w:cs="Tahoma"/>
                      <w:b/>
                      <w:sz w:val="28"/>
                      <w:szCs w:val="28"/>
                      <w:u w:val="single"/>
                    </w:rPr>
                    <w:t xml:space="preserve">En las mismas reuniones o encuentros, si a ello hubiere lugar se establecerán mecanismos de mejoramiento </w:t>
                  </w:r>
                  <w:r w:rsidRPr="003E32C5">
                    <w:rPr>
                      <w:rFonts w:ascii="Tahoma" w:hAnsi="Tahoma" w:cs="Tahoma"/>
                      <w:sz w:val="28"/>
                      <w:szCs w:val="28"/>
                    </w:rPr>
                    <w:t>por el</w:t>
                  </w:r>
                  <w:r>
                    <w:rPr>
                      <w:rFonts w:ascii="Tahoma" w:hAnsi="Tahoma" w:cs="Tahoma"/>
                      <w:sz w:val="28"/>
                      <w:szCs w:val="28"/>
                    </w:rPr>
                    <w:t xml:space="preserve"> </w:t>
                  </w:r>
                  <w:r w:rsidRPr="003E32C5">
                    <w:rPr>
                      <w:rFonts w:ascii="Tahoma" w:hAnsi="Tahoma" w:cs="Tahoma"/>
                      <w:sz w:val="28"/>
                      <w:szCs w:val="28"/>
                    </w:rPr>
                    <w:t>tiempo restante para culminar los seis (6) meses, el anterior registro constituye una constancia de</w:t>
                  </w:r>
                  <w:r>
                    <w:rPr>
                      <w:rFonts w:ascii="Tahoma" w:hAnsi="Tahoma" w:cs="Tahoma"/>
                      <w:sz w:val="28"/>
                      <w:szCs w:val="28"/>
                    </w:rPr>
                    <w:t xml:space="preserve"> </w:t>
                  </w:r>
                  <w:r w:rsidRPr="003E32C5">
                    <w:rPr>
                      <w:rFonts w:ascii="Tahoma" w:hAnsi="Tahoma" w:cs="Tahoma"/>
                      <w:sz w:val="28"/>
                      <w:szCs w:val="28"/>
                    </w:rPr>
                    <w:t>seguimiento y no una evidencia del desempeño.</w:t>
                  </w:r>
                </w:p>
                <w:p w:rsidR="002544B0" w:rsidRDefault="002544B0" w:rsidP="007C6433">
                  <w:pPr>
                    <w:autoSpaceDE w:val="0"/>
                    <w:autoSpaceDN w:val="0"/>
                    <w:adjustRightInd w:val="0"/>
                    <w:spacing w:after="0" w:line="240" w:lineRule="auto"/>
                    <w:jc w:val="both"/>
                    <w:rPr>
                      <w:rFonts w:ascii="Tahoma" w:hAnsi="Tahoma" w:cs="Tahoma"/>
                      <w:sz w:val="28"/>
                      <w:szCs w:val="28"/>
                    </w:rPr>
                  </w:pPr>
                  <w:r w:rsidRPr="00F10B25">
                    <w:rPr>
                      <w:rFonts w:ascii="Tahoma" w:hAnsi="Tahoma" w:cs="Tahoma"/>
                      <w:b/>
                      <w:sz w:val="28"/>
                      <w:szCs w:val="28"/>
                      <w:u w:val="single"/>
                    </w:rPr>
                    <w:t>Harán parte del portafolio de evidencias los documentos que demuestren el desempeño del servidor</w:t>
                  </w:r>
                  <w:r w:rsidRPr="003E32C5">
                    <w:rPr>
                      <w:rFonts w:ascii="Tahoma" w:hAnsi="Tahoma" w:cs="Tahoma"/>
                      <w:sz w:val="28"/>
                      <w:szCs w:val="28"/>
                    </w:rPr>
                    <w:t xml:space="preserve"> a lo</w:t>
                  </w:r>
                  <w:r>
                    <w:rPr>
                      <w:rFonts w:ascii="Tahoma" w:hAnsi="Tahoma" w:cs="Tahoma"/>
                      <w:sz w:val="28"/>
                      <w:szCs w:val="28"/>
                    </w:rPr>
                    <w:t xml:space="preserve"> </w:t>
                  </w:r>
                  <w:r w:rsidRPr="003E32C5">
                    <w:rPr>
                      <w:rFonts w:ascii="Tahoma" w:hAnsi="Tahoma" w:cs="Tahoma"/>
                      <w:sz w:val="28"/>
                      <w:szCs w:val="28"/>
                    </w:rPr>
                    <w:t>largo del período, haciendo la retroalimentación de los hallazgos, los cuales quedarán registrados en</w:t>
                  </w:r>
                  <w:r>
                    <w:rPr>
                      <w:rFonts w:ascii="Tahoma" w:hAnsi="Tahoma" w:cs="Tahoma"/>
                      <w:sz w:val="28"/>
                      <w:szCs w:val="28"/>
                    </w:rPr>
                    <w:t xml:space="preserve"> </w:t>
                  </w:r>
                  <w:r w:rsidRPr="003E32C5">
                    <w:rPr>
                      <w:rFonts w:ascii="Tahoma" w:hAnsi="Tahoma" w:cs="Tahoma"/>
                      <w:sz w:val="28"/>
                      <w:szCs w:val="28"/>
                    </w:rPr>
                    <w:t>documento que forma parte integral de la evaluación.</w:t>
                  </w:r>
                </w:p>
                <w:p w:rsidR="002544B0" w:rsidRDefault="002544B0"/>
              </w:txbxContent>
            </v:textbox>
          </v:shape>
        </w:pict>
      </w:r>
    </w:p>
    <w:p w:rsidR="007C6433" w:rsidRDefault="007C6433" w:rsidP="003E32C5">
      <w:pPr>
        <w:autoSpaceDE w:val="0"/>
        <w:autoSpaceDN w:val="0"/>
        <w:adjustRightInd w:val="0"/>
        <w:spacing w:after="0" w:line="240" w:lineRule="auto"/>
        <w:jc w:val="both"/>
        <w:rPr>
          <w:rFonts w:ascii="Tahoma" w:hAnsi="Tahoma" w:cs="Tahoma"/>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531F3C" w:rsidRDefault="00531F3C" w:rsidP="003E32C5">
      <w:pPr>
        <w:autoSpaceDE w:val="0"/>
        <w:autoSpaceDN w:val="0"/>
        <w:adjustRightInd w:val="0"/>
        <w:spacing w:after="0" w:line="240" w:lineRule="auto"/>
        <w:jc w:val="both"/>
        <w:rPr>
          <w:rFonts w:ascii="Tahoma" w:hAnsi="Tahoma" w:cs="Tahoma"/>
          <w:sz w:val="28"/>
          <w:szCs w:val="28"/>
        </w:rPr>
      </w:pPr>
    </w:p>
    <w:p w:rsidR="00531F3C" w:rsidRDefault="00531F3C" w:rsidP="003E32C5">
      <w:pPr>
        <w:autoSpaceDE w:val="0"/>
        <w:autoSpaceDN w:val="0"/>
        <w:adjustRightInd w:val="0"/>
        <w:spacing w:after="0" w:line="240" w:lineRule="auto"/>
        <w:jc w:val="both"/>
        <w:rPr>
          <w:rFonts w:ascii="Tahoma" w:hAnsi="Tahoma" w:cs="Tahoma"/>
          <w:sz w:val="28"/>
          <w:szCs w:val="28"/>
        </w:rPr>
      </w:pPr>
    </w:p>
    <w:p w:rsidR="00531F3C" w:rsidRDefault="00531F3C" w:rsidP="003E32C5">
      <w:pPr>
        <w:autoSpaceDE w:val="0"/>
        <w:autoSpaceDN w:val="0"/>
        <w:adjustRightInd w:val="0"/>
        <w:spacing w:after="0" w:line="240" w:lineRule="auto"/>
        <w:jc w:val="both"/>
        <w:rPr>
          <w:rFonts w:ascii="Tahoma" w:hAnsi="Tahoma" w:cs="Tahoma"/>
          <w:sz w:val="28"/>
          <w:szCs w:val="28"/>
        </w:rPr>
      </w:pPr>
    </w:p>
    <w:p w:rsidR="00531F3C" w:rsidRDefault="00531F3C" w:rsidP="003E32C5">
      <w:pPr>
        <w:autoSpaceDE w:val="0"/>
        <w:autoSpaceDN w:val="0"/>
        <w:adjustRightInd w:val="0"/>
        <w:spacing w:after="0" w:line="240" w:lineRule="auto"/>
        <w:jc w:val="both"/>
        <w:rPr>
          <w:rFonts w:ascii="Tahoma" w:hAnsi="Tahoma" w:cs="Tahoma"/>
          <w:sz w:val="28"/>
          <w:szCs w:val="28"/>
        </w:rPr>
      </w:pPr>
      <w:r>
        <w:rPr>
          <w:rFonts w:ascii="Tahoma" w:hAnsi="Tahoma" w:cs="Tahoma"/>
          <w:noProof/>
          <w:sz w:val="28"/>
          <w:szCs w:val="28"/>
          <w:lang w:val="es-ES" w:eastAsia="es-ES"/>
        </w:rPr>
        <w:drawing>
          <wp:anchor distT="0" distB="0" distL="114300" distR="114300" simplePos="0" relativeHeight="251664384" behindDoc="1" locked="0" layoutInCell="1" allowOverlap="1">
            <wp:simplePos x="0" y="0"/>
            <wp:positionH relativeFrom="column">
              <wp:posOffset>570865</wp:posOffset>
            </wp:positionH>
            <wp:positionV relativeFrom="paragraph">
              <wp:posOffset>40005</wp:posOffset>
            </wp:positionV>
            <wp:extent cx="8107680" cy="5643880"/>
            <wp:effectExtent l="19050" t="0" r="7620" b="0"/>
            <wp:wrapNone/>
            <wp:docPr id="1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srcRect/>
                    <a:stretch>
                      <a:fillRect/>
                    </a:stretch>
                  </pic:blipFill>
                  <pic:spPr bwMode="auto">
                    <a:xfrm>
                      <a:off x="0" y="0"/>
                      <a:ext cx="8107680" cy="5643880"/>
                    </a:xfrm>
                    <a:prstGeom prst="rect">
                      <a:avLst/>
                    </a:prstGeom>
                    <a:noFill/>
                    <a:ln w="9525">
                      <a:noFill/>
                      <a:miter lim="800000"/>
                      <a:headEnd/>
                      <a:tailEnd/>
                    </a:ln>
                  </pic:spPr>
                </pic:pic>
              </a:graphicData>
            </a:graphic>
          </wp:anchor>
        </w:drawing>
      </w:r>
    </w:p>
    <w:p w:rsidR="00531F3C" w:rsidRDefault="00531F3C" w:rsidP="003E32C5">
      <w:pPr>
        <w:autoSpaceDE w:val="0"/>
        <w:autoSpaceDN w:val="0"/>
        <w:adjustRightInd w:val="0"/>
        <w:spacing w:after="0" w:line="240" w:lineRule="auto"/>
        <w:jc w:val="both"/>
        <w:rPr>
          <w:rFonts w:ascii="Tahoma" w:hAnsi="Tahoma" w:cs="Tahoma"/>
          <w:sz w:val="28"/>
          <w:szCs w:val="28"/>
        </w:rPr>
      </w:pPr>
    </w:p>
    <w:p w:rsidR="00531F3C" w:rsidRDefault="00531F3C" w:rsidP="003E32C5">
      <w:pPr>
        <w:autoSpaceDE w:val="0"/>
        <w:autoSpaceDN w:val="0"/>
        <w:adjustRightInd w:val="0"/>
        <w:spacing w:after="0" w:line="240" w:lineRule="auto"/>
        <w:jc w:val="both"/>
        <w:rPr>
          <w:rFonts w:ascii="Tahoma" w:hAnsi="Tahoma" w:cs="Tahoma"/>
          <w:sz w:val="28"/>
          <w:szCs w:val="28"/>
        </w:rPr>
      </w:pPr>
    </w:p>
    <w:p w:rsidR="00531F3C" w:rsidRDefault="00531F3C" w:rsidP="003E32C5">
      <w:pPr>
        <w:autoSpaceDE w:val="0"/>
        <w:autoSpaceDN w:val="0"/>
        <w:adjustRightInd w:val="0"/>
        <w:spacing w:after="0" w:line="240" w:lineRule="auto"/>
        <w:jc w:val="both"/>
        <w:rPr>
          <w:rFonts w:ascii="Tahoma" w:hAnsi="Tahoma" w:cs="Tahoma"/>
          <w:sz w:val="28"/>
          <w:szCs w:val="28"/>
        </w:rPr>
      </w:pPr>
    </w:p>
    <w:p w:rsidR="00531F3C" w:rsidRDefault="00531F3C" w:rsidP="003E32C5">
      <w:pPr>
        <w:autoSpaceDE w:val="0"/>
        <w:autoSpaceDN w:val="0"/>
        <w:adjustRightInd w:val="0"/>
        <w:spacing w:after="0" w:line="240" w:lineRule="auto"/>
        <w:jc w:val="both"/>
        <w:rPr>
          <w:rFonts w:ascii="Tahoma" w:hAnsi="Tahoma" w:cs="Tahoma"/>
          <w:sz w:val="28"/>
          <w:szCs w:val="28"/>
        </w:rPr>
      </w:pPr>
    </w:p>
    <w:p w:rsidR="00531F3C" w:rsidRDefault="00531F3C" w:rsidP="003E32C5">
      <w:pPr>
        <w:autoSpaceDE w:val="0"/>
        <w:autoSpaceDN w:val="0"/>
        <w:adjustRightInd w:val="0"/>
        <w:spacing w:after="0" w:line="240" w:lineRule="auto"/>
        <w:jc w:val="both"/>
        <w:rPr>
          <w:rFonts w:ascii="Tahoma" w:hAnsi="Tahoma" w:cs="Tahoma"/>
          <w:sz w:val="28"/>
          <w:szCs w:val="28"/>
        </w:rPr>
      </w:pPr>
    </w:p>
    <w:p w:rsidR="00531F3C" w:rsidRDefault="00531F3C" w:rsidP="003E32C5">
      <w:pPr>
        <w:autoSpaceDE w:val="0"/>
        <w:autoSpaceDN w:val="0"/>
        <w:adjustRightInd w:val="0"/>
        <w:spacing w:after="0" w:line="240" w:lineRule="auto"/>
        <w:jc w:val="both"/>
        <w:rPr>
          <w:rFonts w:ascii="Tahoma" w:hAnsi="Tahoma" w:cs="Tahoma"/>
          <w:sz w:val="28"/>
          <w:szCs w:val="28"/>
        </w:rPr>
      </w:pPr>
    </w:p>
    <w:p w:rsidR="00531F3C" w:rsidRDefault="00531F3C" w:rsidP="003E32C5">
      <w:pPr>
        <w:autoSpaceDE w:val="0"/>
        <w:autoSpaceDN w:val="0"/>
        <w:adjustRightInd w:val="0"/>
        <w:spacing w:after="0" w:line="240" w:lineRule="auto"/>
        <w:jc w:val="both"/>
        <w:rPr>
          <w:rFonts w:ascii="Tahoma" w:hAnsi="Tahoma" w:cs="Tahoma"/>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855A61" w:rsidRDefault="00855A61" w:rsidP="003E32C5">
      <w:pPr>
        <w:autoSpaceDE w:val="0"/>
        <w:autoSpaceDN w:val="0"/>
        <w:adjustRightInd w:val="0"/>
        <w:spacing w:after="0" w:line="240" w:lineRule="auto"/>
        <w:jc w:val="both"/>
        <w:rPr>
          <w:rFonts w:ascii="Tahoma" w:hAnsi="Tahoma" w:cs="Tahoma"/>
          <w:sz w:val="28"/>
          <w:szCs w:val="28"/>
        </w:rPr>
      </w:pPr>
    </w:p>
    <w:p w:rsidR="00855A61" w:rsidRDefault="00855A61" w:rsidP="003E32C5">
      <w:pPr>
        <w:autoSpaceDE w:val="0"/>
        <w:autoSpaceDN w:val="0"/>
        <w:adjustRightInd w:val="0"/>
        <w:spacing w:after="0" w:line="240" w:lineRule="auto"/>
        <w:jc w:val="both"/>
        <w:rPr>
          <w:rFonts w:ascii="Tahoma" w:hAnsi="Tahoma" w:cs="Tahoma"/>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7C6433" w:rsidRDefault="007C6433" w:rsidP="003E32C5">
      <w:pPr>
        <w:autoSpaceDE w:val="0"/>
        <w:autoSpaceDN w:val="0"/>
        <w:adjustRightInd w:val="0"/>
        <w:spacing w:after="0" w:line="240" w:lineRule="auto"/>
        <w:jc w:val="both"/>
        <w:rPr>
          <w:rFonts w:ascii="Tahoma" w:hAnsi="Tahoma" w:cs="Tahoma"/>
          <w:sz w:val="28"/>
          <w:szCs w:val="28"/>
        </w:rPr>
      </w:pPr>
    </w:p>
    <w:p w:rsidR="00531F3C" w:rsidRDefault="00531F3C" w:rsidP="003E32C5">
      <w:pPr>
        <w:autoSpaceDE w:val="0"/>
        <w:autoSpaceDN w:val="0"/>
        <w:adjustRightInd w:val="0"/>
        <w:spacing w:after="0" w:line="240" w:lineRule="auto"/>
        <w:jc w:val="both"/>
        <w:rPr>
          <w:rFonts w:ascii="Tahoma" w:hAnsi="Tahoma" w:cs="Tahoma"/>
          <w:sz w:val="28"/>
          <w:szCs w:val="28"/>
        </w:rPr>
      </w:pPr>
    </w:p>
    <w:p w:rsidR="00531F3C" w:rsidRDefault="00531F3C" w:rsidP="003E32C5">
      <w:pPr>
        <w:autoSpaceDE w:val="0"/>
        <w:autoSpaceDN w:val="0"/>
        <w:adjustRightInd w:val="0"/>
        <w:spacing w:after="0" w:line="240" w:lineRule="auto"/>
        <w:jc w:val="both"/>
        <w:rPr>
          <w:rFonts w:ascii="Tahoma" w:hAnsi="Tahoma" w:cs="Tahoma"/>
          <w:sz w:val="28"/>
          <w:szCs w:val="28"/>
        </w:rPr>
      </w:pPr>
    </w:p>
    <w:p w:rsidR="00531F3C" w:rsidRDefault="00531F3C" w:rsidP="003E32C5">
      <w:pPr>
        <w:autoSpaceDE w:val="0"/>
        <w:autoSpaceDN w:val="0"/>
        <w:adjustRightInd w:val="0"/>
        <w:spacing w:after="0" w:line="240" w:lineRule="auto"/>
        <w:jc w:val="both"/>
        <w:rPr>
          <w:rFonts w:ascii="Tahoma" w:hAnsi="Tahoma" w:cs="Tahoma"/>
          <w:sz w:val="28"/>
          <w:szCs w:val="28"/>
        </w:rPr>
      </w:pPr>
    </w:p>
    <w:p w:rsidR="00531F3C" w:rsidRDefault="00531F3C" w:rsidP="003E32C5">
      <w:pPr>
        <w:autoSpaceDE w:val="0"/>
        <w:autoSpaceDN w:val="0"/>
        <w:adjustRightInd w:val="0"/>
        <w:spacing w:after="0" w:line="240" w:lineRule="auto"/>
        <w:jc w:val="both"/>
        <w:rPr>
          <w:rFonts w:ascii="Tahoma" w:hAnsi="Tahoma" w:cs="Tahoma"/>
          <w:sz w:val="28"/>
          <w:szCs w:val="28"/>
        </w:rPr>
      </w:pPr>
    </w:p>
    <w:p w:rsidR="00531F3C" w:rsidRDefault="00531F3C" w:rsidP="003E32C5">
      <w:pPr>
        <w:autoSpaceDE w:val="0"/>
        <w:autoSpaceDN w:val="0"/>
        <w:adjustRightInd w:val="0"/>
        <w:spacing w:after="0" w:line="240" w:lineRule="auto"/>
        <w:jc w:val="both"/>
        <w:rPr>
          <w:rFonts w:ascii="Tahoma" w:hAnsi="Tahoma" w:cs="Tahoma"/>
          <w:sz w:val="28"/>
          <w:szCs w:val="28"/>
        </w:rPr>
      </w:pPr>
    </w:p>
    <w:p w:rsidR="00531F3C" w:rsidRDefault="00531F3C" w:rsidP="003E32C5">
      <w:pPr>
        <w:autoSpaceDE w:val="0"/>
        <w:autoSpaceDN w:val="0"/>
        <w:adjustRightInd w:val="0"/>
        <w:spacing w:after="0" w:line="240" w:lineRule="auto"/>
        <w:jc w:val="both"/>
        <w:rPr>
          <w:rFonts w:ascii="Tahoma" w:hAnsi="Tahoma" w:cs="Tahoma"/>
          <w:sz w:val="28"/>
          <w:szCs w:val="28"/>
        </w:rPr>
      </w:pPr>
    </w:p>
    <w:p w:rsidR="00531F3C" w:rsidRDefault="00531F3C" w:rsidP="003E32C5">
      <w:pPr>
        <w:autoSpaceDE w:val="0"/>
        <w:autoSpaceDN w:val="0"/>
        <w:adjustRightInd w:val="0"/>
        <w:spacing w:after="0" w:line="240" w:lineRule="auto"/>
        <w:jc w:val="both"/>
        <w:rPr>
          <w:rFonts w:ascii="Tahoma" w:hAnsi="Tahoma" w:cs="Tahoma"/>
          <w:sz w:val="28"/>
          <w:szCs w:val="28"/>
        </w:rPr>
      </w:pPr>
    </w:p>
    <w:p w:rsidR="00531F3C" w:rsidRPr="003E32C5" w:rsidRDefault="00531F3C" w:rsidP="003E32C5">
      <w:pPr>
        <w:autoSpaceDE w:val="0"/>
        <w:autoSpaceDN w:val="0"/>
        <w:adjustRightInd w:val="0"/>
        <w:spacing w:after="0" w:line="240" w:lineRule="auto"/>
        <w:jc w:val="both"/>
        <w:rPr>
          <w:rFonts w:ascii="Tahoma" w:hAnsi="Tahoma" w:cs="Tahoma"/>
          <w:sz w:val="28"/>
          <w:szCs w:val="28"/>
        </w:rPr>
      </w:pPr>
    </w:p>
    <w:p w:rsidR="007C6433" w:rsidRPr="00594A8A" w:rsidRDefault="003E32C5" w:rsidP="00594A8A">
      <w:pPr>
        <w:pStyle w:val="Ttulo1"/>
        <w:spacing w:line="240" w:lineRule="auto"/>
        <w:jc w:val="center"/>
        <w:rPr>
          <w:color w:val="auto"/>
          <w:sz w:val="96"/>
        </w:rPr>
      </w:pPr>
      <w:bookmarkStart w:id="3" w:name="_Toc290625143"/>
      <w:r w:rsidRPr="00594A8A">
        <w:rPr>
          <w:color w:val="auto"/>
          <w:sz w:val="96"/>
        </w:rPr>
        <w:t>TERCERA FASE. Verificación del Cumplimiento de Compromisos.</w:t>
      </w:r>
      <w:bookmarkEnd w:id="3"/>
    </w:p>
    <w:p w:rsidR="007C6433" w:rsidRDefault="007C6433" w:rsidP="007C6433">
      <w:pPr>
        <w:pStyle w:val="Prrafodelista"/>
        <w:autoSpaceDE w:val="0"/>
        <w:autoSpaceDN w:val="0"/>
        <w:adjustRightInd w:val="0"/>
        <w:spacing w:after="0" w:line="240" w:lineRule="auto"/>
        <w:ind w:left="1080"/>
        <w:rPr>
          <w:rFonts w:ascii="Tahoma" w:hAnsi="Tahoma" w:cs="Tahoma"/>
          <w:b/>
          <w:bCs/>
          <w:sz w:val="80"/>
          <w:szCs w:val="80"/>
        </w:rPr>
      </w:pPr>
    </w:p>
    <w:p w:rsidR="00855A61" w:rsidRDefault="00E11303" w:rsidP="007C6433">
      <w:pPr>
        <w:pStyle w:val="Prrafodelista"/>
        <w:autoSpaceDE w:val="0"/>
        <w:autoSpaceDN w:val="0"/>
        <w:adjustRightInd w:val="0"/>
        <w:spacing w:after="0" w:line="240" w:lineRule="auto"/>
        <w:ind w:left="1080"/>
        <w:rPr>
          <w:rFonts w:ascii="Tahoma" w:hAnsi="Tahoma" w:cs="Tahoma"/>
          <w:b/>
          <w:bCs/>
          <w:sz w:val="80"/>
          <w:szCs w:val="80"/>
        </w:rPr>
      </w:pPr>
      <w:r w:rsidRPr="00E11303">
        <w:rPr>
          <w:rFonts w:ascii="Tahoma" w:hAnsi="Tahoma" w:cs="Tahoma"/>
          <w:b/>
          <w:bCs/>
          <w:noProof/>
          <w:sz w:val="80"/>
          <w:szCs w:val="80"/>
          <w:lang w:eastAsia="es-CO"/>
        </w:rPr>
        <w:pict>
          <v:shape id="_x0000_s1030" type="#_x0000_t202" style="position:absolute;left:0;text-align:left;margin-left:146.45pt;margin-top:15.2pt;width:470.5pt;height:80.95pt;z-index:251648000" strokecolor="#002060" strokeweight="4.5pt">
            <v:textbox style="mso-next-textbox:#_x0000_s1030">
              <w:txbxContent>
                <w:p w:rsidR="002544B0" w:rsidRPr="00466BD9" w:rsidRDefault="002544B0" w:rsidP="007C6433">
                  <w:pPr>
                    <w:autoSpaceDE w:val="0"/>
                    <w:autoSpaceDN w:val="0"/>
                    <w:adjustRightInd w:val="0"/>
                    <w:spacing w:after="0" w:line="240" w:lineRule="auto"/>
                    <w:jc w:val="both"/>
                    <w:rPr>
                      <w:b/>
                      <w:u w:val="single"/>
                    </w:rPr>
                  </w:pPr>
                  <w:r w:rsidRPr="007C6433">
                    <w:rPr>
                      <w:rFonts w:ascii="Tahoma" w:hAnsi="Tahoma" w:cs="Tahoma"/>
                      <w:sz w:val="28"/>
                      <w:szCs w:val="28"/>
                    </w:rPr>
                    <w:t>En esta fase se constatarán los</w:t>
                  </w:r>
                  <w:r>
                    <w:rPr>
                      <w:rFonts w:ascii="Tahoma" w:hAnsi="Tahoma" w:cs="Tahoma"/>
                      <w:sz w:val="28"/>
                      <w:szCs w:val="28"/>
                    </w:rPr>
                    <w:t xml:space="preserve"> </w:t>
                  </w:r>
                  <w:r w:rsidRPr="003E32C5">
                    <w:rPr>
                      <w:rFonts w:ascii="Tahoma" w:hAnsi="Tahoma" w:cs="Tahoma"/>
                      <w:sz w:val="28"/>
                      <w:szCs w:val="28"/>
                    </w:rPr>
                    <w:t xml:space="preserve">resultados obtenidos por el evaluado de acuerdo con las </w:t>
                  </w:r>
                  <w:r w:rsidRPr="00466BD9">
                    <w:rPr>
                      <w:rFonts w:ascii="Tahoma" w:hAnsi="Tahoma" w:cs="Tahoma"/>
                      <w:b/>
                      <w:sz w:val="28"/>
                      <w:szCs w:val="28"/>
                      <w:u w:val="single"/>
                    </w:rPr>
                    <w:t>evidencias de producto, desempeño o conocimiento y comprensión.</w:t>
                  </w:r>
                </w:p>
              </w:txbxContent>
            </v:textbox>
          </v:shape>
        </w:pict>
      </w:r>
    </w:p>
    <w:p w:rsidR="00855A61" w:rsidRDefault="00855A61" w:rsidP="007C6433">
      <w:pPr>
        <w:pStyle w:val="Prrafodelista"/>
        <w:autoSpaceDE w:val="0"/>
        <w:autoSpaceDN w:val="0"/>
        <w:adjustRightInd w:val="0"/>
        <w:spacing w:after="0" w:line="240" w:lineRule="auto"/>
        <w:ind w:left="1080"/>
        <w:rPr>
          <w:rFonts w:ascii="Tahoma" w:hAnsi="Tahoma" w:cs="Tahoma"/>
          <w:b/>
          <w:bCs/>
          <w:sz w:val="80"/>
          <w:szCs w:val="80"/>
        </w:rPr>
      </w:pPr>
    </w:p>
    <w:p w:rsidR="00855A61" w:rsidRDefault="00855A61" w:rsidP="007C6433">
      <w:pPr>
        <w:pStyle w:val="Prrafodelista"/>
        <w:autoSpaceDE w:val="0"/>
        <w:autoSpaceDN w:val="0"/>
        <w:adjustRightInd w:val="0"/>
        <w:spacing w:after="0" w:line="240" w:lineRule="auto"/>
        <w:ind w:left="1080"/>
        <w:rPr>
          <w:rFonts w:ascii="Tahoma" w:hAnsi="Tahoma" w:cs="Tahoma"/>
          <w:b/>
          <w:bCs/>
          <w:sz w:val="80"/>
          <w:szCs w:val="80"/>
        </w:rPr>
      </w:pPr>
    </w:p>
    <w:p w:rsidR="00855A61" w:rsidRDefault="00855A61" w:rsidP="007C6433">
      <w:pPr>
        <w:pStyle w:val="Prrafodelista"/>
        <w:autoSpaceDE w:val="0"/>
        <w:autoSpaceDN w:val="0"/>
        <w:adjustRightInd w:val="0"/>
        <w:spacing w:after="0" w:line="240" w:lineRule="auto"/>
        <w:ind w:left="1080"/>
        <w:rPr>
          <w:rFonts w:ascii="Tahoma" w:hAnsi="Tahoma" w:cs="Tahoma"/>
          <w:b/>
          <w:bCs/>
          <w:sz w:val="80"/>
          <w:szCs w:val="80"/>
        </w:rPr>
      </w:pPr>
    </w:p>
    <w:p w:rsidR="00855A61" w:rsidRDefault="00855A61" w:rsidP="007C6433">
      <w:pPr>
        <w:pStyle w:val="Prrafodelista"/>
        <w:autoSpaceDE w:val="0"/>
        <w:autoSpaceDN w:val="0"/>
        <w:adjustRightInd w:val="0"/>
        <w:spacing w:after="0" w:line="240" w:lineRule="auto"/>
        <w:ind w:left="1080"/>
        <w:rPr>
          <w:rFonts w:ascii="Tahoma" w:hAnsi="Tahoma" w:cs="Tahoma"/>
          <w:b/>
          <w:bCs/>
          <w:sz w:val="80"/>
          <w:szCs w:val="80"/>
        </w:rPr>
      </w:pPr>
    </w:p>
    <w:p w:rsidR="00855A61" w:rsidRPr="00594A8A" w:rsidRDefault="003E32C5" w:rsidP="00594A8A">
      <w:pPr>
        <w:pStyle w:val="Ttulo1"/>
        <w:jc w:val="center"/>
        <w:rPr>
          <w:color w:val="auto"/>
          <w:sz w:val="96"/>
        </w:rPr>
      </w:pPr>
      <w:bookmarkStart w:id="4" w:name="_Toc290625144"/>
      <w:r w:rsidRPr="00594A8A">
        <w:rPr>
          <w:color w:val="auto"/>
          <w:sz w:val="96"/>
        </w:rPr>
        <w:lastRenderedPageBreak/>
        <w:t>CUARTA FASE. Resultado de la Evaluación.</w:t>
      </w:r>
      <w:bookmarkEnd w:id="4"/>
    </w:p>
    <w:p w:rsidR="00855A61" w:rsidRDefault="00E11303" w:rsidP="00855A61">
      <w:pPr>
        <w:autoSpaceDE w:val="0"/>
        <w:autoSpaceDN w:val="0"/>
        <w:adjustRightInd w:val="0"/>
        <w:spacing w:after="0" w:line="240" w:lineRule="auto"/>
        <w:jc w:val="center"/>
        <w:rPr>
          <w:rFonts w:ascii="Tahoma" w:hAnsi="Tahoma" w:cs="Tahoma"/>
          <w:b/>
          <w:bCs/>
          <w:sz w:val="80"/>
          <w:szCs w:val="80"/>
        </w:rPr>
      </w:pPr>
      <w:r w:rsidRPr="00E11303">
        <w:rPr>
          <w:rFonts w:ascii="Tahoma" w:hAnsi="Tahoma" w:cs="Tahoma"/>
          <w:b/>
          <w:bCs/>
          <w:noProof/>
          <w:sz w:val="80"/>
          <w:szCs w:val="80"/>
          <w:lang w:eastAsia="es-CO"/>
        </w:rPr>
        <w:pict>
          <v:shape id="_x0000_s1031" type="#_x0000_t202" style="position:absolute;left:0;text-align:left;margin-left:40.3pt;margin-top:17.95pt;width:648.65pt;height:369.9pt;z-index:251649024" strokecolor="#002060" strokeweight="4.5pt">
            <v:textbox style="mso-next-textbox:#_x0000_s1031">
              <w:txbxContent>
                <w:p w:rsidR="002544B0" w:rsidRPr="00531F3C" w:rsidRDefault="002544B0" w:rsidP="00855A61">
                  <w:pPr>
                    <w:autoSpaceDE w:val="0"/>
                    <w:autoSpaceDN w:val="0"/>
                    <w:adjustRightInd w:val="0"/>
                    <w:spacing w:after="0" w:line="240" w:lineRule="auto"/>
                    <w:jc w:val="both"/>
                    <w:rPr>
                      <w:rFonts w:ascii="Tahoma" w:hAnsi="Tahoma" w:cs="Tahoma"/>
                      <w:sz w:val="24"/>
                      <w:szCs w:val="28"/>
                    </w:rPr>
                  </w:pPr>
                  <w:r w:rsidRPr="00531F3C">
                    <w:rPr>
                      <w:rFonts w:ascii="Tahoma" w:hAnsi="Tahoma" w:cs="Tahoma"/>
                      <w:sz w:val="24"/>
                      <w:szCs w:val="28"/>
                    </w:rPr>
                    <w:t xml:space="preserve">En esta fase el evaluador, previa verificación del cumplimiento de los compromisos y con base en el portafolio de evidencias y reuniones de retroalimentación, </w:t>
                  </w:r>
                  <w:r w:rsidRPr="00531F3C">
                    <w:rPr>
                      <w:rFonts w:ascii="Tahoma" w:hAnsi="Tahoma" w:cs="Tahoma"/>
                      <w:b/>
                      <w:sz w:val="24"/>
                      <w:szCs w:val="28"/>
                      <w:u w:val="single"/>
                    </w:rPr>
                    <w:t>asignará el puntaje que corresponda al cumplimiento de las metas con relación a los compromisos fijados al inicio del período de prueba</w:t>
                  </w:r>
                  <w:r w:rsidRPr="00531F3C">
                    <w:rPr>
                      <w:rFonts w:ascii="Tahoma" w:hAnsi="Tahoma" w:cs="Tahoma"/>
                      <w:sz w:val="24"/>
                      <w:szCs w:val="28"/>
                    </w:rPr>
                    <w:t>. Este resultado deberá señalarse dentro de los Niveles de cumplimiento establecidos que cor</w:t>
                  </w:r>
                  <w:r>
                    <w:rPr>
                      <w:rFonts w:ascii="Tahoma" w:hAnsi="Tahoma" w:cs="Tahoma"/>
                      <w:sz w:val="24"/>
                      <w:szCs w:val="28"/>
                    </w:rPr>
                    <w:t>responden a</w:t>
                  </w:r>
                  <w:r w:rsidRPr="00531F3C">
                    <w:rPr>
                      <w:rFonts w:ascii="Tahoma" w:hAnsi="Tahoma" w:cs="Tahoma"/>
                      <w:sz w:val="24"/>
                      <w:szCs w:val="28"/>
                    </w:rPr>
                    <w:t xml:space="preserve"> Destacado, Satisfactorio o No Satis</w:t>
                  </w:r>
                  <w:r>
                    <w:rPr>
                      <w:rFonts w:ascii="Tahoma" w:hAnsi="Tahoma" w:cs="Tahoma"/>
                      <w:sz w:val="24"/>
                      <w:szCs w:val="28"/>
                    </w:rPr>
                    <w:t>factorio.</w:t>
                  </w:r>
                </w:p>
                <w:p w:rsidR="002544B0" w:rsidRPr="00531F3C" w:rsidRDefault="002544B0" w:rsidP="00855A61">
                  <w:pPr>
                    <w:autoSpaceDE w:val="0"/>
                    <w:autoSpaceDN w:val="0"/>
                    <w:adjustRightInd w:val="0"/>
                    <w:spacing w:after="0" w:line="240" w:lineRule="auto"/>
                    <w:jc w:val="both"/>
                    <w:rPr>
                      <w:rFonts w:ascii="Tahoma" w:hAnsi="Tahoma" w:cs="Tahoma"/>
                      <w:b/>
                      <w:sz w:val="24"/>
                      <w:szCs w:val="28"/>
                      <w:u w:val="single"/>
                    </w:rPr>
                  </w:pPr>
                  <w:r w:rsidRPr="00531F3C">
                    <w:rPr>
                      <w:rFonts w:ascii="Tahoma" w:hAnsi="Tahoma" w:cs="Tahoma"/>
                      <w:b/>
                      <w:bCs/>
                      <w:sz w:val="24"/>
                      <w:szCs w:val="28"/>
                    </w:rPr>
                    <w:t xml:space="preserve">PARÁGRAFO 1º. De la calificación. </w:t>
                  </w:r>
                  <w:r w:rsidRPr="00531F3C">
                    <w:rPr>
                      <w:rFonts w:ascii="Tahoma" w:hAnsi="Tahoma" w:cs="Tahoma"/>
                      <w:b/>
                      <w:sz w:val="24"/>
                      <w:szCs w:val="28"/>
                      <w:u w:val="single"/>
                    </w:rPr>
                    <w:t>La calificación obtenida en el Período de Prueba es independiente, por tanto se considera definitiva y no se pondera con resultados obtenidos con anterioridad o posterioridad a ésta.</w:t>
                  </w:r>
                </w:p>
                <w:p w:rsidR="002544B0" w:rsidRPr="00531F3C" w:rsidRDefault="002544B0" w:rsidP="00855A61">
                  <w:pPr>
                    <w:autoSpaceDE w:val="0"/>
                    <w:autoSpaceDN w:val="0"/>
                    <w:adjustRightInd w:val="0"/>
                    <w:spacing w:after="0" w:line="240" w:lineRule="auto"/>
                    <w:jc w:val="both"/>
                    <w:rPr>
                      <w:rFonts w:ascii="Tahoma" w:hAnsi="Tahoma" w:cs="Tahoma"/>
                      <w:sz w:val="24"/>
                      <w:szCs w:val="28"/>
                    </w:rPr>
                  </w:pPr>
                  <w:r w:rsidRPr="00531F3C">
                    <w:rPr>
                      <w:rFonts w:ascii="Tahoma" w:hAnsi="Tahoma" w:cs="Tahoma"/>
                      <w:b/>
                      <w:bCs/>
                      <w:sz w:val="24"/>
                      <w:szCs w:val="28"/>
                    </w:rPr>
                    <w:t>PARÁGRAFO 2º</w:t>
                  </w:r>
                  <w:r w:rsidRPr="00531F3C">
                    <w:rPr>
                      <w:rFonts w:ascii="Tahoma" w:hAnsi="Tahoma" w:cs="Tahoma"/>
                      <w:sz w:val="24"/>
                      <w:szCs w:val="28"/>
                    </w:rPr>
                    <w:t xml:space="preserve">. </w:t>
                  </w:r>
                  <w:r w:rsidRPr="00531F3C">
                    <w:rPr>
                      <w:rFonts w:ascii="Tahoma" w:hAnsi="Tahoma" w:cs="Tahoma"/>
                      <w:b/>
                      <w:bCs/>
                      <w:sz w:val="24"/>
                      <w:szCs w:val="28"/>
                    </w:rPr>
                    <w:t xml:space="preserve">Evaluaciones Parciales Eventuales. </w:t>
                  </w:r>
                  <w:r w:rsidRPr="00531F3C">
                    <w:rPr>
                      <w:rFonts w:ascii="Tahoma" w:hAnsi="Tahoma" w:cs="Tahoma"/>
                      <w:sz w:val="24"/>
                      <w:szCs w:val="28"/>
                    </w:rPr>
                    <w:t>Durante el período de Prueba pueden presentarse tres causales que dan lugar a la aplicación de Evaluaciones Parciales Eventuales:</w:t>
                  </w:r>
                </w:p>
                <w:p w:rsidR="002544B0" w:rsidRPr="00531F3C" w:rsidRDefault="002544B0" w:rsidP="00855A61">
                  <w:pPr>
                    <w:autoSpaceDE w:val="0"/>
                    <w:autoSpaceDN w:val="0"/>
                    <w:adjustRightInd w:val="0"/>
                    <w:spacing w:after="0" w:line="240" w:lineRule="auto"/>
                    <w:jc w:val="both"/>
                    <w:rPr>
                      <w:rFonts w:ascii="Tahoma" w:hAnsi="Tahoma" w:cs="Tahoma"/>
                      <w:sz w:val="24"/>
                      <w:szCs w:val="28"/>
                    </w:rPr>
                  </w:pPr>
                  <w:r w:rsidRPr="00531F3C">
                    <w:rPr>
                      <w:rFonts w:ascii="Tahoma" w:hAnsi="Tahoma" w:cs="Tahoma"/>
                      <w:sz w:val="24"/>
                      <w:szCs w:val="28"/>
                    </w:rPr>
                    <w:t>a) Por Cambio de Evaluador. Situación en la cual el evaluador saliente debe dejar la evaluación realizada, y expresando el resultado proporcional al tiempo laborado. El resultado deberá ser comunicado al servidor. De igual forma el nuevo evaluador de manera inmediata procederá a ratificar los compromisos fijados o a fijar nuevos compromisos laborales por el tiempo que faltare para culminar el Período de Prueba.</w:t>
                  </w:r>
                </w:p>
                <w:p w:rsidR="002544B0" w:rsidRPr="00531F3C" w:rsidRDefault="002544B0" w:rsidP="00855A61">
                  <w:pPr>
                    <w:autoSpaceDE w:val="0"/>
                    <w:autoSpaceDN w:val="0"/>
                    <w:adjustRightInd w:val="0"/>
                    <w:spacing w:after="0" w:line="240" w:lineRule="auto"/>
                    <w:jc w:val="both"/>
                    <w:rPr>
                      <w:rFonts w:ascii="Tahoma" w:hAnsi="Tahoma" w:cs="Tahoma"/>
                      <w:sz w:val="24"/>
                      <w:szCs w:val="28"/>
                    </w:rPr>
                  </w:pPr>
                  <w:r w:rsidRPr="00531F3C">
                    <w:rPr>
                      <w:rFonts w:ascii="Tahoma" w:hAnsi="Tahoma" w:cs="Tahoma"/>
                      <w:sz w:val="24"/>
                      <w:szCs w:val="28"/>
                    </w:rPr>
                    <w:t>b) Por interrupción del período de prueba por un término igual o superior a veinte (20) días calendario.</w:t>
                  </w:r>
                </w:p>
                <w:p w:rsidR="002544B0" w:rsidRPr="00531F3C" w:rsidRDefault="002544B0" w:rsidP="00855A61">
                  <w:pPr>
                    <w:autoSpaceDE w:val="0"/>
                    <w:autoSpaceDN w:val="0"/>
                    <w:adjustRightInd w:val="0"/>
                    <w:spacing w:after="0" w:line="240" w:lineRule="auto"/>
                    <w:jc w:val="both"/>
                    <w:rPr>
                      <w:rFonts w:ascii="Tahoma" w:hAnsi="Tahoma" w:cs="Tahoma"/>
                      <w:sz w:val="24"/>
                      <w:szCs w:val="28"/>
                    </w:rPr>
                  </w:pPr>
                  <w:r w:rsidRPr="00531F3C">
                    <w:rPr>
                      <w:rFonts w:ascii="Tahoma" w:hAnsi="Tahoma" w:cs="Tahoma"/>
                      <w:sz w:val="24"/>
                      <w:szCs w:val="28"/>
                    </w:rPr>
                    <w:t>Caso en el cual se realiza la evaluación hasta el momento de la interrupción, y una vez se reintegre el empleado se continúa con el tiempo que le faltare para culminar el Período de Prueba.</w:t>
                  </w:r>
                </w:p>
                <w:p w:rsidR="002544B0" w:rsidRPr="00531F3C" w:rsidRDefault="002544B0" w:rsidP="00855A61">
                  <w:pPr>
                    <w:autoSpaceDE w:val="0"/>
                    <w:autoSpaceDN w:val="0"/>
                    <w:adjustRightInd w:val="0"/>
                    <w:spacing w:after="0" w:line="240" w:lineRule="auto"/>
                    <w:jc w:val="both"/>
                    <w:rPr>
                      <w:rFonts w:ascii="Tahoma" w:hAnsi="Tahoma" w:cs="Tahoma"/>
                      <w:sz w:val="24"/>
                      <w:szCs w:val="28"/>
                    </w:rPr>
                  </w:pPr>
                  <w:r w:rsidRPr="00531F3C">
                    <w:rPr>
                      <w:rFonts w:ascii="Tahoma" w:hAnsi="Tahoma" w:cs="Tahoma"/>
                      <w:sz w:val="24"/>
                      <w:szCs w:val="28"/>
                    </w:rPr>
                    <w:t>c) Por el lapso comprendido entre la última evaluación parcial, si la hubiere, y el final del período. Cuando el tiempo faltante sea igual o superior a treinta (30) días.</w:t>
                  </w:r>
                </w:p>
                <w:p w:rsidR="002544B0" w:rsidRPr="00531F3C" w:rsidRDefault="002544B0" w:rsidP="00855A61">
                  <w:pPr>
                    <w:autoSpaceDE w:val="0"/>
                    <w:autoSpaceDN w:val="0"/>
                    <w:adjustRightInd w:val="0"/>
                    <w:spacing w:after="0" w:line="240" w:lineRule="auto"/>
                    <w:jc w:val="both"/>
                    <w:rPr>
                      <w:rFonts w:ascii="Tahoma" w:hAnsi="Tahoma" w:cs="Tahoma"/>
                      <w:sz w:val="24"/>
                      <w:szCs w:val="28"/>
                    </w:rPr>
                  </w:pPr>
                  <w:r w:rsidRPr="00531F3C">
                    <w:rPr>
                      <w:rFonts w:ascii="Tahoma" w:hAnsi="Tahoma" w:cs="Tahoma"/>
                      <w:sz w:val="24"/>
                      <w:szCs w:val="28"/>
                    </w:rPr>
                    <w:t>Las Evaluaciones parciales eventuales que se realicen tendrán un valor ponderado dentro de la evaluación, en proporción a los días correspondientes al período evaluado.</w:t>
                  </w:r>
                </w:p>
                <w:p w:rsidR="002544B0" w:rsidRPr="00531F3C" w:rsidRDefault="002544B0" w:rsidP="00855A61">
                  <w:pPr>
                    <w:autoSpaceDE w:val="0"/>
                    <w:autoSpaceDN w:val="0"/>
                    <w:adjustRightInd w:val="0"/>
                    <w:spacing w:after="0" w:line="240" w:lineRule="auto"/>
                    <w:jc w:val="both"/>
                    <w:rPr>
                      <w:rFonts w:ascii="Tahoma" w:hAnsi="Tahoma" w:cs="Tahoma"/>
                      <w:sz w:val="24"/>
                      <w:szCs w:val="28"/>
                    </w:rPr>
                  </w:pPr>
                  <w:r w:rsidRPr="00531F3C">
                    <w:rPr>
                      <w:rFonts w:ascii="Tahoma" w:hAnsi="Tahoma" w:cs="Tahoma"/>
                      <w:sz w:val="24"/>
                      <w:szCs w:val="28"/>
                    </w:rPr>
                    <w:t>Estas Evaluaciones deberán realizarse dentro de los diez (10) días siguientes a la fecha en que se produzca la situación que las origine, con excepción de la ocasionada por cambio de evaluador, la que deberá realizarse al retiro de éste.</w:t>
                  </w:r>
                </w:p>
                <w:p w:rsidR="002544B0" w:rsidRPr="00531F3C" w:rsidRDefault="002544B0">
                  <w:pPr>
                    <w:rPr>
                      <w:sz w:val="20"/>
                    </w:rPr>
                  </w:pPr>
                </w:p>
              </w:txbxContent>
            </v:textbox>
          </v:shape>
        </w:pict>
      </w:r>
    </w:p>
    <w:p w:rsidR="00855A61" w:rsidRDefault="00855A61" w:rsidP="00855A61">
      <w:pPr>
        <w:autoSpaceDE w:val="0"/>
        <w:autoSpaceDN w:val="0"/>
        <w:adjustRightInd w:val="0"/>
        <w:spacing w:after="0" w:line="240" w:lineRule="auto"/>
        <w:jc w:val="center"/>
        <w:rPr>
          <w:rFonts w:ascii="Tahoma" w:hAnsi="Tahoma" w:cs="Tahoma"/>
          <w:b/>
          <w:bCs/>
          <w:sz w:val="80"/>
          <w:szCs w:val="80"/>
        </w:rPr>
      </w:pPr>
    </w:p>
    <w:p w:rsidR="00855A61" w:rsidRDefault="00855A61" w:rsidP="00855A61">
      <w:pPr>
        <w:autoSpaceDE w:val="0"/>
        <w:autoSpaceDN w:val="0"/>
        <w:adjustRightInd w:val="0"/>
        <w:spacing w:after="0" w:line="240" w:lineRule="auto"/>
        <w:jc w:val="center"/>
        <w:rPr>
          <w:rFonts w:ascii="Tahoma" w:hAnsi="Tahoma" w:cs="Tahoma"/>
          <w:b/>
          <w:bCs/>
          <w:sz w:val="80"/>
          <w:szCs w:val="80"/>
        </w:rPr>
      </w:pPr>
    </w:p>
    <w:p w:rsidR="00855A61" w:rsidRDefault="00855A61" w:rsidP="00855A61">
      <w:pPr>
        <w:autoSpaceDE w:val="0"/>
        <w:autoSpaceDN w:val="0"/>
        <w:adjustRightInd w:val="0"/>
        <w:spacing w:after="0" w:line="240" w:lineRule="auto"/>
        <w:jc w:val="center"/>
        <w:rPr>
          <w:rFonts w:ascii="Tahoma" w:hAnsi="Tahoma" w:cs="Tahoma"/>
          <w:b/>
          <w:bCs/>
          <w:sz w:val="80"/>
          <w:szCs w:val="80"/>
        </w:rPr>
      </w:pPr>
    </w:p>
    <w:p w:rsidR="00855A61" w:rsidRDefault="00855A61" w:rsidP="00855A61">
      <w:pPr>
        <w:autoSpaceDE w:val="0"/>
        <w:autoSpaceDN w:val="0"/>
        <w:adjustRightInd w:val="0"/>
        <w:spacing w:after="0" w:line="240" w:lineRule="auto"/>
        <w:jc w:val="center"/>
        <w:rPr>
          <w:rFonts w:ascii="Tahoma" w:hAnsi="Tahoma" w:cs="Tahoma"/>
          <w:b/>
          <w:bCs/>
          <w:sz w:val="80"/>
          <w:szCs w:val="80"/>
        </w:rPr>
      </w:pPr>
    </w:p>
    <w:p w:rsidR="00855A61" w:rsidRPr="00855A61" w:rsidRDefault="00855A61" w:rsidP="00855A61">
      <w:pPr>
        <w:autoSpaceDE w:val="0"/>
        <w:autoSpaceDN w:val="0"/>
        <w:adjustRightInd w:val="0"/>
        <w:spacing w:after="0" w:line="240" w:lineRule="auto"/>
        <w:jc w:val="center"/>
        <w:rPr>
          <w:rFonts w:ascii="Tahoma" w:hAnsi="Tahoma" w:cs="Tahoma"/>
          <w:b/>
          <w:bCs/>
          <w:sz w:val="80"/>
          <w:szCs w:val="80"/>
        </w:rPr>
      </w:pPr>
    </w:p>
    <w:p w:rsidR="00855A61" w:rsidRDefault="00855A61" w:rsidP="00855A61">
      <w:pPr>
        <w:autoSpaceDE w:val="0"/>
        <w:autoSpaceDN w:val="0"/>
        <w:adjustRightInd w:val="0"/>
        <w:spacing w:after="0" w:line="240" w:lineRule="auto"/>
        <w:jc w:val="center"/>
        <w:rPr>
          <w:rFonts w:ascii="Tahoma" w:hAnsi="Tahoma" w:cs="Tahoma"/>
          <w:b/>
          <w:bCs/>
          <w:sz w:val="80"/>
          <w:szCs w:val="80"/>
        </w:rPr>
      </w:pPr>
    </w:p>
    <w:p w:rsidR="00855A61" w:rsidRPr="00855A61" w:rsidRDefault="00855A61" w:rsidP="00855A61">
      <w:pPr>
        <w:autoSpaceDE w:val="0"/>
        <w:autoSpaceDN w:val="0"/>
        <w:adjustRightInd w:val="0"/>
        <w:spacing w:after="0" w:line="240" w:lineRule="auto"/>
        <w:jc w:val="center"/>
        <w:rPr>
          <w:rFonts w:ascii="Tahoma" w:hAnsi="Tahoma" w:cs="Tahoma"/>
          <w:b/>
          <w:bCs/>
          <w:sz w:val="80"/>
          <w:szCs w:val="80"/>
        </w:rPr>
      </w:pPr>
    </w:p>
    <w:p w:rsidR="001375DB" w:rsidRDefault="001375DB" w:rsidP="001375DB">
      <w:pPr>
        <w:tabs>
          <w:tab w:val="left" w:pos="5661"/>
        </w:tabs>
        <w:autoSpaceDE w:val="0"/>
        <w:autoSpaceDN w:val="0"/>
        <w:adjustRightInd w:val="0"/>
        <w:spacing w:after="0" w:line="240" w:lineRule="auto"/>
        <w:rPr>
          <w:rFonts w:ascii="Tahoma" w:hAnsi="Tahoma" w:cs="Tahoma"/>
          <w:b/>
          <w:bCs/>
          <w:sz w:val="80"/>
          <w:szCs w:val="80"/>
        </w:rPr>
      </w:pPr>
      <w:r>
        <w:rPr>
          <w:rFonts w:ascii="Tahoma" w:hAnsi="Tahoma" w:cs="Tahoma"/>
          <w:b/>
          <w:bCs/>
          <w:sz w:val="80"/>
          <w:szCs w:val="80"/>
        </w:rPr>
        <w:lastRenderedPageBreak/>
        <w:tab/>
      </w:r>
      <w:r>
        <w:rPr>
          <w:rFonts w:ascii="Tahoma" w:hAnsi="Tahoma" w:cs="Tahoma"/>
          <w:b/>
          <w:bCs/>
          <w:noProof/>
          <w:sz w:val="80"/>
          <w:szCs w:val="80"/>
          <w:lang w:val="es-ES" w:eastAsia="es-ES"/>
        </w:rPr>
        <w:drawing>
          <wp:anchor distT="0" distB="0" distL="114300" distR="114300" simplePos="0" relativeHeight="251669504" behindDoc="1" locked="0" layoutInCell="1" allowOverlap="1">
            <wp:simplePos x="0" y="0"/>
            <wp:positionH relativeFrom="column">
              <wp:posOffset>287064</wp:posOffset>
            </wp:positionH>
            <wp:positionV relativeFrom="paragraph">
              <wp:posOffset>316756</wp:posOffset>
            </wp:positionV>
            <wp:extent cx="9188012" cy="5044965"/>
            <wp:effectExtent l="19050" t="0" r="0" b="0"/>
            <wp:wrapNone/>
            <wp:docPr id="1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srcRect/>
                    <a:stretch>
                      <a:fillRect/>
                    </a:stretch>
                  </pic:blipFill>
                  <pic:spPr bwMode="auto">
                    <a:xfrm>
                      <a:off x="0" y="0"/>
                      <a:ext cx="9188012" cy="5044965"/>
                    </a:xfrm>
                    <a:prstGeom prst="rect">
                      <a:avLst/>
                    </a:prstGeom>
                    <a:noFill/>
                    <a:ln w="9525">
                      <a:noFill/>
                      <a:miter lim="800000"/>
                      <a:headEnd/>
                      <a:tailEnd/>
                    </a:ln>
                  </pic:spPr>
                </pic:pic>
              </a:graphicData>
            </a:graphic>
          </wp:anchor>
        </w:drawing>
      </w:r>
    </w:p>
    <w:p w:rsidR="001375DB" w:rsidRDefault="001375DB" w:rsidP="001375DB">
      <w:pPr>
        <w:tabs>
          <w:tab w:val="left" w:pos="5661"/>
        </w:tabs>
        <w:autoSpaceDE w:val="0"/>
        <w:autoSpaceDN w:val="0"/>
        <w:adjustRightInd w:val="0"/>
        <w:spacing w:after="0" w:line="240" w:lineRule="auto"/>
        <w:rPr>
          <w:rFonts w:ascii="Tahoma" w:hAnsi="Tahoma" w:cs="Tahoma"/>
          <w:b/>
          <w:bCs/>
          <w:sz w:val="80"/>
          <w:szCs w:val="80"/>
        </w:rPr>
      </w:pPr>
    </w:p>
    <w:p w:rsidR="001375DB" w:rsidRDefault="001375DB" w:rsidP="001375DB">
      <w:pPr>
        <w:tabs>
          <w:tab w:val="left" w:pos="5661"/>
        </w:tabs>
        <w:autoSpaceDE w:val="0"/>
        <w:autoSpaceDN w:val="0"/>
        <w:adjustRightInd w:val="0"/>
        <w:spacing w:after="0" w:line="240" w:lineRule="auto"/>
        <w:rPr>
          <w:rFonts w:ascii="Tahoma" w:hAnsi="Tahoma" w:cs="Tahoma"/>
          <w:b/>
          <w:bCs/>
          <w:sz w:val="80"/>
          <w:szCs w:val="80"/>
        </w:rPr>
      </w:pPr>
    </w:p>
    <w:p w:rsidR="001375DB" w:rsidRDefault="001375DB" w:rsidP="001375DB">
      <w:pPr>
        <w:tabs>
          <w:tab w:val="left" w:pos="5661"/>
        </w:tabs>
        <w:autoSpaceDE w:val="0"/>
        <w:autoSpaceDN w:val="0"/>
        <w:adjustRightInd w:val="0"/>
        <w:spacing w:after="0" w:line="240" w:lineRule="auto"/>
        <w:rPr>
          <w:rFonts w:ascii="Tahoma" w:hAnsi="Tahoma" w:cs="Tahoma"/>
          <w:b/>
          <w:bCs/>
          <w:sz w:val="80"/>
          <w:szCs w:val="80"/>
        </w:rPr>
      </w:pPr>
    </w:p>
    <w:p w:rsidR="001375DB" w:rsidRDefault="001375DB" w:rsidP="001375DB">
      <w:pPr>
        <w:tabs>
          <w:tab w:val="left" w:pos="5661"/>
        </w:tabs>
        <w:autoSpaceDE w:val="0"/>
        <w:autoSpaceDN w:val="0"/>
        <w:adjustRightInd w:val="0"/>
        <w:spacing w:after="0" w:line="240" w:lineRule="auto"/>
        <w:rPr>
          <w:rFonts w:ascii="Tahoma" w:hAnsi="Tahoma" w:cs="Tahoma"/>
          <w:b/>
          <w:bCs/>
          <w:sz w:val="80"/>
          <w:szCs w:val="80"/>
        </w:rPr>
      </w:pPr>
    </w:p>
    <w:p w:rsidR="001375DB" w:rsidRDefault="001375DB" w:rsidP="001375DB">
      <w:pPr>
        <w:tabs>
          <w:tab w:val="left" w:pos="5661"/>
        </w:tabs>
        <w:autoSpaceDE w:val="0"/>
        <w:autoSpaceDN w:val="0"/>
        <w:adjustRightInd w:val="0"/>
        <w:spacing w:after="0" w:line="240" w:lineRule="auto"/>
        <w:rPr>
          <w:rFonts w:ascii="Tahoma" w:hAnsi="Tahoma" w:cs="Tahoma"/>
          <w:b/>
          <w:bCs/>
          <w:sz w:val="80"/>
          <w:szCs w:val="80"/>
        </w:rPr>
      </w:pPr>
    </w:p>
    <w:p w:rsidR="001375DB" w:rsidRDefault="001375DB" w:rsidP="001375DB">
      <w:pPr>
        <w:tabs>
          <w:tab w:val="left" w:pos="5661"/>
        </w:tabs>
        <w:autoSpaceDE w:val="0"/>
        <w:autoSpaceDN w:val="0"/>
        <w:adjustRightInd w:val="0"/>
        <w:spacing w:after="0" w:line="240" w:lineRule="auto"/>
        <w:rPr>
          <w:rFonts w:ascii="Tahoma" w:hAnsi="Tahoma" w:cs="Tahoma"/>
          <w:b/>
          <w:bCs/>
          <w:sz w:val="80"/>
          <w:szCs w:val="80"/>
        </w:rPr>
      </w:pPr>
    </w:p>
    <w:p w:rsidR="001375DB" w:rsidRDefault="001375DB" w:rsidP="001375DB">
      <w:pPr>
        <w:tabs>
          <w:tab w:val="left" w:pos="5661"/>
        </w:tabs>
        <w:autoSpaceDE w:val="0"/>
        <w:autoSpaceDN w:val="0"/>
        <w:adjustRightInd w:val="0"/>
        <w:spacing w:after="0" w:line="240" w:lineRule="auto"/>
        <w:rPr>
          <w:rFonts w:ascii="Tahoma" w:hAnsi="Tahoma" w:cs="Tahoma"/>
          <w:b/>
          <w:bCs/>
          <w:sz w:val="80"/>
          <w:szCs w:val="80"/>
        </w:rPr>
      </w:pPr>
    </w:p>
    <w:p w:rsidR="001375DB" w:rsidRDefault="001375DB" w:rsidP="001375DB">
      <w:pPr>
        <w:tabs>
          <w:tab w:val="left" w:pos="5661"/>
        </w:tabs>
        <w:autoSpaceDE w:val="0"/>
        <w:autoSpaceDN w:val="0"/>
        <w:adjustRightInd w:val="0"/>
        <w:spacing w:after="0" w:line="240" w:lineRule="auto"/>
        <w:rPr>
          <w:rFonts w:ascii="Tahoma" w:hAnsi="Tahoma" w:cs="Tahoma"/>
          <w:b/>
          <w:bCs/>
          <w:sz w:val="80"/>
          <w:szCs w:val="80"/>
        </w:rPr>
      </w:pPr>
    </w:p>
    <w:p w:rsidR="001375DB" w:rsidRDefault="001375DB" w:rsidP="001375DB">
      <w:pPr>
        <w:tabs>
          <w:tab w:val="left" w:pos="5661"/>
        </w:tabs>
        <w:autoSpaceDE w:val="0"/>
        <w:autoSpaceDN w:val="0"/>
        <w:adjustRightInd w:val="0"/>
        <w:spacing w:after="0" w:line="240" w:lineRule="auto"/>
        <w:rPr>
          <w:rFonts w:ascii="Tahoma" w:hAnsi="Tahoma" w:cs="Tahoma"/>
          <w:b/>
          <w:color w:val="002060"/>
          <w:sz w:val="80"/>
          <w:szCs w:val="80"/>
        </w:rPr>
      </w:pPr>
    </w:p>
    <w:p w:rsidR="00594A8A" w:rsidRDefault="00594A8A" w:rsidP="001375DB">
      <w:pPr>
        <w:tabs>
          <w:tab w:val="left" w:pos="5661"/>
        </w:tabs>
        <w:autoSpaceDE w:val="0"/>
        <w:autoSpaceDN w:val="0"/>
        <w:adjustRightInd w:val="0"/>
        <w:spacing w:after="0" w:line="240" w:lineRule="auto"/>
        <w:rPr>
          <w:rFonts w:ascii="Tahoma" w:hAnsi="Tahoma" w:cs="Tahoma"/>
          <w:b/>
          <w:color w:val="002060"/>
          <w:sz w:val="80"/>
          <w:szCs w:val="80"/>
        </w:rPr>
      </w:pPr>
    </w:p>
    <w:p w:rsidR="001375DB" w:rsidRDefault="00D64F1B" w:rsidP="001375DB">
      <w:pPr>
        <w:autoSpaceDE w:val="0"/>
        <w:autoSpaceDN w:val="0"/>
        <w:adjustRightInd w:val="0"/>
        <w:spacing w:after="0" w:line="240" w:lineRule="auto"/>
        <w:jc w:val="center"/>
        <w:rPr>
          <w:rFonts w:ascii="Tahoma" w:hAnsi="Tahoma" w:cs="Tahoma"/>
          <w:b/>
          <w:color w:val="002060"/>
          <w:sz w:val="80"/>
          <w:szCs w:val="80"/>
        </w:rPr>
      </w:pPr>
      <w:r>
        <w:rPr>
          <w:rFonts w:ascii="Tahoma" w:hAnsi="Tahoma" w:cs="Tahoma"/>
          <w:b/>
          <w:noProof/>
          <w:color w:val="002060"/>
          <w:sz w:val="80"/>
          <w:szCs w:val="80"/>
          <w:lang w:val="es-ES" w:eastAsia="es-ES"/>
        </w:rPr>
        <w:drawing>
          <wp:anchor distT="0" distB="0" distL="114300" distR="114300" simplePos="0" relativeHeight="251666432" behindDoc="1" locked="0" layoutInCell="1" allowOverlap="1">
            <wp:simplePos x="0" y="0"/>
            <wp:positionH relativeFrom="column">
              <wp:posOffset>539115</wp:posOffset>
            </wp:positionH>
            <wp:positionV relativeFrom="paragraph">
              <wp:posOffset>1270</wp:posOffset>
            </wp:positionV>
            <wp:extent cx="8611235" cy="6116955"/>
            <wp:effectExtent l="19050" t="0" r="0" b="0"/>
            <wp:wrapNone/>
            <wp:docPr id="1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srcRect/>
                    <a:stretch>
                      <a:fillRect/>
                    </a:stretch>
                  </pic:blipFill>
                  <pic:spPr bwMode="auto">
                    <a:xfrm>
                      <a:off x="0" y="0"/>
                      <a:ext cx="8611235" cy="6116955"/>
                    </a:xfrm>
                    <a:prstGeom prst="rect">
                      <a:avLst/>
                    </a:prstGeom>
                    <a:noFill/>
                    <a:ln w="9525">
                      <a:noFill/>
                      <a:miter lim="800000"/>
                      <a:headEnd/>
                      <a:tailEnd/>
                    </a:ln>
                  </pic:spPr>
                </pic:pic>
              </a:graphicData>
            </a:graphic>
          </wp:anchor>
        </w:drawing>
      </w:r>
    </w:p>
    <w:p w:rsidR="001375DB" w:rsidRDefault="001375DB" w:rsidP="001375DB">
      <w:pPr>
        <w:autoSpaceDE w:val="0"/>
        <w:autoSpaceDN w:val="0"/>
        <w:adjustRightInd w:val="0"/>
        <w:spacing w:after="0" w:line="240" w:lineRule="auto"/>
        <w:jc w:val="center"/>
        <w:rPr>
          <w:rFonts w:ascii="Tahoma" w:hAnsi="Tahoma" w:cs="Tahoma"/>
          <w:b/>
          <w:color w:val="002060"/>
          <w:sz w:val="80"/>
          <w:szCs w:val="80"/>
        </w:rPr>
      </w:pPr>
    </w:p>
    <w:p w:rsidR="001375DB" w:rsidRDefault="001375DB" w:rsidP="001375DB">
      <w:pPr>
        <w:autoSpaceDE w:val="0"/>
        <w:autoSpaceDN w:val="0"/>
        <w:adjustRightInd w:val="0"/>
        <w:spacing w:after="0" w:line="240" w:lineRule="auto"/>
        <w:jc w:val="center"/>
        <w:rPr>
          <w:rFonts w:ascii="Tahoma" w:hAnsi="Tahoma" w:cs="Tahoma"/>
          <w:b/>
          <w:color w:val="002060"/>
          <w:sz w:val="80"/>
          <w:szCs w:val="80"/>
        </w:rPr>
      </w:pPr>
    </w:p>
    <w:p w:rsidR="001375DB" w:rsidRDefault="001375DB" w:rsidP="001375DB">
      <w:pPr>
        <w:autoSpaceDE w:val="0"/>
        <w:autoSpaceDN w:val="0"/>
        <w:adjustRightInd w:val="0"/>
        <w:spacing w:after="0" w:line="240" w:lineRule="auto"/>
        <w:jc w:val="center"/>
        <w:rPr>
          <w:rFonts w:ascii="Tahoma" w:hAnsi="Tahoma" w:cs="Tahoma"/>
          <w:b/>
          <w:color w:val="002060"/>
          <w:sz w:val="80"/>
          <w:szCs w:val="80"/>
        </w:rPr>
      </w:pPr>
    </w:p>
    <w:p w:rsidR="001375DB" w:rsidRDefault="001375DB" w:rsidP="001375DB">
      <w:pPr>
        <w:autoSpaceDE w:val="0"/>
        <w:autoSpaceDN w:val="0"/>
        <w:adjustRightInd w:val="0"/>
        <w:spacing w:after="0" w:line="240" w:lineRule="auto"/>
        <w:jc w:val="center"/>
        <w:rPr>
          <w:rFonts w:ascii="Tahoma" w:hAnsi="Tahoma" w:cs="Tahoma"/>
          <w:b/>
          <w:color w:val="002060"/>
          <w:sz w:val="80"/>
          <w:szCs w:val="80"/>
        </w:rPr>
      </w:pPr>
    </w:p>
    <w:p w:rsidR="001375DB" w:rsidRDefault="001375DB" w:rsidP="001375DB">
      <w:pPr>
        <w:autoSpaceDE w:val="0"/>
        <w:autoSpaceDN w:val="0"/>
        <w:adjustRightInd w:val="0"/>
        <w:spacing w:after="0" w:line="240" w:lineRule="auto"/>
        <w:jc w:val="center"/>
        <w:rPr>
          <w:rFonts w:ascii="Tahoma" w:hAnsi="Tahoma" w:cs="Tahoma"/>
          <w:b/>
          <w:color w:val="002060"/>
          <w:sz w:val="80"/>
          <w:szCs w:val="80"/>
        </w:rPr>
      </w:pPr>
    </w:p>
    <w:p w:rsidR="001375DB" w:rsidRDefault="001375DB" w:rsidP="001375DB">
      <w:pPr>
        <w:autoSpaceDE w:val="0"/>
        <w:autoSpaceDN w:val="0"/>
        <w:adjustRightInd w:val="0"/>
        <w:spacing w:after="0" w:line="240" w:lineRule="auto"/>
        <w:jc w:val="center"/>
        <w:rPr>
          <w:rFonts w:ascii="Tahoma" w:hAnsi="Tahoma" w:cs="Tahoma"/>
          <w:b/>
          <w:color w:val="002060"/>
          <w:sz w:val="80"/>
          <w:szCs w:val="80"/>
        </w:rPr>
      </w:pPr>
    </w:p>
    <w:p w:rsidR="001375DB" w:rsidRDefault="001375DB" w:rsidP="001375DB">
      <w:pPr>
        <w:autoSpaceDE w:val="0"/>
        <w:autoSpaceDN w:val="0"/>
        <w:adjustRightInd w:val="0"/>
        <w:spacing w:after="0" w:line="240" w:lineRule="auto"/>
        <w:jc w:val="center"/>
        <w:rPr>
          <w:rFonts w:ascii="Tahoma" w:hAnsi="Tahoma" w:cs="Tahoma"/>
          <w:b/>
          <w:color w:val="002060"/>
          <w:sz w:val="80"/>
          <w:szCs w:val="80"/>
        </w:rPr>
      </w:pPr>
    </w:p>
    <w:p w:rsidR="001375DB" w:rsidRDefault="001375DB" w:rsidP="001375DB">
      <w:pPr>
        <w:autoSpaceDE w:val="0"/>
        <w:autoSpaceDN w:val="0"/>
        <w:adjustRightInd w:val="0"/>
        <w:spacing w:after="0" w:line="240" w:lineRule="auto"/>
        <w:jc w:val="center"/>
        <w:rPr>
          <w:rFonts w:ascii="Tahoma" w:hAnsi="Tahoma" w:cs="Tahoma"/>
          <w:b/>
          <w:color w:val="002060"/>
          <w:sz w:val="80"/>
          <w:szCs w:val="80"/>
        </w:rPr>
      </w:pPr>
    </w:p>
    <w:p w:rsidR="001375DB" w:rsidRDefault="001375DB" w:rsidP="001375DB">
      <w:pPr>
        <w:autoSpaceDE w:val="0"/>
        <w:autoSpaceDN w:val="0"/>
        <w:adjustRightInd w:val="0"/>
        <w:spacing w:after="0" w:line="240" w:lineRule="auto"/>
        <w:jc w:val="center"/>
        <w:rPr>
          <w:rFonts w:ascii="Tahoma" w:hAnsi="Tahoma" w:cs="Tahoma"/>
          <w:b/>
          <w:color w:val="002060"/>
          <w:sz w:val="80"/>
          <w:szCs w:val="80"/>
        </w:rPr>
      </w:pPr>
    </w:p>
    <w:p w:rsidR="001375DB" w:rsidRDefault="00247504" w:rsidP="001375DB">
      <w:pPr>
        <w:autoSpaceDE w:val="0"/>
        <w:autoSpaceDN w:val="0"/>
        <w:adjustRightInd w:val="0"/>
        <w:spacing w:after="0" w:line="240" w:lineRule="auto"/>
        <w:jc w:val="center"/>
        <w:rPr>
          <w:rFonts w:ascii="Tahoma" w:hAnsi="Tahoma" w:cs="Tahoma"/>
          <w:b/>
          <w:color w:val="002060"/>
          <w:sz w:val="80"/>
          <w:szCs w:val="80"/>
        </w:rPr>
      </w:pPr>
      <w:r>
        <w:rPr>
          <w:rFonts w:ascii="Tahoma" w:hAnsi="Tahoma" w:cs="Tahoma"/>
          <w:b/>
          <w:noProof/>
          <w:color w:val="002060"/>
          <w:sz w:val="80"/>
          <w:szCs w:val="80"/>
          <w:lang w:val="es-ES" w:eastAsia="es-ES"/>
        </w:rPr>
        <w:drawing>
          <wp:anchor distT="0" distB="0" distL="114300" distR="114300" simplePos="0" relativeHeight="251667456" behindDoc="1" locked="0" layoutInCell="1" allowOverlap="1">
            <wp:simplePos x="0" y="0"/>
            <wp:positionH relativeFrom="column">
              <wp:posOffset>545439</wp:posOffset>
            </wp:positionH>
            <wp:positionV relativeFrom="paragraph">
              <wp:posOffset>1445</wp:posOffset>
            </wp:positionV>
            <wp:extent cx="8626694" cy="5990897"/>
            <wp:effectExtent l="19050" t="0" r="2956" b="0"/>
            <wp:wrapNone/>
            <wp:docPr id="1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srcRect/>
                    <a:stretch>
                      <a:fillRect/>
                    </a:stretch>
                  </pic:blipFill>
                  <pic:spPr bwMode="auto">
                    <a:xfrm>
                      <a:off x="0" y="0"/>
                      <a:ext cx="8626694" cy="5990897"/>
                    </a:xfrm>
                    <a:prstGeom prst="rect">
                      <a:avLst/>
                    </a:prstGeom>
                    <a:noFill/>
                    <a:ln w="9525">
                      <a:noFill/>
                      <a:miter lim="800000"/>
                      <a:headEnd/>
                      <a:tailEnd/>
                    </a:ln>
                  </pic:spPr>
                </pic:pic>
              </a:graphicData>
            </a:graphic>
          </wp:anchor>
        </w:drawing>
      </w:r>
    </w:p>
    <w:p w:rsidR="001375DB" w:rsidRDefault="001375DB" w:rsidP="001375DB">
      <w:pPr>
        <w:autoSpaceDE w:val="0"/>
        <w:autoSpaceDN w:val="0"/>
        <w:adjustRightInd w:val="0"/>
        <w:spacing w:after="0" w:line="240" w:lineRule="auto"/>
        <w:jc w:val="center"/>
        <w:rPr>
          <w:rFonts w:ascii="Tahoma" w:hAnsi="Tahoma" w:cs="Tahoma"/>
          <w:b/>
          <w:color w:val="002060"/>
          <w:sz w:val="80"/>
          <w:szCs w:val="80"/>
        </w:rPr>
      </w:pPr>
    </w:p>
    <w:p w:rsidR="001375DB" w:rsidRDefault="001375DB" w:rsidP="001375DB">
      <w:pPr>
        <w:autoSpaceDE w:val="0"/>
        <w:autoSpaceDN w:val="0"/>
        <w:adjustRightInd w:val="0"/>
        <w:spacing w:after="0" w:line="240" w:lineRule="auto"/>
        <w:jc w:val="center"/>
        <w:rPr>
          <w:rFonts w:ascii="Tahoma" w:hAnsi="Tahoma" w:cs="Tahoma"/>
          <w:b/>
          <w:color w:val="002060"/>
          <w:sz w:val="80"/>
          <w:szCs w:val="80"/>
        </w:rPr>
      </w:pPr>
    </w:p>
    <w:p w:rsidR="001375DB" w:rsidRDefault="001375DB" w:rsidP="001375DB">
      <w:pPr>
        <w:autoSpaceDE w:val="0"/>
        <w:autoSpaceDN w:val="0"/>
        <w:adjustRightInd w:val="0"/>
        <w:spacing w:after="0" w:line="240" w:lineRule="auto"/>
        <w:jc w:val="center"/>
        <w:rPr>
          <w:rFonts w:ascii="Tahoma" w:hAnsi="Tahoma" w:cs="Tahoma"/>
          <w:b/>
          <w:color w:val="002060"/>
          <w:sz w:val="80"/>
          <w:szCs w:val="80"/>
        </w:rPr>
      </w:pPr>
    </w:p>
    <w:p w:rsidR="001375DB" w:rsidRDefault="001375DB" w:rsidP="001375DB">
      <w:pPr>
        <w:autoSpaceDE w:val="0"/>
        <w:autoSpaceDN w:val="0"/>
        <w:adjustRightInd w:val="0"/>
        <w:spacing w:after="0" w:line="240" w:lineRule="auto"/>
        <w:jc w:val="center"/>
        <w:rPr>
          <w:rFonts w:ascii="Tahoma" w:hAnsi="Tahoma" w:cs="Tahoma"/>
          <w:b/>
          <w:color w:val="002060"/>
          <w:sz w:val="80"/>
          <w:szCs w:val="80"/>
        </w:rPr>
      </w:pPr>
    </w:p>
    <w:p w:rsidR="001375DB" w:rsidRDefault="001375DB" w:rsidP="001375DB">
      <w:pPr>
        <w:autoSpaceDE w:val="0"/>
        <w:autoSpaceDN w:val="0"/>
        <w:adjustRightInd w:val="0"/>
        <w:spacing w:after="0" w:line="240" w:lineRule="auto"/>
        <w:jc w:val="center"/>
        <w:rPr>
          <w:rFonts w:ascii="Tahoma" w:hAnsi="Tahoma" w:cs="Tahoma"/>
          <w:b/>
          <w:color w:val="002060"/>
          <w:sz w:val="80"/>
          <w:szCs w:val="80"/>
        </w:rPr>
      </w:pPr>
    </w:p>
    <w:p w:rsidR="00955C20" w:rsidRDefault="00955C20" w:rsidP="001375DB">
      <w:pPr>
        <w:autoSpaceDE w:val="0"/>
        <w:autoSpaceDN w:val="0"/>
        <w:adjustRightInd w:val="0"/>
        <w:spacing w:after="0" w:line="240" w:lineRule="auto"/>
        <w:jc w:val="center"/>
        <w:rPr>
          <w:rFonts w:ascii="Tahoma" w:hAnsi="Tahoma" w:cs="Tahoma"/>
          <w:b/>
          <w:color w:val="002060"/>
          <w:sz w:val="80"/>
          <w:szCs w:val="80"/>
        </w:rPr>
      </w:pPr>
    </w:p>
    <w:p w:rsidR="00955C20" w:rsidRDefault="00955C20" w:rsidP="001375DB">
      <w:pPr>
        <w:autoSpaceDE w:val="0"/>
        <w:autoSpaceDN w:val="0"/>
        <w:adjustRightInd w:val="0"/>
        <w:spacing w:after="0" w:line="240" w:lineRule="auto"/>
        <w:jc w:val="center"/>
        <w:rPr>
          <w:rFonts w:ascii="Tahoma" w:hAnsi="Tahoma" w:cs="Tahoma"/>
          <w:b/>
          <w:color w:val="002060"/>
          <w:sz w:val="80"/>
          <w:szCs w:val="80"/>
        </w:rPr>
      </w:pPr>
    </w:p>
    <w:p w:rsidR="00955C20" w:rsidRDefault="00955C20" w:rsidP="001375DB">
      <w:pPr>
        <w:autoSpaceDE w:val="0"/>
        <w:autoSpaceDN w:val="0"/>
        <w:adjustRightInd w:val="0"/>
        <w:spacing w:after="0" w:line="240" w:lineRule="auto"/>
        <w:jc w:val="center"/>
        <w:rPr>
          <w:rFonts w:ascii="Tahoma" w:hAnsi="Tahoma" w:cs="Tahoma"/>
          <w:b/>
          <w:color w:val="002060"/>
          <w:sz w:val="80"/>
          <w:szCs w:val="80"/>
        </w:rPr>
      </w:pPr>
    </w:p>
    <w:p w:rsidR="00955C20" w:rsidRDefault="00955C20" w:rsidP="001375DB">
      <w:pPr>
        <w:autoSpaceDE w:val="0"/>
        <w:autoSpaceDN w:val="0"/>
        <w:adjustRightInd w:val="0"/>
        <w:spacing w:after="0" w:line="240" w:lineRule="auto"/>
        <w:jc w:val="center"/>
        <w:rPr>
          <w:rFonts w:ascii="Tahoma" w:hAnsi="Tahoma" w:cs="Tahoma"/>
          <w:b/>
          <w:color w:val="002060"/>
          <w:sz w:val="80"/>
          <w:szCs w:val="80"/>
        </w:rPr>
      </w:pPr>
    </w:p>
    <w:p w:rsidR="001375DB" w:rsidRDefault="001375DB" w:rsidP="001375DB">
      <w:pPr>
        <w:autoSpaceDE w:val="0"/>
        <w:autoSpaceDN w:val="0"/>
        <w:adjustRightInd w:val="0"/>
        <w:spacing w:after="0" w:line="240" w:lineRule="auto"/>
        <w:jc w:val="center"/>
        <w:rPr>
          <w:rFonts w:ascii="Tahoma" w:hAnsi="Tahoma" w:cs="Tahoma"/>
          <w:b/>
          <w:color w:val="002060"/>
          <w:sz w:val="80"/>
          <w:szCs w:val="80"/>
        </w:rPr>
      </w:pPr>
    </w:p>
    <w:p w:rsidR="001375DB" w:rsidRDefault="001375DB" w:rsidP="001375DB">
      <w:pPr>
        <w:autoSpaceDE w:val="0"/>
        <w:autoSpaceDN w:val="0"/>
        <w:adjustRightInd w:val="0"/>
        <w:spacing w:after="0" w:line="240" w:lineRule="auto"/>
        <w:jc w:val="center"/>
        <w:rPr>
          <w:rFonts w:ascii="Tahoma" w:hAnsi="Tahoma" w:cs="Tahoma"/>
          <w:b/>
          <w:color w:val="002060"/>
          <w:sz w:val="80"/>
          <w:szCs w:val="80"/>
        </w:rPr>
      </w:pPr>
    </w:p>
    <w:p w:rsidR="00955C20" w:rsidRDefault="00955C20" w:rsidP="00955C20">
      <w:pPr>
        <w:autoSpaceDE w:val="0"/>
        <w:autoSpaceDN w:val="0"/>
        <w:adjustRightInd w:val="0"/>
        <w:spacing w:after="0" w:line="240" w:lineRule="auto"/>
        <w:jc w:val="center"/>
        <w:rPr>
          <w:rFonts w:ascii="Arial" w:hAnsi="Arial" w:cs="Arial"/>
          <w:b/>
          <w:sz w:val="72"/>
        </w:rPr>
      </w:pPr>
      <w:r w:rsidRPr="006F6094">
        <w:rPr>
          <w:rFonts w:ascii="Arial" w:hAnsi="Arial" w:cs="Arial"/>
          <w:b/>
          <w:sz w:val="72"/>
        </w:rPr>
        <w:t>CONSOLIDADO FORMATOS COMISIÓN NACIONAL DEL SERVICIO CIVIL</w:t>
      </w:r>
    </w:p>
    <w:p w:rsidR="006F6094" w:rsidRDefault="006F6094" w:rsidP="00955C20">
      <w:pPr>
        <w:autoSpaceDE w:val="0"/>
        <w:autoSpaceDN w:val="0"/>
        <w:adjustRightInd w:val="0"/>
        <w:spacing w:after="0" w:line="240" w:lineRule="auto"/>
        <w:jc w:val="center"/>
        <w:rPr>
          <w:rFonts w:ascii="Arial" w:hAnsi="Arial" w:cs="Arial"/>
          <w:b/>
          <w:sz w:val="24"/>
        </w:rPr>
      </w:pPr>
    </w:p>
    <w:p w:rsidR="006F6094" w:rsidRDefault="006F6094" w:rsidP="00955C20">
      <w:pPr>
        <w:autoSpaceDE w:val="0"/>
        <w:autoSpaceDN w:val="0"/>
        <w:adjustRightInd w:val="0"/>
        <w:spacing w:after="0" w:line="240" w:lineRule="auto"/>
        <w:jc w:val="center"/>
        <w:rPr>
          <w:rFonts w:ascii="Arial" w:hAnsi="Arial" w:cs="Arial"/>
          <w:b/>
          <w:sz w:val="24"/>
        </w:rPr>
      </w:pPr>
    </w:p>
    <w:p w:rsidR="006F6094" w:rsidRPr="006F6094" w:rsidRDefault="006F6094" w:rsidP="006F6094">
      <w:pPr>
        <w:spacing w:after="0" w:line="240" w:lineRule="auto"/>
        <w:ind w:firstLine="708"/>
        <w:jc w:val="both"/>
        <w:rPr>
          <w:rFonts w:ascii="Arial" w:hAnsi="Arial" w:cs="Arial"/>
          <w:sz w:val="28"/>
        </w:rPr>
      </w:pPr>
      <w:r w:rsidRPr="006F6094">
        <w:rPr>
          <w:rFonts w:ascii="Arial" w:hAnsi="Arial" w:cs="Arial"/>
          <w:sz w:val="28"/>
        </w:rPr>
        <w:t>Instructivo……………………………………………………………………………………………….....</w:t>
      </w:r>
      <w:r>
        <w:rPr>
          <w:rFonts w:ascii="Arial" w:hAnsi="Arial" w:cs="Arial"/>
          <w:sz w:val="28"/>
        </w:rPr>
        <w:tab/>
      </w:r>
      <w:r w:rsidRPr="006F6094">
        <w:rPr>
          <w:rFonts w:ascii="Arial" w:hAnsi="Arial" w:cs="Arial"/>
          <w:sz w:val="28"/>
        </w:rPr>
        <w:tab/>
        <w:t>64</w:t>
      </w:r>
    </w:p>
    <w:p w:rsidR="006F6094" w:rsidRPr="006F6094" w:rsidRDefault="006F6094" w:rsidP="006F6094">
      <w:pPr>
        <w:spacing w:after="0" w:line="240" w:lineRule="auto"/>
        <w:jc w:val="both"/>
        <w:rPr>
          <w:rFonts w:ascii="Arial" w:hAnsi="Arial" w:cs="Arial"/>
          <w:sz w:val="28"/>
        </w:rPr>
      </w:pPr>
      <w:r w:rsidRPr="006F6094">
        <w:rPr>
          <w:rFonts w:ascii="Arial" w:hAnsi="Arial" w:cs="Arial"/>
          <w:sz w:val="28"/>
        </w:rPr>
        <w:tab/>
        <w:t>Formato Información General…………………………………………………………………………</w:t>
      </w:r>
      <w:r>
        <w:rPr>
          <w:rFonts w:ascii="Arial" w:hAnsi="Arial" w:cs="Arial"/>
          <w:sz w:val="28"/>
        </w:rPr>
        <w:t>…</w:t>
      </w:r>
      <w:r>
        <w:rPr>
          <w:rFonts w:ascii="Arial" w:hAnsi="Arial" w:cs="Arial"/>
          <w:sz w:val="28"/>
        </w:rPr>
        <w:tab/>
      </w:r>
      <w:r w:rsidRPr="006F6094">
        <w:rPr>
          <w:rFonts w:ascii="Arial" w:hAnsi="Arial" w:cs="Arial"/>
          <w:sz w:val="28"/>
        </w:rPr>
        <w:tab/>
        <w:t>65</w:t>
      </w:r>
    </w:p>
    <w:p w:rsidR="006F6094" w:rsidRPr="006F6094" w:rsidRDefault="006F6094" w:rsidP="006F6094">
      <w:pPr>
        <w:spacing w:after="0" w:line="240" w:lineRule="auto"/>
        <w:jc w:val="both"/>
        <w:rPr>
          <w:rFonts w:ascii="Arial" w:hAnsi="Arial" w:cs="Arial"/>
          <w:sz w:val="28"/>
        </w:rPr>
      </w:pPr>
      <w:r w:rsidRPr="006F6094">
        <w:rPr>
          <w:rFonts w:ascii="Arial" w:hAnsi="Arial" w:cs="Arial"/>
          <w:sz w:val="28"/>
        </w:rPr>
        <w:tab/>
        <w:t>Acuerdo de compromisos laborales……………………………………………………………………..</w:t>
      </w:r>
      <w:r w:rsidRPr="006F6094">
        <w:rPr>
          <w:rFonts w:ascii="Arial" w:hAnsi="Arial" w:cs="Arial"/>
          <w:sz w:val="28"/>
        </w:rPr>
        <w:tab/>
      </w:r>
      <w:r w:rsidRPr="006F6094">
        <w:rPr>
          <w:rFonts w:ascii="Arial" w:hAnsi="Arial" w:cs="Arial"/>
          <w:sz w:val="28"/>
        </w:rPr>
        <w:tab/>
        <w:t>66</w:t>
      </w:r>
    </w:p>
    <w:p w:rsidR="006F6094" w:rsidRPr="006F6094" w:rsidRDefault="006F6094" w:rsidP="006F6094">
      <w:pPr>
        <w:spacing w:after="0" w:line="240" w:lineRule="auto"/>
        <w:jc w:val="both"/>
        <w:rPr>
          <w:rFonts w:ascii="Arial" w:hAnsi="Arial" w:cs="Arial"/>
          <w:sz w:val="28"/>
        </w:rPr>
      </w:pPr>
      <w:r w:rsidRPr="006F6094">
        <w:rPr>
          <w:rFonts w:ascii="Arial" w:hAnsi="Arial" w:cs="Arial"/>
          <w:sz w:val="28"/>
        </w:rPr>
        <w:tab/>
        <w:t>Acuerdo de compromisos comportamentales…………………………………………...................</w:t>
      </w:r>
      <w:r>
        <w:rPr>
          <w:rFonts w:ascii="Arial" w:hAnsi="Arial" w:cs="Arial"/>
          <w:sz w:val="28"/>
        </w:rPr>
        <w:t>....</w:t>
      </w:r>
      <w:r w:rsidRPr="006F6094">
        <w:rPr>
          <w:rFonts w:ascii="Arial" w:hAnsi="Arial" w:cs="Arial"/>
          <w:sz w:val="28"/>
        </w:rPr>
        <w:tab/>
      </w:r>
      <w:r>
        <w:rPr>
          <w:rFonts w:ascii="Arial" w:hAnsi="Arial" w:cs="Arial"/>
          <w:sz w:val="28"/>
        </w:rPr>
        <w:tab/>
      </w:r>
      <w:r w:rsidRPr="006F6094">
        <w:rPr>
          <w:rFonts w:ascii="Arial" w:hAnsi="Arial" w:cs="Arial"/>
          <w:sz w:val="28"/>
        </w:rPr>
        <w:t>67</w:t>
      </w:r>
    </w:p>
    <w:p w:rsidR="006F6094" w:rsidRPr="006F6094" w:rsidRDefault="006F6094" w:rsidP="006F6094">
      <w:pPr>
        <w:spacing w:after="0" w:line="240" w:lineRule="auto"/>
        <w:jc w:val="both"/>
        <w:rPr>
          <w:rFonts w:ascii="Arial" w:hAnsi="Arial" w:cs="Arial"/>
          <w:sz w:val="28"/>
        </w:rPr>
      </w:pPr>
      <w:r w:rsidRPr="006F6094">
        <w:rPr>
          <w:rFonts w:ascii="Arial" w:hAnsi="Arial" w:cs="Arial"/>
          <w:sz w:val="28"/>
        </w:rPr>
        <w:tab/>
        <w:t>Consolidado de resultados……………………………………………………………………………</w:t>
      </w:r>
      <w:r>
        <w:rPr>
          <w:rFonts w:ascii="Arial" w:hAnsi="Arial" w:cs="Arial"/>
          <w:sz w:val="28"/>
        </w:rPr>
        <w:t>….</w:t>
      </w:r>
      <w:r w:rsidRPr="006F6094">
        <w:rPr>
          <w:rFonts w:ascii="Arial" w:hAnsi="Arial" w:cs="Arial"/>
          <w:sz w:val="28"/>
        </w:rPr>
        <w:tab/>
      </w:r>
      <w:r>
        <w:rPr>
          <w:rFonts w:ascii="Arial" w:hAnsi="Arial" w:cs="Arial"/>
          <w:sz w:val="28"/>
        </w:rPr>
        <w:tab/>
      </w:r>
      <w:r w:rsidRPr="006F6094">
        <w:rPr>
          <w:rFonts w:ascii="Arial" w:hAnsi="Arial" w:cs="Arial"/>
          <w:sz w:val="28"/>
        </w:rPr>
        <w:t>68</w:t>
      </w:r>
    </w:p>
    <w:p w:rsidR="006F6094" w:rsidRPr="006F6094" w:rsidRDefault="006F6094" w:rsidP="006F6094">
      <w:pPr>
        <w:spacing w:after="0" w:line="240" w:lineRule="auto"/>
        <w:jc w:val="both"/>
        <w:rPr>
          <w:rFonts w:ascii="Arial" w:hAnsi="Arial" w:cs="Arial"/>
          <w:sz w:val="28"/>
        </w:rPr>
      </w:pPr>
      <w:r w:rsidRPr="006F6094">
        <w:rPr>
          <w:rFonts w:ascii="Arial" w:hAnsi="Arial" w:cs="Arial"/>
          <w:sz w:val="28"/>
        </w:rPr>
        <w:tab/>
        <w:t xml:space="preserve">Registro en el portafolio de </w:t>
      </w:r>
      <w:proofErr w:type="gramStart"/>
      <w:r w:rsidRPr="006F6094">
        <w:rPr>
          <w:rFonts w:ascii="Arial" w:hAnsi="Arial" w:cs="Arial"/>
          <w:sz w:val="28"/>
        </w:rPr>
        <w:t>evidencias …</w:t>
      </w:r>
      <w:proofErr w:type="gramEnd"/>
      <w:r w:rsidRPr="006F6094">
        <w:rPr>
          <w:rFonts w:ascii="Arial" w:hAnsi="Arial" w:cs="Arial"/>
          <w:sz w:val="28"/>
        </w:rPr>
        <w:t>…………………………………………………………....</w:t>
      </w:r>
      <w:r>
        <w:rPr>
          <w:rFonts w:ascii="Arial" w:hAnsi="Arial" w:cs="Arial"/>
          <w:sz w:val="28"/>
        </w:rPr>
        <w:t>..</w:t>
      </w:r>
      <w:r w:rsidRPr="006F6094">
        <w:rPr>
          <w:rFonts w:ascii="Arial" w:hAnsi="Arial" w:cs="Arial"/>
          <w:sz w:val="28"/>
        </w:rPr>
        <w:tab/>
      </w:r>
      <w:r>
        <w:rPr>
          <w:rFonts w:ascii="Arial" w:hAnsi="Arial" w:cs="Arial"/>
          <w:sz w:val="28"/>
        </w:rPr>
        <w:tab/>
      </w:r>
      <w:r w:rsidRPr="006F6094">
        <w:rPr>
          <w:rFonts w:ascii="Arial" w:hAnsi="Arial" w:cs="Arial"/>
          <w:sz w:val="28"/>
        </w:rPr>
        <w:t>69</w:t>
      </w:r>
    </w:p>
    <w:p w:rsidR="006F6094" w:rsidRPr="006F6094" w:rsidRDefault="006F6094" w:rsidP="006F6094">
      <w:pPr>
        <w:spacing w:after="0" w:line="240" w:lineRule="auto"/>
        <w:jc w:val="both"/>
        <w:rPr>
          <w:rFonts w:ascii="Arial" w:hAnsi="Arial" w:cs="Arial"/>
          <w:sz w:val="28"/>
        </w:rPr>
      </w:pPr>
      <w:r w:rsidRPr="006F6094">
        <w:rPr>
          <w:rFonts w:ascii="Arial" w:hAnsi="Arial" w:cs="Arial"/>
          <w:sz w:val="28"/>
        </w:rPr>
        <w:tab/>
        <w:t>Ajuste o modificaciones de los compromisos laborales…………………………………………</w:t>
      </w:r>
      <w:r>
        <w:rPr>
          <w:rFonts w:ascii="Arial" w:hAnsi="Arial" w:cs="Arial"/>
          <w:sz w:val="28"/>
        </w:rPr>
        <w:t>……</w:t>
      </w:r>
      <w:r w:rsidRPr="006F6094">
        <w:rPr>
          <w:rFonts w:ascii="Arial" w:hAnsi="Arial" w:cs="Arial"/>
          <w:sz w:val="28"/>
        </w:rPr>
        <w:tab/>
      </w:r>
      <w:r>
        <w:rPr>
          <w:rFonts w:ascii="Arial" w:hAnsi="Arial" w:cs="Arial"/>
          <w:sz w:val="28"/>
        </w:rPr>
        <w:tab/>
      </w:r>
      <w:r w:rsidRPr="006F6094">
        <w:rPr>
          <w:rFonts w:ascii="Arial" w:hAnsi="Arial" w:cs="Arial"/>
          <w:sz w:val="28"/>
        </w:rPr>
        <w:t>70</w:t>
      </w:r>
    </w:p>
    <w:p w:rsidR="006F6094" w:rsidRPr="006F6094" w:rsidRDefault="006F6094" w:rsidP="006F6094">
      <w:pPr>
        <w:spacing w:after="0" w:line="240" w:lineRule="auto"/>
        <w:jc w:val="both"/>
        <w:rPr>
          <w:rFonts w:ascii="Arial" w:hAnsi="Arial" w:cs="Arial"/>
          <w:sz w:val="28"/>
        </w:rPr>
      </w:pPr>
      <w:r w:rsidRPr="006F6094">
        <w:rPr>
          <w:rFonts w:ascii="Arial" w:hAnsi="Arial" w:cs="Arial"/>
          <w:sz w:val="28"/>
        </w:rPr>
        <w:tab/>
        <w:t>Evaluaciones eventuales parciales……………………………………………………………………..</w:t>
      </w:r>
      <w:r w:rsidRPr="006F6094">
        <w:rPr>
          <w:rFonts w:ascii="Arial" w:hAnsi="Arial" w:cs="Arial"/>
          <w:sz w:val="28"/>
        </w:rPr>
        <w:tab/>
      </w:r>
      <w:r>
        <w:rPr>
          <w:rFonts w:ascii="Arial" w:hAnsi="Arial" w:cs="Arial"/>
          <w:sz w:val="28"/>
        </w:rPr>
        <w:tab/>
      </w:r>
      <w:r w:rsidRPr="006F6094">
        <w:rPr>
          <w:rFonts w:ascii="Arial" w:hAnsi="Arial" w:cs="Arial"/>
          <w:sz w:val="28"/>
        </w:rPr>
        <w:t>71</w:t>
      </w:r>
    </w:p>
    <w:p w:rsidR="006F6094" w:rsidRPr="006F6094" w:rsidRDefault="006F6094" w:rsidP="006F6094">
      <w:pPr>
        <w:spacing w:after="0" w:line="240" w:lineRule="auto"/>
        <w:jc w:val="both"/>
        <w:rPr>
          <w:rFonts w:ascii="Arial" w:hAnsi="Arial" w:cs="Arial"/>
          <w:sz w:val="28"/>
        </w:rPr>
      </w:pPr>
      <w:r w:rsidRPr="006F6094">
        <w:rPr>
          <w:rFonts w:ascii="Arial" w:hAnsi="Arial" w:cs="Arial"/>
          <w:sz w:val="28"/>
        </w:rPr>
        <w:tab/>
        <w:t>Evaluaciones extraordinarias……………………………………………………………......................</w:t>
      </w:r>
      <w:r>
        <w:rPr>
          <w:rFonts w:ascii="Arial" w:hAnsi="Arial" w:cs="Arial"/>
          <w:sz w:val="28"/>
        </w:rPr>
        <w:tab/>
      </w:r>
      <w:r w:rsidRPr="006F6094">
        <w:rPr>
          <w:rFonts w:ascii="Arial" w:hAnsi="Arial" w:cs="Arial"/>
          <w:sz w:val="28"/>
        </w:rPr>
        <w:tab/>
        <w:t>72</w:t>
      </w:r>
    </w:p>
    <w:p w:rsidR="006F6094" w:rsidRPr="002544B0" w:rsidRDefault="00D42828" w:rsidP="006F6094">
      <w:pPr>
        <w:spacing w:after="0" w:line="240" w:lineRule="auto"/>
        <w:jc w:val="both"/>
        <w:rPr>
          <w:rFonts w:ascii="Arial" w:hAnsi="Arial" w:cs="Arial"/>
          <w:sz w:val="20"/>
        </w:rPr>
      </w:pPr>
      <w:r>
        <w:rPr>
          <w:rFonts w:ascii="Arial" w:hAnsi="Arial" w:cs="Arial"/>
          <w:sz w:val="20"/>
        </w:rPr>
        <w:t xml:space="preserve"> </w:t>
      </w:r>
    </w:p>
    <w:p w:rsidR="006F6094" w:rsidRPr="006F6094" w:rsidRDefault="006F6094" w:rsidP="00955C20">
      <w:pPr>
        <w:autoSpaceDE w:val="0"/>
        <w:autoSpaceDN w:val="0"/>
        <w:adjustRightInd w:val="0"/>
        <w:spacing w:after="0" w:line="240" w:lineRule="auto"/>
        <w:jc w:val="center"/>
        <w:rPr>
          <w:rFonts w:ascii="Tahoma" w:hAnsi="Tahoma" w:cs="Tahoma"/>
          <w:b/>
          <w:color w:val="002060"/>
          <w:sz w:val="24"/>
          <w:szCs w:val="80"/>
        </w:rPr>
      </w:pPr>
    </w:p>
    <w:sectPr w:rsidR="006F6094" w:rsidRPr="006F6094" w:rsidSect="00B860D1">
      <w:pgSz w:w="15840" w:h="12240"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4B0" w:rsidRDefault="002544B0" w:rsidP="00D64F1B">
      <w:pPr>
        <w:spacing w:after="0" w:line="240" w:lineRule="auto"/>
      </w:pPr>
      <w:r>
        <w:separator/>
      </w:r>
    </w:p>
  </w:endnote>
  <w:endnote w:type="continuationSeparator" w:id="1">
    <w:p w:rsidR="002544B0" w:rsidRDefault="002544B0" w:rsidP="00D64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T621301FBtCID-WinCharSetFFFF-H">
    <w:altName w:val="MS Mincho"/>
    <w:panose1 w:val="00000000000000000000"/>
    <w:charset w:val="80"/>
    <w:family w:val="auto"/>
    <w:notTrueType/>
    <w:pitch w:val="default"/>
    <w:sig w:usb0="00000001" w:usb1="08070000" w:usb2="00000010" w:usb3="00000000" w:csb0="00020000" w:csb1="00000000"/>
  </w:font>
  <w:font w:name="Harrington">
    <w:panose1 w:val="04040505050A02020702"/>
    <w:charset w:val="00"/>
    <w:family w:val="decorative"/>
    <w:pitch w:val="variable"/>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5970"/>
      <w:docPartObj>
        <w:docPartGallery w:val="Page Numbers (Bottom of Page)"/>
        <w:docPartUnique/>
      </w:docPartObj>
    </w:sdtPr>
    <w:sdtContent>
      <w:p w:rsidR="002544B0" w:rsidRDefault="002544B0">
        <w:pPr>
          <w:pStyle w:val="Piedepgina"/>
        </w:pPr>
        <w:r w:rsidRPr="00E11303">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2544B0" w:rsidRDefault="002544B0">
                    <w:pPr>
                      <w:jc w:val="center"/>
                      <w:rPr>
                        <w:lang w:val="es-ES"/>
                      </w:rPr>
                    </w:pPr>
                    <w:r>
                      <w:rPr>
                        <w:lang w:val="es-ES"/>
                      </w:rPr>
                      <w:fldChar w:fldCharType="begin"/>
                    </w:r>
                    <w:r>
                      <w:rPr>
                        <w:lang w:val="es-ES"/>
                      </w:rPr>
                      <w:instrText xml:space="preserve"> PAGE    \* MERGEFORMAT </w:instrText>
                    </w:r>
                    <w:r>
                      <w:rPr>
                        <w:lang w:val="es-ES"/>
                      </w:rPr>
                      <w:fldChar w:fldCharType="separate"/>
                    </w:r>
                    <w:r w:rsidR="003D173B" w:rsidRPr="003D173B">
                      <w:rPr>
                        <w:noProof/>
                        <w:sz w:val="16"/>
                        <w:szCs w:val="16"/>
                      </w:rPr>
                      <w:t>19</w:t>
                    </w:r>
                    <w:r>
                      <w:rPr>
                        <w:lang w:val="es-ES"/>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4B0" w:rsidRDefault="002544B0" w:rsidP="00D64F1B">
      <w:pPr>
        <w:spacing w:after="0" w:line="240" w:lineRule="auto"/>
      </w:pPr>
      <w:r>
        <w:separator/>
      </w:r>
    </w:p>
  </w:footnote>
  <w:footnote w:type="continuationSeparator" w:id="1">
    <w:p w:rsidR="002544B0" w:rsidRDefault="002544B0" w:rsidP="00D64F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lvl w:ilvl="0">
      <w:start w:val="1"/>
      <w:numFmt w:val="decimal"/>
      <w:lvlText w:val="%1."/>
      <w:lvlJc w:val="left"/>
    </w:lvl>
  </w:abstractNum>
  <w:abstractNum w:abstractNumId="1">
    <w:nsid w:val="18AF177F"/>
    <w:multiLevelType w:val="hybridMultilevel"/>
    <w:tmpl w:val="103E7E5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24CB472F"/>
    <w:multiLevelType w:val="hybridMultilevel"/>
    <w:tmpl w:val="21145F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9CB7D7A"/>
    <w:multiLevelType w:val="hybridMultilevel"/>
    <w:tmpl w:val="025833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45614BB"/>
    <w:multiLevelType w:val="hybridMultilevel"/>
    <w:tmpl w:val="1354F9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A015ABE"/>
    <w:multiLevelType w:val="hybridMultilevel"/>
    <w:tmpl w:val="8558E78E"/>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203103"/>
    <w:multiLevelType w:val="hybridMultilevel"/>
    <w:tmpl w:val="E5E65AD2"/>
    <w:lvl w:ilvl="0" w:tplc="35ECECEE">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018236B"/>
    <w:multiLevelType w:val="multilevel"/>
    <w:tmpl w:val="E20479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51">
      <o:colormenu v:ext="edit" strokecolor="#002060"/>
    </o:shapedefaults>
    <o:shapelayout v:ext="edit">
      <o:idmap v:ext="edit" data="2"/>
    </o:shapelayout>
  </w:hdrShapeDefaults>
  <w:footnotePr>
    <w:footnote w:id="0"/>
    <w:footnote w:id="1"/>
  </w:footnotePr>
  <w:endnotePr>
    <w:endnote w:id="0"/>
    <w:endnote w:id="1"/>
  </w:endnotePr>
  <w:compat/>
  <w:rsids>
    <w:rsidRoot w:val="003E32C5"/>
    <w:rsid w:val="000065CD"/>
    <w:rsid w:val="00027BED"/>
    <w:rsid w:val="000564A3"/>
    <w:rsid w:val="00133129"/>
    <w:rsid w:val="00135F57"/>
    <w:rsid w:val="001363DE"/>
    <w:rsid w:val="001375DB"/>
    <w:rsid w:val="00185350"/>
    <w:rsid w:val="00185AB2"/>
    <w:rsid w:val="001969A4"/>
    <w:rsid w:val="001A2FA3"/>
    <w:rsid w:val="0021787A"/>
    <w:rsid w:val="00247504"/>
    <w:rsid w:val="002544B0"/>
    <w:rsid w:val="002709DD"/>
    <w:rsid w:val="00274A26"/>
    <w:rsid w:val="00291BE5"/>
    <w:rsid w:val="002A6777"/>
    <w:rsid w:val="002C6689"/>
    <w:rsid w:val="002D38B4"/>
    <w:rsid w:val="002D7213"/>
    <w:rsid w:val="00306F9A"/>
    <w:rsid w:val="00341B01"/>
    <w:rsid w:val="00345FC9"/>
    <w:rsid w:val="003563C5"/>
    <w:rsid w:val="00387791"/>
    <w:rsid w:val="003B2A81"/>
    <w:rsid w:val="003B4BD2"/>
    <w:rsid w:val="003D173B"/>
    <w:rsid w:val="003E32C5"/>
    <w:rsid w:val="003E6825"/>
    <w:rsid w:val="003F43C8"/>
    <w:rsid w:val="00400DA9"/>
    <w:rsid w:val="004476B3"/>
    <w:rsid w:val="004573A7"/>
    <w:rsid w:val="00464A8F"/>
    <w:rsid w:val="0046617A"/>
    <w:rsid w:val="00466BD9"/>
    <w:rsid w:val="0047337C"/>
    <w:rsid w:val="00487EC5"/>
    <w:rsid w:val="004A0407"/>
    <w:rsid w:val="004A541F"/>
    <w:rsid w:val="004B4EC3"/>
    <w:rsid w:val="004C1B03"/>
    <w:rsid w:val="004C2C67"/>
    <w:rsid w:val="004C2F81"/>
    <w:rsid w:val="004F3065"/>
    <w:rsid w:val="00503C37"/>
    <w:rsid w:val="00504FFC"/>
    <w:rsid w:val="00531F3C"/>
    <w:rsid w:val="00594A8A"/>
    <w:rsid w:val="005A2E5D"/>
    <w:rsid w:val="005B362C"/>
    <w:rsid w:val="005E559D"/>
    <w:rsid w:val="00603B7D"/>
    <w:rsid w:val="00612A73"/>
    <w:rsid w:val="006207FA"/>
    <w:rsid w:val="006427C8"/>
    <w:rsid w:val="00652FC4"/>
    <w:rsid w:val="00661A1D"/>
    <w:rsid w:val="006702C1"/>
    <w:rsid w:val="00670630"/>
    <w:rsid w:val="006763C4"/>
    <w:rsid w:val="00682BD5"/>
    <w:rsid w:val="006A33A9"/>
    <w:rsid w:val="006B50A6"/>
    <w:rsid w:val="006B6C07"/>
    <w:rsid w:val="006C4F79"/>
    <w:rsid w:val="006E15AB"/>
    <w:rsid w:val="006F6094"/>
    <w:rsid w:val="0073012A"/>
    <w:rsid w:val="00737EE8"/>
    <w:rsid w:val="00755966"/>
    <w:rsid w:val="00774952"/>
    <w:rsid w:val="00784214"/>
    <w:rsid w:val="00784BB9"/>
    <w:rsid w:val="0078788E"/>
    <w:rsid w:val="007C533E"/>
    <w:rsid w:val="007C6433"/>
    <w:rsid w:val="007F0DE6"/>
    <w:rsid w:val="008124CB"/>
    <w:rsid w:val="00820430"/>
    <w:rsid w:val="0083458C"/>
    <w:rsid w:val="00834CAA"/>
    <w:rsid w:val="00840F22"/>
    <w:rsid w:val="008502CE"/>
    <w:rsid w:val="00855A61"/>
    <w:rsid w:val="0088568E"/>
    <w:rsid w:val="00893078"/>
    <w:rsid w:val="00894593"/>
    <w:rsid w:val="008C553E"/>
    <w:rsid w:val="008E2F1A"/>
    <w:rsid w:val="008F3BA6"/>
    <w:rsid w:val="00955C20"/>
    <w:rsid w:val="00970084"/>
    <w:rsid w:val="00976BA1"/>
    <w:rsid w:val="00981B69"/>
    <w:rsid w:val="009912D2"/>
    <w:rsid w:val="009B50AC"/>
    <w:rsid w:val="009D74EA"/>
    <w:rsid w:val="009E48D3"/>
    <w:rsid w:val="009F21FF"/>
    <w:rsid w:val="009F4CDD"/>
    <w:rsid w:val="00A01301"/>
    <w:rsid w:val="00A36E28"/>
    <w:rsid w:val="00A435B6"/>
    <w:rsid w:val="00A71840"/>
    <w:rsid w:val="00A73863"/>
    <w:rsid w:val="00A74CAC"/>
    <w:rsid w:val="00A75A65"/>
    <w:rsid w:val="00A86C93"/>
    <w:rsid w:val="00A93CC6"/>
    <w:rsid w:val="00AA5810"/>
    <w:rsid w:val="00AB366F"/>
    <w:rsid w:val="00AC1A71"/>
    <w:rsid w:val="00AC46CB"/>
    <w:rsid w:val="00AD0EC9"/>
    <w:rsid w:val="00AE4813"/>
    <w:rsid w:val="00AE7F8F"/>
    <w:rsid w:val="00AF502E"/>
    <w:rsid w:val="00B5045D"/>
    <w:rsid w:val="00B54831"/>
    <w:rsid w:val="00B56499"/>
    <w:rsid w:val="00B72893"/>
    <w:rsid w:val="00B748B6"/>
    <w:rsid w:val="00B860D1"/>
    <w:rsid w:val="00B91894"/>
    <w:rsid w:val="00BE321D"/>
    <w:rsid w:val="00C20EFC"/>
    <w:rsid w:val="00C517E5"/>
    <w:rsid w:val="00C5442B"/>
    <w:rsid w:val="00C67AE5"/>
    <w:rsid w:val="00C711FE"/>
    <w:rsid w:val="00C835ED"/>
    <w:rsid w:val="00CA0388"/>
    <w:rsid w:val="00CA39CA"/>
    <w:rsid w:val="00CB7EF2"/>
    <w:rsid w:val="00CE21E3"/>
    <w:rsid w:val="00D14B5C"/>
    <w:rsid w:val="00D42828"/>
    <w:rsid w:val="00D60A82"/>
    <w:rsid w:val="00D64F1B"/>
    <w:rsid w:val="00D71E2C"/>
    <w:rsid w:val="00D73CD8"/>
    <w:rsid w:val="00D80B00"/>
    <w:rsid w:val="00D85FF0"/>
    <w:rsid w:val="00DA37EA"/>
    <w:rsid w:val="00DB534F"/>
    <w:rsid w:val="00DC010A"/>
    <w:rsid w:val="00E076C4"/>
    <w:rsid w:val="00E07925"/>
    <w:rsid w:val="00E11303"/>
    <w:rsid w:val="00E1541E"/>
    <w:rsid w:val="00E269FE"/>
    <w:rsid w:val="00E6010E"/>
    <w:rsid w:val="00E7420E"/>
    <w:rsid w:val="00E76B57"/>
    <w:rsid w:val="00E77942"/>
    <w:rsid w:val="00E836E8"/>
    <w:rsid w:val="00EC61C8"/>
    <w:rsid w:val="00ED170A"/>
    <w:rsid w:val="00EF6700"/>
    <w:rsid w:val="00F10B25"/>
    <w:rsid w:val="00F161A8"/>
    <w:rsid w:val="00F34DEC"/>
    <w:rsid w:val="00F37DD3"/>
    <w:rsid w:val="00F638A7"/>
    <w:rsid w:val="00F96616"/>
    <w:rsid w:val="00FA1C3A"/>
    <w:rsid w:val="00FC0702"/>
    <w:rsid w:val="00FE018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B57"/>
    <w:pPr>
      <w:spacing w:after="200" w:line="276" w:lineRule="auto"/>
    </w:pPr>
    <w:rPr>
      <w:sz w:val="22"/>
      <w:szCs w:val="22"/>
      <w:lang w:eastAsia="en-US"/>
    </w:rPr>
  </w:style>
  <w:style w:type="paragraph" w:styleId="Ttulo1">
    <w:name w:val="heading 1"/>
    <w:basedOn w:val="Normal"/>
    <w:next w:val="Normal"/>
    <w:link w:val="Ttulo1Car"/>
    <w:uiPriority w:val="9"/>
    <w:qFormat/>
    <w:rsid w:val="00594A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5FC9"/>
    <w:pPr>
      <w:ind w:left="720"/>
      <w:contextualSpacing/>
    </w:pPr>
  </w:style>
  <w:style w:type="paragraph" w:styleId="Textodeglobo">
    <w:name w:val="Balloon Text"/>
    <w:basedOn w:val="Normal"/>
    <w:link w:val="TextodegloboCar"/>
    <w:uiPriority w:val="99"/>
    <w:semiHidden/>
    <w:unhideWhenUsed/>
    <w:rsid w:val="006A33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3A9"/>
    <w:rPr>
      <w:rFonts w:ascii="Tahoma" w:hAnsi="Tahoma" w:cs="Tahoma"/>
      <w:sz w:val="16"/>
      <w:szCs w:val="16"/>
    </w:rPr>
  </w:style>
  <w:style w:type="paragraph" w:styleId="Textoindependiente">
    <w:name w:val="Body Text"/>
    <w:basedOn w:val="Normal"/>
    <w:link w:val="TextoindependienteCar"/>
    <w:uiPriority w:val="99"/>
    <w:unhideWhenUsed/>
    <w:rsid w:val="00A93CC6"/>
    <w:pPr>
      <w:spacing w:after="120" w:line="240" w:lineRule="auto"/>
      <w:jc w:val="both"/>
    </w:pPr>
    <w:rPr>
      <w:lang w:val="es-ES"/>
    </w:rPr>
  </w:style>
  <w:style w:type="character" w:customStyle="1" w:styleId="TextoindependienteCar">
    <w:name w:val="Texto independiente Car"/>
    <w:basedOn w:val="Fuentedeprrafopredeter"/>
    <w:link w:val="Textoindependiente"/>
    <w:uiPriority w:val="99"/>
    <w:rsid w:val="00A93CC6"/>
    <w:rPr>
      <w:rFonts w:ascii="Calibri" w:eastAsia="Calibri" w:hAnsi="Calibri" w:cs="Times New Roman"/>
      <w:lang w:val="es-ES"/>
    </w:rPr>
  </w:style>
  <w:style w:type="paragraph" w:styleId="NormalWeb">
    <w:name w:val="Normal (Web)"/>
    <w:basedOn w:val="Normal"/>
    <w:uiPriority w:val="99"/>
    <w:unhideWhenUsed/>
    <w:rsid w:val="00A93CC6"/>
    <w:pPr>
      <w:spacing w:before="100" w:beforeAutospacing="1" w:after="100" w:afterAutospacing="1" w:line="240" w:lineRule="auto"/>
    </w:pPr>
    <w:rPr>
      <w:rFonts w:ascii="Times New Roman" w:eastAsia="Times New Roman" w:hAnsi="Times New Roman"/>
      <w:sz w:val="24"/>
      <w:szCs w:val="24"/>
      <w:lang w:eastAsia="es-CO"/>
    </w:rPr>
  </w:style>
  <w:style w:type="paragraph" w:styleId="Epgrafe">
    <w:name w:val="caption"/>
    <w:basedOn w:val="Normal"/>
    <w:next w:val="Normal"/>
    <w:uiPriority w:val="35"/>
    <w:unhideWhenUsed/>
    <w:qFormat/>
    <w:rsid w:val="00A93CC6"/>
    <w:pPr>
      <w:spacing w:line="240" w:lineRule="auto"/>
      <w:jc w:val="both"/>
    </w:pPr>
    <w:rPr>
      <w:b/>
      <w:bCs/>
      <w:color w:val="4F81BD"/>
      <w:sz w:val="18"/>
      <w:szCs w:val="18"/>
      <w:lang w:val="es-ES"/>
    </w:rPr>
  </w:style>
  <w:style w:type="table" w:styleId="Tablaconcuadrcula">
    <w:name w:val="Table Grid"/>
    <w:basedOn w:val="Tablanormal"/>
    <w:uiPriority w:val="59"/>
    <w:rsid w:val="00185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5">
    <w:name w:val="Light Grid Accent 5"/>
    <w:basedOn w:val="Tablanormal"/>
    <w:uiPriority w:val="62"/>
    <w:rsid w:val="00B748B6"/>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Encabezado">
    <w:name w:val="header"/>
    <w:basedOn w:val="Normal"/>
    <w:link w:val="EncabezadoCar"/>
    <w:uiPriority w:val="99"/>
    <w:semiHidden/>
    <w:unhideWhenUsed/>
    <w:rsid w:val="00D64F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64F1B"/>
    <w:rPr>
      <w:sz w:val="22"/>
      <w:szCs w:val="22"/>
      <w:lang w:eastAsia="en-US"/>
    </w:rPr>
  </w:style>
  <w:style w:type="paragraph" w:styleId="Piedepgina">
    <w:name w:val="footer"/>
    <w:basedOn w:val="Normal"/>
    <w:link w:val="PiedepginaCar"/>
    <w:uiPriority w:val="99"/>
    <w:semiHidden/>
    <w:unhideWhenUsed/>
    <w:rsid w:val="00D64F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64F1B"/>
    <w:rPr>
      <w:sz w:val="22"/>
      <w:szCs w:val="22"/>
      <w:lang w:eastAsia="en-US"/>
    </w:rPr>
  </w:style>
  <w:style w:type="character" w:customStyle="1" w:styleId="Ttulo1Car">
    <w:name w:val="Título 1 Car"/>
    <w:basedOn w:val="Fuentedeprrafopredeter"/>
    <w:link w:val="Ttulo1"/>
    <w:uiPriority w:val="9"/>
    <w:rsid w:val="00594A8A"/>
    <w:rPr>
      <w:rFonts w:asciiTheme="majorHAnsi" w:eastAsiaTheme="majorEastAsia" w:hAnsiTheme="majorHAnsi" w:cstheme="majorBidi"/>
      <w:b/>
      <w:bCs/>
      <w:color w:val="365F91" w:themeColor="accent1" w:themeShade="BF"/>
      <w:sz w:val="28"/>
      <w:szCs w:val="28"/>
      <w:lang w:eastAsia="en-US"/>
    </w:rPr>
  </w:style>
  <w:style w:type="paragraph" w:styleId="TtulodeTDC">
    <w:name w:val="TOC Heading"/>
    <w:basedOn w:val="Ttulo1"/>
    <w:next w:val="Normal"/>
    <w:uiPriority w:val="39"/>
    <w:semiHidden/>
    <w:unhideWhenUsed/>
    <w:qFormat/>
    <w:rsid w:val="00594A8A"/>
    <w:pPr>
      <w:outlineLvl w:val="9"/>
    </w:pPr>
    <w:rPr>
      <w:lang w:val="es-ES"/>
    </w:rPr>
  </w:style>
  <w:style w:type="paragraph" w:styleId="TDC1">
    <w:name w:val="toc 1"/>
    <w:basedOn w:val="Normal"/>
    <w:next w:val="Normal"/>
    <w:autoRedefine/>
    <w:uiPriority w:val="39"/>
    <w:unhideWhenUsed/>
    <w:rsid w:val="00594A8A"/>
    <w:pPr>
      <w:spacing w:after="100"/>
    </w:pPr>
  </w:style>
  <w:style w:type="character" w:styleId="Hipervnculo">
    <w:name w:val="Hyperlink"/>
    <w:basedOn w:val="Fuentedeprrafopredeter"/>
    <w:uiPriority w:val="99"/>
    <w:unhideWhenUsed/>
    <w:rsid w:val="00594A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8FEBF-F398-41D5-9F7A-0FFBDF9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47</Pages>
  <Words>2593</Words>
  <Characters>14262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24</cp:revision>
  <cp:lastPrinted>2011-04-15T08:41:00Z</cp:lastPrinted>
  <dcterms:created xsi:type="dcterms:W3CDTF">2011-04-11T01:54:00Z</dcterms:created>
  <dcterms:modified xsi:type="dcterms:W3CDTF">2011-04-15T09:29:00Z</dcterms:modified>
</cp:coreProperties>
</file>