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AB37F9" w:rsidRDefault="00AB37F9" w:rsidP="00AB37F9">
          <w:r>
            <w:rPr>
              <w:noProof/>
              <w:sz w:val="24"/>
              <w:lang w:eastAsia="es-CO"/>
            </w:rPr>
            <w:drawing>
              <wp:anchor distT="0" distB="0" distL="114300" distR="114300" simplePos="0" relativeHeight="251659264" behindDoc="1" locked="0" layoutInCell="1" allowOverlap="1" wp14:anchorId="4ACCC516" wp14:editId="2CB1B376">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7F9" w:rsidRPr="00690F52" w:rsidRDefault="00AB37F9" w:rsidP="00AB37F9">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383E80DF" wp14:editId="50E2BE08">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AB37F9" w:rsidRPr="004A6C81" w:rsidRDefault="00AB37F9" w:rsidP="00AB37F9">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AB37F9" w:rsidRDefault="00AB37F9" w:rsidP="00AB37F9">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Jongovito</w:t>
                                </w:r>
                              </w:p>
                              <w:p w:rsidR="00AB37F9" w:rsidRPr="004A6C81" w:rsidRDefault="00AB37F9" w:rsidP="00AB37F9">
                                <w:pPr>
                                  <w:tabs>
                                    <w:tab w:val="left" w:pos="1470"/>
                                  </w:tabs>
                                  <w:rPr>
                                    <w:rFonts w:ascii="Times New Roman" w:hAnsi="Times New Roman" w:cs="Times New Roman"/>
                                    <w:b/>
                                    <w:color w:val="3B3838" w:themeColor="background2" w:themeShade="40"/>
                                    <w:sz w:val="28"/>
                                    <w:szCs w:val="28"/>
                                  </w:rPr>
                                </w:pPr>
                              </w:p>
                              <w:p w:rsidR="00AB37F9" w:rsidRPr="00C86B39" w:rsidRDefault="00AB37F9" w:rsidP="00AB37F9">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383E80DF"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AB37F9" w:rsidRPr="004A6C81" w:rsidRDefault="00AB37F9" w:rsidP="00AB37F9">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AB37F9" w:rsidRDefault="00AB37F9" w:rsidP="00AB37F9">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Jongovito</w:t>
                          </w:r>
                        </w:p>
                        <w:p w:rsidR="00AB37F9" w:rsidRPr="004A6C81" w:rsidRDefault="00AB37F9" w:rsidP="00AB37F9">
                          <w:pPr>
                            <w:tabs>
                              <w:tab w:val="left" w:pos="1470"/>
                            </w:tabs>
                            <w:rPr>
                              <w:rFonts w:ascii="Times New Roman" w:hAnsi="Times New Roman" w:cs="Times New Roman"/>
                              <w:b/>
                              <w:color w:val="3B3838" w:themeColor="background2" w:themeShade="40"/>
                              <w:sz w:val="28"/>
                              <w:szCs w:val="28"/>
                            </w:rPr>
                          </w:pPr>
                        </w:p>
                        <w:p w:rsidR="00AB37F9" w:rsidRPr="00C86B39" w:rsidRDefault="00AB37F9" w:rsidP="00AB37F9">
                          <w:pPr>
                            <w:rPr>
                              <w:rFonts w:ascii="Amelia UP" w:hAnsi="Amelia UP"/>
                              <w:color w:val="CC0000"/>
                              <w:sz w:val="72"/>
                            </w:rPr>
                          </w:pPr>
                        </w:p>
                      </w:txbxContent>
                    </v:textbox>
                  </v:shape>
                </w:pict>
              </mc:Fallback>
            </mc:AlternateContent>
          </w:r>
          <w:r>
            <w:rPr>
              <w:noProof/>
              <w:sz w:val="24"/>
              <w:lang w:val="en-US"/>
            </w:rPr>
            <w:br w:type="page"/>
          </w:r>
        </w:p>
      </w:sdtContent>
    </w:sdt>
    <w:p w:rsidR="00AB37F9" w:rsidRDefault="00AB37F9" w:rsidP="00AB37F9">
      <w:pPr>
        <w:rPr>
          <w:rFonts w:asciiTheme="majorHAnsi" w:hAnsiTheme="majorHAnsi" w:cstheme="majorHAnsi"/>
          <w:sz w:val="24"/>
          <w:szCs w:val="24"/>
        </w:rPr>
      </w:pPr>
    </w:p>
    <w:p w:rsidR="00AB37F9" w:rsidRPr="009254D3" w:rsidRDefault="00AB37F9" w:rsidP="00AB37F9">
      <w:pPr>
        <w:rPr>
          <w:rFonts w:asciiTheme="majorHAnsi" w:hAnsiTheme="majorHAnsi" w:cstheme="majorHAnsi"/>
          <w:sz w:val="24"/>
          <w:szCs w:val="24"/>
        </w:rPr>
      </w:pPr>
    </w:p>
    <w:p w:rsidR="00AB37F9" w:rsidRPr="009254D3" w:rsidRDefault="00AB37F9" w:rsidP="00AB37F9">
      <w:pPr>
        <w:rPr>
          <w:rFonts w:asciiTheme="majorHAnsi" w:hAnsiTheme="majorHAnsi" w:cstheme="majorHAnsi"/>
          <w:sz w:val="24"/>
          <w:szCs w:val="24"/>
        </w:rPr>
      </w:pPr>
    </w:p>
    <w:p w:rsidR="00AB37F9" w:rsidRPr="00354C61" w:rsidRDefault="00AB37F9" w:rsidP="00AB37F9">
      <w:pPr>
        <w:spacing w:after="0"/>
        <w:jc w:val="center"/>
        <w:rPr>
          <w:rFonts w:ascii="Times New Roman" w:eastAsia="Times New Roman" w:hAnsi="Times New Roman" w:cs="Times New Roman"/>
          <w:b/>
          <w:color w:val="000000" w:themeColor="text1"/>
          <w:sz w:val="30"/>
          <w:szCs w:val="30"/>
        </w:rPr>
      </w:pPr>
      <w:r w:rsidRPr="00354C61">
        <w:rPr>
          <w:rFonts w:ascii="Times New Roman" w:eastAsia="Times New Roman" w:hAnsi="Times New Roman" w:cs="Times New Roman"/>
          <w:b/>
          <w:color w:val="000000" w:themeColor="text1"/>
          <w:sz w:val="30"/>
          <w:szCs w:val="30"/>
        </w:rPr>
        <w:t>DOCUMENTO BASE DEL PLAN DE VIDA DE</w:t>
      </w:r>
      <w:r>
        <w:rPr>
          <w:rFonts w:ascii="Times New Roman" w:eastAsia="Times New Roman" w:hAnsi="Times New Roman" w:cs="Times New Roman"/>
          <w:b/>
          <w:color w:val="000000" w:themeColor="text1"/>
          <w:sz w:val="30"/>
          <w:szCs w:val="30"/>
        </w:rPr>
        <w:t>L CORREGIMIENTO DE JONGOVITO</w:t>
      </w:r>
      <w:r w:rsidRPr="00354C61">
        <w:rPr>
          <w:rFonts w:ascii="Times New Roman" w:eastAsia="Times New Roman" w:hAnsi="Times New Roman" w:cs="Times New Roman"/>
          <w:b/>
          <w:color w:val="000000" w:themeColor="text1"/>
          <w:sz w:val="30"/>
          <w:szCs w:val="30"/>
        </w:rPr>
        <w:t>-MUNICIPIO DE PASTO-NARIÑO</w:t>
      </w:r>
    </w:p>
    <w:p w:rsidR="00AB37F9" w:rsidRPr="00354C61" w:rsidRDefault="00AB37F9" w:rsidP="00AB37F9">
      <w:pPr>
        <w:spacing w:after="0"/>
        <w:jc w:val="center"/>
        <w:rPr>
          <w:rFonts w:ascii="Times New Roman" w:eastAsia="Times New Roman" w:hAnsi="Times New Roman" w:cs="Times New Roman"/>
          <w:b/>
          <w:sz w:val="24"/>
          <w:szCs w:val="24"/>
        </w:rPr>
      </w:pPr>
    </w:p>
    <w:p w:rsidR="00AB37F9" w:rsidRPr="00354C61" w:rsidRDefault="00AB37F9" w:rsidP="00AB37F9">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eastAsia="es-CO"/>
        </w:rPr>
        <w:drawing>
          <wp:inline distT="0" distB="0" distL="0" distR="0" wp14:anchorId="6926932F" wp14:editId="07E971D5">
            <wp:extent cx="5731510" cy="4298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918_2115303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B37F9" w:rsidRPr="00354C61" w:rsidRDefault="00AB37F9" w:rsidP="00AB37F9">
      <w:pPr>
        <w:spacing w:after="0"/>
        <w:jc w:val="center"/>
        <w:rPr>
          <w:rFonts w:ascii="Times New Roman" w:eastAsia="Times New Roman" w:hAnsi="Times New Roman" w:cs="Times New Roman"/>
          <w:b/>
          <w:sz w:val="24"/>
          <w:szCs w:val="24"/>
        </w:rPr>
      </w:pPr>
    </w:p>
    <w:p w:rsidR="00AB37F9" w:rsidRPr="00354C61" w:rsidRDefault="00AB37F9" w:rsidP="00AB37F9">
      <w:pPr>
        <w:spacing w:after="0"/>
        <w:jc w:val="center"/>
        <w:rPr>
          <w:rFonts w:ascii="Times New Roman" w:eastAsia="Times New Roman" w:hAnsi="Times New Roman" w:cs="Times New Roman"/>
          <w:b/>
          <w:sz w:val="24"/>
          <w:szCs w:val="24"/>
        </w:rPr>
      </w:pPr>
    </w:p>
    <w:p w:rsidR="00AB37F9" w:rsidRPr="00354C61" w:rsidRDefault="00AB37F9" w:rsidP="00AB37F9">
      <w:pPr>
        <w:spacing w:after="0"/>
        <w:rPr>
          <w:rFonts w:ascii="Times New Roman" w:eastAsia="Times New Roman" w:hAnsi="Times New Roman" w:cs="Times New Roman"/>
          <w:b/>
          <w:sz w:val="24"/>
          <w:szCs w:val="24"/>
        </w:rPr>
      </w:pPr>
    </w:p>
    <w:p w:rsidR="00AB37F9" w:rsidRPr="00354C61" w:rsidRDefault="00AB37F9" w:rsidP="00AB37F9">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AB37F9" w:rsidRPr="00354C61" w:rsidRDefault="00AB37F9" w:rsidP="00AB37F9">
          <w:pPr>
            <w:pStyle w:val="TtuloTDC"/>
            <w:spacing w:line="276" w:lineRule="auto"/>
            <w:rPr>
              <w:rFonts w:cs="Times New Roman"/>
              <w:b/>
              <w:sz w:val="24"/>
              <w:szCs w:val="24"/>
            </w:rPr>
          </w:pPr>
          <w:r w:rsidRPr="00354C61">
            <w:rPr>
              <w:rFonts w:cs="Times New Roman"/>
              <w:b/>
              <w:sz w:val="24"/>
              <w:szCs w:val="24"/>
            </w:rPr>
            <w:t>Tabla de Contenido</w:t>
          </w:r>
        </w:p>
        <w:p w:rsidR="00AB37F9" w:rsidRPr="00354C61" w:rsidRDefault="00AB37F9" w:rsidP="00AB37F9">
          <w:pPr>
            <w:tabs>
              <w:tab w:val="left" w:pos="1920"/>
            </w:tabs>
            <w:ind w:firstLine="720"/>
            <w:jc w:val="right"/>
            <w:rPr>
              <w:rFonts w:ascii="Times New Roman" w:hAnsi="Times New Roman" w:cs="Times New Roman"/>
              <w:b/>
              <w:sz w:val="24"/>
              <w:szCs w:val="24"/>
              <w:lang w:val="es-ES" w:eastAsia="es-CO"/>
            </w:rPr>
          </w:pPr>
          <w:r w:rsidRPr="00354C61">
            <w:rPr>
              <w:rFonts w:ascii="Times New Roman" w:hAnsi="Times New Roman" w:cs="Times New Roman"/>
              <w:sz w:val="24"/>
              <w:szCs w:val="24"/>
              <w:lang w:val="es-ES" w:eastAsia="es-CO"/>
            </w:rPr>
            <w:tab/>
          </w:r>
          <w:r w:rsidRPr="00354C61">
            <w:rPr>
              <w:rFonts w:ascii="Times New Roman" w:hAnsi="Times New Roman" w:cs="Times New Roman"/>
              <w:b/>
              <w:sz w:val="24"/>
              <w:szCs w:val="24"/>
              <w:lang w:val="es-ES" w:eastAsia="es-CO"/>
            </w:rPr>
            <w:t>Pág.</w:t>
          </w:r>
        </w:p>
        <w:p w:rsidR="00AB37F9" w:rsidRPr="00354C61" w:rsidRDefault="00AB37F9" w:rsidP="00AB37F9">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354C61">
            <w:rPr>
              <w:rFonts w:ascii="Times New Roman" w:hAnsi="Times New Roman" w:cs="Times New Roman"/>
              <w:sz w:val="24"/>
              <w:szCs w:val="24"/>
            </w:rPr>
            <w:fldChar w:fldCharType="begin"/>
          </w:r>
          <w:r w:rsidRPr="00354C61">
            <w:rPr>
              <w:rFonts w:ascii="Times New Roman" w:hAnsi="Times New Roman" w:cs="Times New Roman"/>
              <w:sz w:val="24"/>
              <w:szCs w:val="24"/>
            </w:rPr>
            <w:instrText xml:space="preserve"> TOC \o "1-3" \h \z \u </w:instrText>
          </w:r>
          <w:r w:rsidRPr="00354C61">
            <w:rPr>
              <w:rFonts w:ascii="Times New Roman" w:hAnsi="Times New Roman" w:cs="Times New Roman"/>
              <w:sz w:val="24"/>
              <w:szCs w:val="24"/>
            </w:rPr>
            <w:fldChar w:fldCharType="separate"/>
          </w:r>
          <w:hyperlink w:anchor="_Toc18526786" w:history="1">
            <w:r w:rsidRPr="00354C61">
              <w:rPr>
                <w:rStyle w:val="Hipervnculo"/>
                <w:rFonts w:ascii="Times New Roman" w:hAnsi="Times New Roman" w:cs="Times New Roman"/>
                <w:noProof/>
                <w:sz w:val="24"/>
                <w:szCs w:val="24"/>
              </w:rPr>
              <w:t>PRESENTACIÓN</w:t>
            </w:r>
            <w:r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Pr="00354C61">
              <w:rPr>
                <w:rFonts w:ascii="Times New Roman" w:hAnsi="Times New Roman" w:cs="Times New Roman"/>
                <w:noProof/>
                <w:webHidden/>
                <w:sz w:val="24"/>
                <w:szCs w:val="24"/>
              </w:rPr>
              <w:instrText xml:space="preserve"> PAGEREF _Toc18526786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354C61">
              <w:rPr>
                <w:rFonts w:ascii="Times New Roman" w:hAnsi="Times New Roman" w:cs="Times New Roman"/>
                <w:noProof/>
                <w:webHidden/>
                <w:sz w:val="24"/>
                <w:szCs w:val="24"/>
              </w:rPr>
              <w:fldChar w:fldCharType="end"/>
            </w:r>
          </w:hyperlink>
        </w:p>
        <w:p w:rsidR="00AB37F9" w:rsidRPr="00354C61" w:rsidRDefault="00EA6ACF" w:rsidP="00AB37F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AB37F9" w:rsidRPr="00354C61">
              <w:rPr>
                <w:rStyle w:val="Hipervnculo"/>
                <w:rFonts w:ascii="Times New Roman" w:eastAsia="Times New Roman" w:hAnsi="Times New Roman" w:cs="Times New Roman"/>
                <w:noProof/>
                <w:sz w:val="24"/>
                <w:szCs w:val="24"/>
              </w:rPr>
              <w:t>1.</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eastAsia="Times New Roman" w:hAnsi="Times New Roman" w:cs="Times New Roman"/>
                <w:noProof/>
                <w:sz w:val="24"/>
                <w:szCs w:val="24"/>
              </w:rPr>
              <w:t>¿QUÉ ES UN PLAN DE VIDA?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_Toc18526787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6</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AB37F9" w:rsidRPr="00354C61">
              <w:rPr>
                <w:rStyle w:val="Hipervnculo"/>
                <w:rFonts w:ascii="Times New Roman" w:hAnsi="Times New Roman" w:cs="Times New Roman"/>
                <w:noProof/>
                <w:sz w:val="24"/>
                <w:szCs w:val="24"/>
              </w:rPr>
              <w:t>1.1.</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¿Quiénes participan?</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_Toc18526788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6</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AB37F9" w:rsidRPr="00354C61">
              <w:rPr>
                <w:rStyle w:val="Hipervnculo"/>
                <w:rFonts w:ascii="Times New Roman" w:hAnsi="Times New Roman" w:cs="Times New Roman"/>
                <w:noProof/>
                <w:sz w:val="24"/>
                <w:szCs w:val="24"/>
              </w:rPr>
              <w:t>1.2.</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¿Para qué sirve un Plan de Vida?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_Toc18526789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6</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AB37F9" w:rsidRPr="00354C61">
              <w:rPr>
                <w:rStyle w:val="Hipervnculo"/>
                <w:rFonts w:ascii="Times New Roman" w:hAnsi="Times New Roman" w:cs="Times New Roman"/>
                <w:noProof/>
                <w:sz w:val="24"/>
                <w:szCs w:val="24"/>
              </w:rPr>
              <w:t>1.3.</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¿Cómo se construye un Plan de Vida?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_Toc18526790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6</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AB37F9" w:rsidRPr="00354C61">
              <w:rPr>
                <w:rStyle w:val="Hipervnculo"/>
                <w:rFonts w:ascii="Times New Roman" w:hAnsi="Times New Roman" w:cs="Times New Roman"/>
                <w:noProof/>
                <w:sz w:val="24"/>
                <w:szCs w:val="24"/>
              </w:rPr>
              <w:t>1.4.</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¿Cuáles son los aspectos legales de un Plan de Vida?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_Toc18526791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6</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AB37F9" w:rsidRPr="00354C61">
              <w:rPr>
                <w:rStyle w:val="Hipervnculo"/>
                <w:rFonts w:ascii="Times New Roman" w:eastAsia="Times New Roman" w:hAnsi="Times New Roman" w:cs="Times New Roman"/>
                <w:noProof/>
                <w:sz w:val="24"/>
                <w:szCs w:val="24"/>
              </w:rPr>
              <w:t>2.</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eastAsia="Times New Roman" w:hAnsi="Times New Roman" w:cs="Times New Roman"/>
                <w:noProof/>
                <w:sz w:val="24"/>
                <w:szCs w:val="24"/>
              </w:rPr>
              <w:t>¿CÓMO HEMOS TEJIDO NUESTRO PLAN DE VIDA?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_Toc18526792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AB37F9" w:rsidRPr="00354C61">
              <w:rPr>
                <w:rStyle w:val="Hipervnculo"/>
                <w:rFonts w:ascii="Times New Roman" w:hAnsi="Times New Roman" w:cs="Times New Roman"/>
                <w:noProof/>
                <w:sz w:val="24"/>
                <w:szCs w:val="24"/>
              </w:rPr>
              <w:t>2.1.</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Experiencias anteriores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_Toc18526793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AB37F9" w:rsidRPr="00354C61">
              <w:rPr>
                <w:rStyle w:val="Hipervnculo"/>
                <w:rFonts w:ascii="Times New Roman" w:hAnsi="Times New Roman" w:cs="Times New Roman"/>
                <w:noProof/>
                <w:sz w:val="24"/>
                <w:szCs w:val="24"/>
              </w:rPr>
              <w:t>2.2.</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Retroalimentación del Plan de Vida para la paz y el buen vivir</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_Toc18526794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AB37F9" w:rsidRPr="00354C61">
              <w:rPr>
                <w:rStyle w:val="Hipervnculo"/>
                <w:rFonts w:ascii="Times New Roman" w:eastAsia="Times New Roman" w:hAnsi="Times New Roman" w:cs="Times New Roman"/>
                <w:noProof/>
                <w:sz w:val="24"/>
                <w:szCs w:val="24"/>
              </w:rPr>
              <w:t>3.</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eastAsia="Times New Roman" w:hAnsi="Times New Roman" w:cs="Times New Roman"/>
                <w:noProof/>
                <w:sz w:val="24"/>
                <w:szCs w:val="24"/>
              </w:rPr>
              <w:t>¿QUIÉNES SOMOS?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_Toc18526795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10</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AB37F9" w:rsidRPr="00354C61">
              <w:rPr>
                <w:rStyle w:val="Hipervnculo"/>
                <w:rFonts w:ascii="Times New Roman" w:hAnsi="Times New Roman" w:cs="Times New Roman"/>
                <w:noProof/>
                <w:sz w:val="24"/>
                <w:szCs w:val="24"/>
              </w:rPr>
              <w:t>3.1.</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Ubicación geográfica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_Toc18526796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10</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AB37F9" w:rsidRPr="00354C61">
              <w:rPr>
                <w:rStyle w:val="Hipervnculo"/>
                <w:rFonts w:ascii="Times New Roman" w:hAnsi="Times New Roman" w:cs="Times New Roman"/>
                <w:noProof/>
                <w:sz w:val="24"/>
                <w:szCs w:val="24"/>
              </w:rPr>
              <w:t>3.2.</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Población</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_Toc18526797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10</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AB37F9" w:rsidRPr="00354C61">
              <w:rPr>
                <w:rStyle w:val="Hipervnculo"/>
                <w:rFonts w:ascii="Times New Roman" w:hAnsi="Times New Roman" w:cs="Times New Roman"/>
                <w:noProof/>
                <w:sz w:val="24"/>
                <w:szCs w:val="24"/>
              </w:rPr>
              <w:t>3.3.</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Barrios que conforman la comuna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_Toc18526798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10</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AB37F9" w:rsidRPr="00354C61">
              <w:rPr>
                <w:rStyle w:val="Hipervnculo"/>
                <w:rFonts w:ascii="Times New Roman" w:hAnsi="Times New Roman" w:cs="Times New Roman"/>
                <w:noProof/>
                <w:sz w:val="24"/>
                <w:szCs w:val="24"/>
              </w:rPr>
              <w:t>3.4.</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Mapa de ubicación:</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_Toc18526799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10</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AB37F9" w:rsidRPr="00354C61">
              <w:rPr>
                <w:rStyle w:val="Hipervnculo"/>
                <w:rFonts w:ascii="Times New Roman" w:eastAsia="Times New Roman" w:hAnsi="Times New Roman" w:cs="Times New Roman"/>
                <w:noProof/>
                <w:sz w:val="24"/>
                <w:szCs w:val="24"/>
              </w:rPr>
              <w:t>4.</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eastAsia="Times New Roman" w:hAnsi="Times New Roman" w:cs="Times New Roman"/>
                <w:noProof/>
                <w:sz w:val="24"/>
                <w:szCs w:val="24"/>
              </w:rPr>
              <w:t>¿CÓMO ESTAMOS?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_Toc18526800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11</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AB37F9" w:rsidRPr="00354C61">
              <w:rPr>
                <w:rStyle w:val="Hipervnculo"/>
                <w:rFonts w:ascii="Times New Roman" w:hAnsi="Times New Roman" w:cs="Times New Roman"/>
                <w:noProof/>
                <w:sz w:val="24"/>
                <w:szCs w:val="24"/>
              </w:rPr>
              <w:t>4.1.</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Política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_Toc18526801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11</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AB37F9" w:rsidRPr="00354C61">
              <w:rPr>
                <w:rStyle w:val="Hipervnculo"/>
                <w:rFonts w:ascii="Times New Roman" w:hAnsi="Times New Roman" w:cs="Times New Roman"/>
                <w:noProof/>
                <w:sz w:val="24"/>
                <w:szCs w:val="24"/>
              </w:rPr>
              <w:t>4.2.</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Social</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_Toc18526802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13</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AB37F9" w:rsidRPr="00354C61">
              <w:rPr>
                <w:rStyle w:val="Hipervnculo"/>
                <w:rFonts w:ascii="Times New Roman" w:hAnsi="Times New Roman" w:cs="Times New Roman"/>
                <w:noProof/>
                <w:sz w:val="24"/>
                <w:szCs w:val="24"/>
              </w:rPr>
              <w:t>4.3.</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Económica: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_Toc18526803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14</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AB37F9" w:rsidRPr="00354C61">
              <w:rPr>
                <w:rStyle w:val="Hipervnculo"/>
                <w:rFonts w:ascii="Times New Roman" w:hAnsi="Times New Roman" w:cs="Times New Roman"/>
                <w:noProof/>
                <w:sz w:val="24"/>
                <w:szCs w:val="24"/>
              </w:rPr>
              <w:t>4.4.</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Cultural:</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_Toc18526804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15</w:t>
            </w:r>
            <w:r w:rsidR="00AB37F9" w:rsidRPr="00354C61">
              <w:rPr>
                <w:rFonts w:ascii="Times New Roman" w:hAnsi="Times New Roman" w:cs="Times New Roman"/>
                <w:noProof/>
                <w:webHidden/>
                <w:sz w:val="24"/>
                <w:szCs w:val="24"/>
              </w:rPr>
              <w:fldChar w:fldCharType="end"/>
            </w:r>
          </w:hyperlink>
        </w:p>
        <w:p w:rsidR="00AB37F9" w:rsidRPr="004F55AE"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AB37F9" w:rsidRPr="004F55AE">
              <w:rPr>
                <w:rStyle w:val="Hipervnculo"/>
                <w:rFonts w:ascii="Times New Roman" w:hAnsi="Times New Roman" w:cs="Times New Roman"/>
                <w:noProof/>
                <w:sz w:val="24"/>
                <w:szCs w:val="24"/>
              </w:rPr>
              <w:t>4.5.</w:t>
            </w:r>
            <w:r w:rsidR="00AB37F9" w:rsidRPr="004F55AE">
              <w:rPr>
                <w:rFonts w:ascii="Times New Roman" w:eastAsiaTheme="minorEastAsia" w:hAnsi="Times New Roman" w:cs="Times New Roman"/>
                <w:noProof/>
                <w:sz w:val="24"/>
                <w:szCs w:val="24"/>
                <w:lang w:eastAsia="es-CO"/>
              </w:rPr>
              <w:tab/>
            </w:r>
            <w:r w:rsidR="00AB37F9" w:rsidRPr="004F55AE">
              <w:rPr>
                <w:rStyle w:val="Hipervnculo"/>
                <w:rFonts w:ascii="Times New Roman" w:hAnsi="Times New Roman" w:cs="Times New Roman"/>
                <w:noProof/>
                <w:sz w:val="24"/>
                <w:szCs w:val="24"/>
              </w:rPr>
              <w:t>Dimensión Ambiental:</w:t>
            </w:r>
            <w:r w:rsidR="00AB37F9" w:rsidRPr="004F55AE">
              <w:rPr>
                <w:rFonts w:ascii="Times New Roman" w:hAnsi="Times New Roman" w:cs="Times New Roman"/>
                <w:noProof/>
                <w:webHidden/>
                <w:sz w:val="24"/>
                <w:szCs w:val="24"/>
              </w:rPr>
              <w:tab/>
            </w:r>
            <w:r w:rsidR="00AB37F9" w:rsidRPr="004F55AE">
              <w:rPr>
                <w:rFonts w:ascii="Times New Roman" w:hAnsi="Times New Roman" w:cs="Times New Roman"/>
                <w:noProof/>
                <w:webHidden/>
                <w:sz w:val="24"/>
                <w:szCs w:val="24"/>
              </w:rPr>
              <w:fldChar w:fldCharType="begin"/>
            </w:r>
            <w:r w:rsidR="00AB37F9" w:rsidRPr="004F55AE">
              <w:rPr>
                <w:rFonts w:ascii="Times New Roman" w:hAnsi="Times New Roman" w:cs="Times New Roman"/>
                <w:noProof/>
                <w:webHidden/>
                <w:sz w:val="24"/>
                <w:szCs w:val="24"/>
              </w:rPr>
              <w:instrText xml:space="preserve"> PAGEREF _Toc18526805 \h </w:instrText>
            </w:r>
            <w:r w:rsidR="00AB37F9" w:rsidRPr="004F55AE">
              <w:rPr>
                <w:rFonts w:ascii="Times New Roman" w:hAnsi="Times New Roman" w:cs="Times New Roman"/>
                <w:noProof/>
                <w:webHidden/>
                <w:sz w:val="24"/>
                <w:szCs w:val="24"/>
              </w:rPr>
            </w:r>
            <w:r w:rsidR="00AB37F9" w:rsidRPr="004F55AE">
              <w:rPr>
                <w:rFonts w:ascii="Times New Roman" w:hAnsi="Times New Roman" w:cs="Times New Roman"/>
                <w:noProof/>
                <w:webHidden/>
                <w:sz w:val="24"/>
                <w:szCs w:val="24"/>
              </w:rPr>
              <w:fldChar w:fldCharType="separate"/>
            </w:r>
            <w:r w:rsidR="00AB37F9" w:rsidRPr="004F55AE">
              <w:rPr>
                <w:rFonts w:ascii="Times New Roman" w:hAnsi="Times New Roman" w:cs="Times New Roman"/>
                <w:noProof/>
                <w:webHidden/>
                <w:sz w:val="24"/>
                <w:szCs w:val="24"/>
              </w:rPr>
              <w:t>15</w:t>
            </w:r>
            <w:r w:rsidR="00AB37F9" w:rsidRPr="004F55AE">
              <w:rPr>
                <w:rFonts w:ascii="Times New Roman" w:hAnsi="Times New Roman" w:cs="Times New Roman"/>
                <w:noProof/>
                <w:webHidden/>
                <w:sz w:val="24"/>
                <w:szCs w:val="24"/>
              </w:rPr>
              <w:fldChar w:fldCharType="end"/>
            </w:r>
          </w:hyperlink>
        </w:p>
        <w:p w:rsidR="00AB37F9" w:rsidRPr="004F55AE" w:rsidRDefault="00EA6ACF" w:rsidP="00AB37F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AB37F9" w:rsidRPr="004F55AE">
              <w:rPr>
                <w:rStyle w:val="Hipervnculo"/>
                <w:rFonts w:ascii="Times New Roman" w:eastAsia="Times New Roman" w:hAnsi="Times New Roman" w:cs="Times New Roman"/>
                <w:noProof/>
                <w:sz w:val="24"/>
                <w:szCs w:val="24"/>
              </w:rPr>
              <w:t>5.</w:t>
            </w:r>
            <w:r w:rsidR="00AB37F9" w:rsidRPr="004F55AE">
              <w:rPr>
                <w:rFonts w:ascii="Times New Roman" w:eastAsiaTheme="minorEastAsia" w:hAnsi="Times New Roman" w:cs="Times New Roman"/>
                <w:noProof/>
                <w:sz w:val="24"/>
                <w:szCs w:val="24"/>
                <w:lang w:eastAsia="es-CO"/>
              </w:rPr>
              <w:tab/>
            </w:r>
            <w:r w:rsidR="00AB37F9" w:rsidRPr="004F55AE">
              <w:rPr>
                <w:rStyle w:val="Hipervnculo"/>
                <w:rFonts w:ascii="Times New Roman" w:eastAsia="Times New Roman" w:hAnsi="Times New Roman" w:cs="Times New Roman"/>
                <w:noProof/>
                <w:sz w:val="24"/>
                <w:szCs w:val="24"/>
              </w:rPr>
              <w:t>¿HACIA DÓNDE VAMOS?</w:t>
            </w:r>
            <w:r w:rsidR="00AB37F9" w:rsidRPr="004F55AE">
              <w:rPr>
                <w:rFonts w:ascii="Times New Roman" w:hAnsi="Times New Roman" w:cs="Times New Roman"/>
                <w:noProof/>
                <w:webHidden/>
                <w:sz w:val="24"/>
                <w:szCs w:val="24"/>
              </w:rPr>
              <w:tab/>
            </w:r>
            <w:r w:rsidR="00AB37F9" w:rsidRPr="004F55AE">
              <w:rPr>
                <w:rFonts w:ascii="Times New Roman" w:hAnsi="Times New Roman" w:cs="Times New Roman"/>
                <w:noProof/>
                <w:webHidden/>
                <w:sz w:val="24"/>
                <w:szCs w:val="24"/>
              </w:rPr>
              <w:fldChar w:fldCharType="begin"/>
            </w:r>
            <w:r w:rsidR="00AB37F9" w:rsidRPr="004F55AE">
              <w:rPr>
                <w:rFonts w:ascii="Times New Roman" w:hAnsi="Times New Roman" w:cs="Times New Roman"/>
                <w:noProof/>
                <w:webHidden/>
                <w:sz w:val="24"/>
                <w:szCs w:val="24"/>
              </w:rPr>
              <w:instrText xml:space="preserve"> PAGEREF _Toc18526806 \h </w:instrText>
            </w:r>
            <w:r w:rsidR="00AB37F9" w:rsidRPr="004F55AE">
              <w:rPr>
                <w:rFonts w:ascii="Times New Roman" w:hAnsi="Times New Roman" w:cs="Times New Roman"/>
                <w:noProof/>
                <w:webHidden/>
                <w:sz w:val="24"/>
                <w:szCs w:val="24"/>
              </w:rPr>
            </w:r>
            <w:r w:rsidR="00AB37F9" w:rsidRPr="004F55AE">
              <w:rPr>
                <w:rFonts w:ascii="Times New Roman" w:hAnsi="Times New Roman" w:cs="Times New Roman"/>
                <w:noProof/>
                <w:webHidden/>
                <w:sz w:val="24"/>
                <w:szCs w:val="24"/>
              </w:rPr>
              <w:fldChar w:fldCharType="separate"/>
            </w:r>
            <w:r w:rsidR="00AB37F9" w:rsidRPr="004F55AE">
              <w:rPr>
                <w:rFonts w:ascii="Times New Roman" w:hAnsi="Times New Roman" w:cs="Times New Roman"/>
                <w:noProof/>
                <w:webHidden/>
                <w:sz w:val="24"/>
                <w:szCs w:val="24"/>
              </w:rPr>
              <w:t>16</w:t>
            </w:r>
            <w:r w:rsidR="00AB37F9" w:rsidRPr="004F55AE">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AB37F9" w:rsidRPr="00354C61">
              <w:rPr>
                <w:rStyle w:val="Hipervnculo"/>
                <w:rFonts w:ascii="Times New Roman" w:hAnsi="Times New Roman" w:cs="Times New Roman"/>
                <w:noProof/>
                <w:sz w:val="24"/>
                <w:szCs w:val="24"/>
              </w:rPr>
              <w:t>5.1.</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Política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_Toc18526807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16</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AB37F9" w:rsidRPr="00354C61">
              <w:rPr>
                <w:rStyle w:val="Hipervnculo"/>
                <w:rFonts w:ascii="Times New Roman" w:hAnsi="Times New Roman" w:cs="Times New Roman"/>
                <w:noProof/>
                <w:sz w:val="24"/>
                <w:szCs w:val="24"/>
              </w:rPr>
              <w:t>5.1.1.</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Visión</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_Toc18526808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16</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AB37F9" w:rsidRPr="00354C61">
              <w:rPr>
                <w:rStyle w:val="Hipervnculo"/>
                <w:rFonts w:ascii="Times New Roman" w:hAnsi="Times New Roman" w:cs="Times New Roman"/>
                <w:noProof/>
                <w:sz w:val="24"/>
                <w:szCs w:val="24"/>
              </w:rPr>
              <w:t>5.1.2.</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Sueños colectivos y acciones concretas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_Toc18526809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AB37F9" w:rsidRPr="00354C61">
              <w:rPr>
                <w:rStyle w:val="Hipervnculo"/>
                <w:rFonts w:ascii="Times New Roman" w:hAnsi="Times New Roman" w:cs="Times New Roman"/>
                <w:noProof/>
                <w:sz w:val="24"/>
                <w:szCs w:val="24"/>
              </w:rPr>
              <w:t>5.1.3.</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Compromisos comunitarios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_Toc18526810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AB37F9" w:rsidRPr="00354C61">
              <w:rPr>
                <w:rStyle w:val="Hipervnculo"/>
                <w:rFonts w:ascii="Times New Roman" w:hAnsi="Times New Roman" w:cs="Times New Roman"/>
                <w:noProof/>
                <w:sz w:val="24"/>
                <w:szCs w:val="24"/>
              </w:rPr>
              <w:t>5.2.</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Social</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_Toc18526811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AB37F9" w:rsidRPr="00354C61">
              <w:rPr>
                <w:rStyle w:val="Hipervnculo"/>
                <w:rFonts w:ascii="Times New Roman" w:hAnsi="Times New Roman" w:cs="Times New Roman"/>
                <w:noProof/>
                <w:sz w:val="24"/>
                <w:szCs w:val="24"/>
              </w:rPr>
              <w:t>5.2.1.</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Visión</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_Toc18526812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AB37F9" w:rsidRPr="00354C61">
              <w:rPr>
                <w:rStyle w:val="Hipervnculo"/>
                <w:rFonts w:ascii="Times New Roman" w:hAnsi="Times New Roman" w:cs="Times New Roman"/>
                <w:noProof/>
                <w:sz w:val="24"/>
                <w:szCs w:val="24"/>
              </w:rPr>
              <w:t>5.2.2.</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Sueños colectivos y acciones concretas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_Toc18526813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AB37F9" w:rsidRPr="00354C61">
              <w:rPr>
                <w:rStyle w:val="Hipervnculo"/>
                <w:rFonts w:ascii="Times New Roman" w:hAnsi="Times New Roman" w:cs="Times New Roman"/>
                <w:noProof/>
                <w:sz w:val="24"/>
                <w:szCs w:val="24"/>
              </w:rPr>
              <w:t>5.2.3.</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Compromisos comunitarios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_Toc18526814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AB37F9" w:rsidRPr="00354C61">
              <w:rPr>
                <w:rStyle w:val="Hipervnculo"/>
                <w:rFonts w:ascii="Times New Roman" w:hAnsi="Times New Roman" w:cs="Times New Roman"/>
                <w:noProof/>
                <w:sz w:val="24"/>
                <w:szCs w:val="24"/>
              </w:rPr>
              <w:t>5.3.</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Económica</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_Toc18526815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AB37F9" w:rsidRPr="00354C61">
              <w:rPr>
                <w:rStyle w:val="Hipervnculo"/>
                <w:rFonts w:ascii="Times New Roman" w:hAnsi="Times New Roman" w:cs="Times New Roman"/>
                <w:noProof/>
                <w:sz w:val="24"/>
                <w:szCs w:val="24"/>
              </w:rPr>
              <w:t>5.3.1.</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Visión</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_Toc18526816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AB37F9" w:rsidRPr="00354C61">
              <w:rPr>
                <w:rStyle w:val="Hipervnculo"/>
                <w:rFonts w:ascii="Times New Roman" w:hAnsi="Times New Roman" w:cs="Times New Roman"/>
                <w:noProof/>
                <w:sz w:val="24"/>
                <w:szCs w:val="24"/>
              </w:rPr>
              <w:t>5.3.2.</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Sueños colectivos y acciones concretas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_Toc18526817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AB37F9" w:rsidRPr="00354C61">
              <w:rPr>
                <w:rStyle w:val="Hipervnculo"/>
                <w:rFonts w:ascii="Times New Roman" w:hAnsi="Times New Roman" w:cs="Times New Roman"/>
                <w:noProof/>
                <w:sz w:val="24"/>
                <w:szCs w:val="24"/>
              </w:rPr>
              <w:t>5.3.3.</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Compromisos comunitarios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_Toc18526818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17</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AB37F9" w:rsidRPr="00354C61">
              <w:rPr>
                <w:rStyle w:val="Hipervnculo"/>
                <w:rFonts w:ascii="Times New Roman" w:hAnsi="Times New Roman" w:cs="Times New Roman"/>
                <w:noProof/>
                <w:sz w:val="24"/>
                <w:szCs w:val="24"/>
              </w:rPr>
              <w:t>5.4.</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Cultural</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_Toc18526819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AB37F9" w:rsidRPr="00354C61">
              <w:rPr>
                <w:rStyle w:val="Hipervnculo"/>
                <w:rFonts w:ascii="Times New Roman" w:hAnsi="Times New Roman" w:cs="Times New Roman"/>
                <w:noProof/>
                <w:sz w:val="24"/>
                <w:szCs w:val="24"/>
              </w:rPr>
              <w:t>5.4.1.</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Visión</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_Toc18526820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AB37F9" w:rsidRPr="00354C61">
              <w:rPr>
                <w:rStyle w:val="Hipervnculo"/>
                <w:rFonts w:ascii="Times New Roman" w:hAnsi="Times New Roman" w:cs="Times New Roman"/>
                <w:noProof/>
                <w:sz w:val="24"/>
                <w:szCs w:val="24"/>
              </w:rPr>
              <w:t>5.4.2.</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Sueños colectivos y acciones concretas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_Toc18526821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AB37F9" w:rsidRPr="00354C61">
              <w:rPr>
                <w:rStyle w:val="Hipervnculo"/>
                <w:rFonts w:ascii="Times New Roman" w:hAnsi="Times New Roman" w:cs="Times New Roman"/>
                <w:noProof/>
                <w:sz w:val="24"/>
                <w:szCs w:val="24"/>
              </w:rPr>
              <w:t>5.4.3.</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Compromisos comunitarios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_Toc18526822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AB37F9" w:rsidRPr="00354C61">
              <w:rPr>
                <w:rStyle w:val="Hipervnculo"/>
                <w:rFonts w:ascii="Times New Roman" w:hAnsi="Times New Roman" w:cs="Times New Roman"/>
                <w:noProof/>
                <w:sz w:val="24"/>
                <w:szCs w:val="24"/>
              </w:rPr>
              <w:t>5.5.</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Dimensión Ambiental</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_Toc18526823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AB37F9" w:rsidRPr="00354C61">
              <w:rPr>
                <w:rStyle w:val="Hipervnculo"/>
                <w:rFonts w:ascii="Times New Roman" w:hAnsi="Times New Roman" w:cs="Times New Roman"/>
                <w:noProof/>
                <w:sz w:val="24"/>
                <w:szCs w:val="24"/>
              </w:rPr>
              <w:t>5.5.1.</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Visión</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_Toc18526824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AB37F9" w:rsidRPr="00354C61">
              <w:rPr>
                <w:rStyle w:val="Hipervnculo"/>
                <w:rFonts w:ascii="Times New Roman" w:hAnsi="Times New Roman" w:cs="Times New Roman"/>
                <w:noProof/>
                <w:sz w:val="24"/>
                <w:szCs w:val="24"/>
              </w:rPr>
              <w:t>5.5.2.</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Sueños colectivos y acciones concretas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_Toc18526825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AB37F9" w:rsidRPr="00354C61">
              <w:rPr>
                <w:rStyle w:val="Hipervnculo"/>
                <w:rFonts w:ascii="Times New Roman" w:hAnsi="Times New Roman" w:cs="Times New Roman"/>
                <w:noProof/>
                <w:sz w:val="24"/>
                <w:szCs w:val="24"/>
              </w:rPr>
              <w:t>5.5.3.</w:t>
            </w:r>
            <w:r w:rsidR="00AB37F9" w:rsidRPr="00354C61">
              <w:rPr>
                <w:rFonts w:ascii="Times New Roman" w:hAnsi="Times New Roman" w:cs="Times New Roman"/>
                <w:noProof/>
                <w:sz w:val="24"/>
                <w:szCs w:val="24"/>
                <w:lang w:val="es-CO" w:eastAsia="es-CO"/>
              </w:rPr>
              <w:tab/>
            </w:r>
            <w:r w:rsidR="00AB37F9" w:rsidRPr="00354C61">
              <w:rPr>
                <w:rStyle w:val="Hipervnculo"/>
                <w:rFonts w:ascii="Times New Roman" w:hAnsi="Times New Roman" w:cs="Times New Roman"/>
                <w:noProof/>
                <w:sz w:val="24"/>
                <w:szCs w:val="24"/>
              </w:rPr>
              <w:t>Compromisos comunitarios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_Toc18526826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AB37F9" w:rsidRPr="00354C61">
              <w:rPr>
                <w:rStyle w:val="Hipervnculo"/>
                <w:rFonts w:ascii="Times New Roman" w:hAnsi="Times New Roman" w:cs="Times New Roman"/>
                <w:noProof/>
                <w:sz w:val="24"/>
                <w:szCs w:val="24"/>
              </w:rPr>
              <w:t>6.</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hAnsi="Times New Roman" w:cs="Times New Roman"/>
                <w:noProof/>
                <w:sz w:val="24"/>
                <w:szCs w:val="24"/>
              </w:rPr>
              <w:t>REFLEXIONES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_Toc18526827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EA6ACF" w:rsidP="00AB37F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AB37F9" w:rsidRPr="00354C61">
              <w:rPr>
                <w:rStyle w:val="Hipervnculo"/>
                <w:rFonts w:ascii="Times New Roman" w:eastAsia="Times New Roman" w:hAnsi="Times New Roman" w:cs="Times New Roman"/>
                <w:noProof/>
                <w:sz w:val="24"/>
                <w:szCs w:val="24"/>
              </w:rPr>
              <w:t>7.</w:t>
            </w:r>
            <w:r w:rsidR="00AB37F9" w:rsidRPr="00354C61">
              <w:rPr>
                <w:rFonts w:ascii="Times New Roman" w:eastAsiaTheme="minorEastAsia" w:hAnsi="Times New Roman" w:cs="Times New Roman"/>
                <w:noProof/>
                <w:sz w:val="24"/>
                <w:szCs w:val="24"/>
                <w:lang w:eastAsia="es-CO"/>
              </w:rPr>
              <w:tab/>
            </w:r>
            <w:r w:rsidR="00AB37F9" w:rsidRPr="00354C61">
              <w:rPr>
                <w:rStyle w:val="Hipervnculo"/>
                <w:rFonts w:ascii="Times New Roman" w:eastAsia="Times New Roman" w:hAnsi="Times New Roman" w:cs="Times New Roman"/>
                <w:noProof/>
                <w:sz w:val="24"/>
                <w:szCs w:val="24"/>
              </w:rPr>
              <w:t>REFERENCIAS BIBLIOGRÁFICAS:</w:t>
            </w:r>
            <w:r w:rsidR="00AB37F9" w:rsidRPr="00354C61">
              <w:rPr>
                <w:rFonts w:ascii="Times New Roman" w:hAnsi="Times New Roman" w:cs="Times New Roman"/>
                <w:noProof/>
                <w:webHidden/>
                <w:sz w:val="24"/>
                <w:szCs w:val="24"/>
              </w:rPr>
              <w:tab/>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_Toc18526828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Pr>
                <w:rFonts w:ascii="Times New Roman" w:hAnsi="Times New Roman" w:cs="Times New Roman"/>
                <w:noProof/>
                <w:webHidden/>
                <w:sz w:val="24"/>
                <w:szCs w:val="24"/>
              </w:rPr>
              <w:t>18</w:t>
            </w:r>
            <w:r w:rsidR="00AB37F9" w:rsidRPr="00354C61">
              <w:rPr>
                <w:rFonts w:ascii="Times New Roman" w:hAnsi="Times New Roman" w:cs="Times New Roman"/>
                <w:noProof/>
                <w:webHidden/>
                <w:sz w:val="24"/>
                <w:szCs w:val="24"/>
              </w:rPr>
              <w:fldChar w:fldCharType="end"/>
            </w:r>
          </w:hyperlink>
        </w:p>
        <w:p w:rsidR="00AB37F9" w:rsidRPr="00354C61" w:rsidRDefault="00AB37F9" w:rsidP="00AB37F9">
          <w:pPr>
            <w:spacing w:after="0"/>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fldChar w:fldCharType="end"/>
          </w:r>
        </w:p>
      </w:sdtContent>
    </w:sdt>
    <w:p w:rsidR="00AB37F9" w:rsidRDefault="00AB37F9" w:rsidP="00AB37F9">
      <w:pPr>
        <w:spacing w:after="0"/>
        <w:jc w:val="center"/>
        <w:rPr>
          <w:rFonts w:ascii="Times New Roman" w:hAnsi="Times New Roman" w:cs="Times New Roman"/>
          <w:b/>
          <w:bCs/>
          <w:sz w:val="24"/>
          <w:szCs w:val="24"/>
          <w:lang w:val="es-ES"/>
        </w:rPr>
      </w:pPr>
    </w:p>
    <w:p w:rsidR="00AB37F9" w:rsidRDefault="00AB37F9" w:rsidP="00AB37F9">
      <w:pPr>
        <w:spacing w:after="0"/>
        <w:jc w:val="center"/>
        <w:rPr>
          <w:rFonts w:ascii="Times New Roman" w:hAnsi="Times New Roman" w:cs="Times New Roman"/>
          <w:b/>
          <w:bCs/>
          <w:sz w:val="24"/>
          <w:szCs w:val="24"/>
          <w:lang w:val="es-ES"/>
        </w:rPr>
      </w:pPr>
    </w:p>
    <w:p w:rsidR="00AB37F9" w:rsidRDefault="00AB37F9" w:rsidP="00AB37F9">
      <w:pPr>
        <w:spacing w:after="0"/>
        <w:jc w:val="center"/>
        <w:rPr>
          <w:rFonts w:ascii="Times New Roman" w:hAnsi="Times New Roman" w:cs="Times New Roman"/>
          <w:b/>
          <w:bCs/>
          <w:sz w:val="24"/>
          <w:szCs w:val="24"/>
          <w:lang w:val="es-ES"/>
        </w:rPr>
      </w:pPr>
    </w:p>
    <w:p w:rsidR="00AB37F9" w:rsidRDefault="00AB37F9" w:rsidP="00AB37F9">
      <w:pPr>
        <w:spacing w:after="0"/>
        <w:jc w:val="center"/>
        <w:rPr>
          <w:rFonts w:ascii="Times New Roman" w:hAnsi="Times New Roman" w:cs="Times New Roman"/>
          <w:b/>
          <w:bCs/>
          <w:sz w:val="24"/>
          <w:szCs w:val="24"/>
          <w:lang w:val="es-ES"/>
        </w:rPr>
      </w:pPr>
    </w:p>
    <w:p w:rsidR="00AB37F9" w:rsidRDefault="00AB37F9" w:rsidP="00AB37F9">
      <w:pPr>
        <w:spacing w:after="0"/>
        <w:jc w:val="center"/>
        <w:rPr>
          <w:rFonts w:ascii="Times New Roman" w:hAnsi="Times New Roman" w:cs="Times New Roman"/>
          <w:b/>
          <w:bCs/>
          <w:sz w:val="24"/>
          <w:szCs w:val="24"/>
          <w:lang w:val="es-ES"/>
        </w:rPr>
      </w:pPr>
    </w:p>
    <w:p w:rsidR="00AB37F9" w:rsidRPr="00354C61" w:rsidRDefault="00AB37F9" w:rsidP="00AB37F9">
      <w:pPr>
        <w:spacing w:after="0"/>
        <w:jc w:val="center"/>
        <w:rPr>
          <w:rFonts w:ascii="Times New Roman" w:hAnsi="Times New Roman" w:cs="Times New Roman"/>
          <w:b/>
          <w:bCs/>
          <w:sz w:val="24"/>
          <w:szCs w:val="24"/>
          <w:lang w:val="es-ES"/>
        </w:rPr>
      </w:pPr>
    </w:p>
    <w:p w:rsidR="00AB37F9" w:rsidRPr="00354C61" w:rsidRDefault="00AB37F9" w:rsidP="00AB37F9">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lastRenderedPageBreak/>
        <w:t>Lista de Tablas</w:t>
      </w:r>
    </w:p>
    <w:p w:rsidR="00AB37F9" w:rsidRPr="00354C61" w:rsidRDefault="00AB37F9" w:rsidP="00AB37F9">
      <w:pPr>
        <w:spacing w:after="0"/>
        <w:jc w:val="center"/>
        <w:rPr>
          <w:rFonts w:ascii="Times New Roman" w:hAnsi="Times New Roman" w:cs="Times New Roman"/>
          <w:b/>
          <w:bCs/>
          <w:sz w:val="24"/>
          <w:szCs w:val="24"/>
          <w:lang w:val="es-ES"/>
        </w:rPr>
      </w:pPr>
    </w:p>
    <w:p w:rsidR="00AB37F9" w:rsidRPr="00354C61" w:rsidRDefault="00AB37F9" w:rsidP="00AB37F9">
      <w:pPr>
        <w:spacing w:after="0"/>
        <w:jc w:val="center"/>
        <w:rPr>
          <w:rFonts w:ascii="Times New Roman" w:hAnsi="Times New Roman" w:cs="Times New Roman"/>
          <w:b/>
          <w:bCs/>
          <w:sz w:val="24"/>
          <w:szCs w:val="24"/>
          <w:lang w:val="es-ES"/>
        </w:rPr>
      </w:pPr>
    </w:p>
    <w:p w:rsidR="00AB37F9" w:rsidRPr="00354C61" w:rsidRDefault="00AB37F9" w:rsidP="00AB37F9">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rsidR="00AB37F9" w:rsidRPr="00354C61" w:rsidRDefault="00AB37F9" w:rsidP="00AB37F9">
      <w:pPr>
        <w:spacing w:after="0"/>
        <w:jc w:val="center"/>
        <w:rPr>
          <w:rFonts w:ascii="Times New Roman" w:hAnsi="Times New Roman" w:cs="Times New Roman"/>
          <w:bCs/>
          <w:sz w:val="24"/>
          <w:szCs w:val="24"/>
          <w:lang w:val="es-ES"/>
        </w:rPr>
      </w:pPr>
    </w:p>
    <w:p w:rsidR="00AB37F9" w:rsidRPr="00354C61" w:rsidRDefault="00AB37F9" w:rsidP="00AB37F9">
      <w:pPr>
        <w:spacing w:after="0"/>
        <w:jc w:val="both"/>
        <w:rPr>
          <w:rFonts w:ascii="Times New Roman" w:hAnsi="Times New Roman" w:cs="Times New Roman"/>
          <w:noProof/>
          <w:sz w:val="24"/>
          <w:szCs w:val="24"/>
        </w:rPr>
      </w:pPr>
      <w:r w:rsidRPr="00354C61">
        <w:rPr>
          <w:rFonts w:ascii="Times New Roman" w:hAnsi="Times New Roman" w:cs="Times New Roman"/>
          <w:bCs/>
          <w:sz w:val="24"/>
          <w:szCs w:val="24"/>
          <w:lang w:val="es-ES"/>
        </w:rPr>
        <w:fldChar w:fldCharType="begin"/>
      </w:r>
      <w:r w:rsidRPr="00354C61">
        <w:rPr>
          <w:rFonts w:ascii="Times New Roman" w:hAnsi="Times New Roman" w:cs="Times New Roman"/>
          <w:bCs/>
          <w:sz w:val="24"/>
          <w:szCs w:val="24"/>
          <w:lang w:val="es-ES"/>
        </w:rPr>
        <w:instrText xml:space="preserve"> TOC \h \z \c "Tabla" </w:instrText>
      </w:r>
      <w:r w:rsidRPr="00354C61">
        <w:rPr>
          <w:rFonts w:ascii="Times New Roman" w:hAnsi="Times New Roman" w:cs="Times New Roman"/>
          <w:bCs/>
          <w:sz w:val="24"/>
          <w:szCs w:val="24"/>
          <w:lang w:val="es-ES"/>
        </w:rPr>
        <w:fldChar w:fldCharType="separate"/>
      </w:r>
      <w:hyperlink w:anchor="_Toc18485128" w:history="1">
        <w:r w:rsidRPr="00354C61">
          <w:rPr>
            <w:rStyle w:val="Hipervnculo"/>
            <w:rFonts w:ascii="Times New Roman" w:hAnsi="Times New Roman" w:cs="Times New Roman"/>
            <w:noProof/>
            <w:sz w:val="24"/>
            <w:szCs w:val="24"/>
          </w:rPr>
          <w:t xml:space="preserve">Tabla 1. </w:t>
        </w:r>
        <w:r w:rsidRPr="00354C61">
          <w:rPr>
            <w:rFonts w:ascii="Times New Roman" w:hAnsi="Times New Roman" w:cs="Times New Roman"/>
            <w:color w:val="000000" w:themeColor="text1"/>
            <w:sz w:val="24"/>
            <w:szCs w:val="24"/>
          </w:rPr>
          <w:t xml:space="preserve">Características generales de la dimensión política del Corregimiento </w:t>
        </w:r>
        <w:r>
          <w:rPr>
            <w:rFonts w:ascii="Times New Roman" w:hAnsi="Times New Roman" w:cs="Times New Roman"/>
            <w:color w:val="000000" w:themeColor="text1"/>
            <w:sz w:val="24"/>
            <w:szCs w:val="24"/>
          </w:rPr>
          <w:t>de Jongovito</w:t>
        </w:r>
        <w:r w:rsidRPr="00354C61">
          <w:rPr>
            <w:rFonts w:ascii="Times New Roman" w:hAnsi="Times New Roman" w:cs="Times New Roman"/>
            <w:color w:val="000000" w:themeColor="text1"/>
            <w:sz w:val="24"/>
            <w:szCs w:val="24"/>
          </w:rPr>
          <w:t xml:space="preserve"> en Pasto</w:t>
        </w:r>
      </w:hyperlink>
      <w:r w:rsidRPr="00354C6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54C61">
        <w:rPr>
          <w:rFonts w:ascii="Times New Roman" w:hAnsi="Times New Roman" w:cs="Times New Roman"/>
          <w:noProof/>
          <w:sz w:val="24"/>
          <w:szCs w:val="24"/>
        </w:rPr>
        <w:t>…</w:t>
      </w:r>
      <w:r>
        <w:rPr>
          <w:rFonts w:ascii="Times New Roman" w:hAnsi="Times New Roman" w:cs="Times New Roman"/>
          <w:noProof/>
          <w:sz w:val="24"/>
          <w:szCs w:val="24"/>
        </w:rPr>
        <w:t>….</w:t>
      </w:r>
      <w:r w:rsidRPr="00354C61">
        <w:rPr>
          <w:rFonts w:ascii="Times New Roman" w:hAnsi="Times New Roman" w:cs="Times New Roman"/>
          <w:noProof/>
          <w:sz w:val="24"/>
          <w:szCs w:val="24"/>
        </w:rPr>
        <w:t>11</w:t>
      </w:r>
    </w:p>
    <w:p w:rsidR="00AB37F9" w:rsidRPr="00354C61" w:rsidRDefault="00EA6ACF" w:rsidP="00AB37F9">
      <w:pPr>
        <w:pStyle w:val="Tabladeilustraciones"/>
        <w:tabs>
          <w:tab w:val="right" w:leader="dot" w:pos="8494"/>
        </w:tabs>
        <w:rPr>
          <w:rFonts w:ascii="Times New Roman" w:hAnsi="Times New Roman" w:cs="Times New Roman"/>
          <w:noProof/>
          <w:sz w:val="24"/>
          <w:szCs w:val="24"/>
        </w:rPr>
      </w:pPr>
      <w:hyperlink w:anchor="_Toc18485129" w:history="1">
        <w:r w:rsidR="00AB37F9" w:rsidRPr="00354C61">
          <w:rPr>
            <w:rStyle w:val="Hipervnculo"/>
            <w:rFonts w:ascii="Times New Roman" w:hAnsi="Times New Roman" w:cs="Times New Roman"/>
            <w:noProof/>
            <w:sz w:val="24"/>
            <w:szCs w:val="24"/>
          </w:rPr>
          <w:t xml:space="preserve">Tabla 2. Características generales de la dimensión social del Corregimiento </w:t>
        </w:r>
        <w:r w:rsidR="00AB37F9" w:rsidRPr="001316E1">
          <w:rPr>
            <w:rStyle w:val="Hipervnculo"/>
            <w:rFonts w:ascii="Times New Roman" w:hAnsi="Times New Roman" w:cs="Times New Roman"/>
            <w:noProof/>
            <w:sz w:val="24"/>
            <w:szCs w:val="24"/>
          </w:rPr>
          <w:t>de Jongovito</w:t>
        </w:r>
        <w:r w:rsidR="00AB37F9">
          <w:rPr>
            <w:rStyle w:val="Hipervnculo"/>
            <w:rFonts w:ascii="Times New Roman" w:hAnsi="Times New Roman" w:cs="Times New Roman"/>
            <w:noProof/>
            <w:sz w:val="24"/>
            <w:szCs w:val="24"/>
          </w:rPr>
          <w:t xml:space="preserve"> </w:t>
        </w:r>
        <w:r w:rsidR="00AB37F9" w:rsidRPr="00354C61">
          <w:rPr>
            <w:rStyle w:val="Hipervnculo"/>
            <w:rFonts w:ascii="Times New Roman" w:hAnsi="Times New Roman" w:cs="Times New Roman"/>
            <w:noProof/>
            <w:sz w:val="24"/>
            <w:szCs w:val="24"/>
          </w:rPr>
          <w:t>en Pasto.</w:t>
        </w:r>
        <w:r w:rsidR="00AB37F9" w:rsidRPr="00354C61">
          <w:rPr>
            <w:rFonts w:ascii="Times New Roman" w:hAnsi="Times New Roman" w:cs="Times New Roman"/>
            <w:noProof/>
            <w:webHidden/>
            <w:sz w:val="24"/>
            <w:szCs w:val="24"/>
          </w:rPr>
          <w:tab/>
          <w:t>……………………………………………………………………………</w:t>
        </w:r>
        <w:r w:rsidR="00AB37F9">
          <w:rPr>
            <w:rFonts w:ascii="Times New Roman" w:hAnsi="Times New Roman" w:cs="Times New Roman"/>
            <w:noProof/>
            <w:webHidden/>
            <w:sz w:val="24"/>
            <w:szCs w:val="24"/>
          </w:rPr>
          <w:t>…………..</w:t>
        </w:r>
        <w:r w:rsidR="00AB37F9" w:rsidRPr="00354C61">
          <w:rPr>
            <w:rFonts w:ascii="Times New Roman" w:hAnsi="Times New Roman" w:cs="Times New Roman"/>
            <w:noProof/>
            <w:webHidden/>
            <w:sz w:val="24"/>
            <w:szCs w:val="24"/>
          </w:rPr>
          <w:t>..</w:t>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_Toc18485129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sidRPr="00354C61">
          <w:rPr>
            <w:rFonts w:ascii="Times New Roman" w:hAnsi="Times New Roman" w:cs="Times New Roman"/>
            <w:noProof/>
            <w:webHidden/>
            <w:sz w:val="24"/>
            <w:szCs w:val="24"/>
          </w:rPr>
          <w:t>1</w:t>
        </w:r>
        <w:r w:rsidR="00AB37F9" w:rsidRPr="00354C61">
          <w:rPr>
            <w:rFonts w:ascii="Times New Roman" w:hAnsi="Times New Roman" w:cs="Times New Roman"/>
            <w:noProof/>
            <w:webHidden/>
            <w:sz w:val="24"/>
            <w:szCs w:val="24"/>
          </w:rPr>
          <w:fldChar w:fldCharType="end"/>
        </w:r>
      </w:hyperlink>
      <w:r w:rsidR="00AB37F9" w:rsidRPr="00354C61">
        <w:rPr>
          <w:rFonts w:ascii="Times New Roman" w:hAnsi="Times New Roman" w:cs="Times New Roman"/>
          <w:noProof/>
          <w:sz w:val="24"/>
          <w:szCs w:val="24"/>
        </w:rPr>
        <w:t>3</w:t>
      </w:r>
    </w:p>
    <w:p w:rsidR="00AB37F9" w:rsidRPr="00354C61" w:rsidRDefault="00EA6ACF" w:rsidP="00AB37F9">
      <w:pPr>
        <w:pStyle w:val="Tabladeilustraciones"/>
        <w:tabs>
          <w:tab w:val="right" w:leader="dot" w:pos="8494"/>
        </w:tabs>
        <w:rPr>
          <w:rFonts w:ascii="Times New Roman" w:hAnsi="Times New Roman" w:cs="Times New Roman"/>
          <w:noProof/>
          <w:sz w:val="24"/>
          <w:szCs w:val="24"/>
        </w:rPr>
      </w:pPr>
      <w:hyperlink w:anchor="_Toc18485130" w:history="1">
        <w:r w:rsidR="00AB37F9" w:rsidRPr="00354C61">
          <w:rPr>
            <w:rStyle w:val="Hipervnculo"/>
            <w:rFonts w:ascii="Times New Roman" w:hAnsi="Times New Roman" w:cs="Times New Roman"/>
            <w:noProof/>
            <w:sz w:val="24"/>
            <w:szCs w:val="24"/>
          </w:rPr>
          <w:t xml:space="preserve">Tabla 3. Características generales de la dimensión económica del Corregimiento </w:t>
        </w:r>
        <w:r w:rsidR="00AB37F9" w:rsidRPr="001316E1">
          <w:rPr>
            <w:rStyle w:val="Hipervnculo"/>
            <w:rFonts w:ascii="Times New Roman" w:hAnsi="Times New Roman" w:cs="Times New Roman"/>
            <w:noProof/>
            <w:sz w:val="24"/>
            <w:szCs w:val="24"/>
          </w:rPr>
          <w:t>de Jongovito</w:t>
        </w:r>
        <w:r w:rsidR="00AB37F9">
          <w:rPr>
            <w:rStyle w:val="Hipervnculo"/>
            <w:rFonts w:ascii="Times New Roman" w:hAnsi="Times New Roman" w:cs="Times New Roman"/>
            <w:noProof/>
            <w:sz w:val="24"/>
            <w:szCs w:val="24"/>
          </w:rPr>
          <w:t xml:space="preserve"> </w:t>
        </w:r>
        <w:r w:rsidR="00AB37F9" w:rsidRPr="00354C61">
          <w:rPr>
            <w:rStyle w:val="Hipervnculo"/>
            <w:rFonts w:ascii="Times New Roman" w:hAnsi="Times New Roman" w:cs="Times New Roman"/>
            <w:noProof/>
            <w:sz w:val="24"/>
            <w:szCs w:val="24"/>
          </w:rPr>
          <w:t>en Pasto………………………………………………………………………</w:t>
        </w:r>
        <w:r w:rsidR="00AB37F9" w:rsidRPr="00354C61">
          <w:rPr>
            <w:rFonts w:ascii="Times New Roman" w:hAnsi="Times New Roman" w:cs="Times New Roman"/>
            <w:noProof/>
            <w:webHidden/>
            <w:sz w:val="24"/>
            <w:szCs w:val="24"/>
          </w:rPr>
          <w:t>…</w:t>
        </w:r>
        <w:r w:rsidR="00AB37F9">
          <w:rPr>
            <w:rFonts w:ascii="Times New Roman" w:hAnsi="Times New Roman" w:cs="Times New Roman"/>
            <w:noProof/>
            <w:webHidden/>
            <w:sz w:val="24"/>
            <w:szCs w:val="24"/>
          </w:rPr>
          <w:t>……………</w:t>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_Toc18485130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sidRPr="00354C61">
          <w:rPr>
            <w:rFonts w:ascii="Times New Roman" w:hAnsi="Times New Roman" w:cs="Times New Roman"/>
            <w:noProof/>
            <w:webHidden/>
            <w:sz w:val="24"/>
            <w:szCs w:val="24"/>
          </w:rPr>
          <w:t>1</w:t>
        </w:r>
        <w:r w:rsidR="00AB37F9" w:rsidRPr="00354C61">
          <w:rPr>
            <w:rFonts w:ascii="Times New Roman" w:hAnsi="Times New Roman" w:cs="Times New Roman"/>
            <w:noProof/>
            <w:webHidden/>
            <w:sz w:val="24"/>
            <w:szCs w:val="24"/>
          </w:rPr>
          <w:fldChar w:fldCharType="end"/>
        </w:r>
      </w:hyperlink>
      <w:r w:rsidR="00AB37F9">
        <w:rPr>
          <w:rFonts w:ascii="Times New Roman" w:hAnsi="Times New Roman" w:cs="Times New Roman"/>
          <w:noProof/>
          <w:sz w:val="24"/>
          <w:szCs w:val="24"/>
        </w:rPr>
        <w:t>4</w:t>
      </w:r>
    </w:p>
    <w:p w:rsidR="00AB37F9" w:rsidRPr="00354C61" w:rsidRDefault="00EA6ACF" w:rsidP="00AB37F9">
      <w:pPr>
        <w:pStyle w:val="Tabladeilustraciones"/>
        <w:tabs>
          <w:tab w:val="right" w:leader="dot" w:pos="8494"/>
        </w:tabs>
        <w:rPr>
          <w:rFonts w:ascii="Times New Roman" w:hAnsi="Times New Roman" w:cs="Times New Roman"/>
          <w:noProof/>
          <w:sz w:val="24"/>
          <w:szCs w:val="24"/>
        </w:rPr>
      </w:pPr>
      <w:hyperlink w:anchor="_Toc18485131" w:history="1">
        <w:r w:rsidR="00AB37F9" w:rsidRPr="00354C61">
          <w:rPr>
            <w:rStyle w:val="Hipervnculo"/>
            <w:rFonts w:ascii="Times New Roman" w:hAnsi="Times New Roman" w:cs="Times New Roman"/>
            <w:noProof/>
            <w:sz w:val="24"/>
            <w:szCs w:val="24"/>
          </w:rPr>
          <w:t xml:space="preserve">Tabla 4. Características generales de la dimensión cultural del Corregimiento </w:t>
        </w:r>
        <w:r w:rsidR="00AB37F9" w:rsidRPr="001316E1">
          <w:rPr>
            <w:rStyle w:val="Hipervnculo"/>
            <w:rFonts w:ascii="Times New Roman" w:hAnsi="Times New Roman" w:cs="Times New Roman"/>
            <w:noProof/>
            <w:sz w:val="24"/>
            <w:szCs w:val="24"/>
          </w:rPr>
          <w:t>de Jongovito</w:t>
        </w:r>
        <w:r w:rsidR="00AB37F9" w:rsidRPr="00354C61">
          <w:rPr>
            <w:rStyle w:val="Hipervnculo"/>
            <w:rFonts w:ascii="Times New Roman" w:hAnsi="Times New Roman" w:cs="Times New Roman"/>
            <w:noProof/>
            <w:sz w:val="24"/>
            <w:szCs w:val="24"/>
          </w:rPr>
          <w:t xml:space="preserve"> en Pasto</w:t>
        </w:r>
        <w:r w:rsidR="00AB37F9" w:rsidRPr="00354C61">
          <w:rPr>
            <w:rFonts w:ascii="Times New Roman" w:hAnsi="Times New Roman" w:cs="Times New Roman"/>
            <w:noProof/>
            <w:webHidden/>
            <w:sz w:val="24"/>
            <w:szCs w:val="24"/>
          </w:rPr>
          <w:tab/>
          <w:t>……………………………………………………………………………</w:t>
        </w:r>
        <w:r w:rsidR="00AB37F9">
          <w:rPr>
            <w:rFonts w:ascii="Times New Roman" w:hAnsi="Times New Roman" w:cs="Times New Roman"/>
            <w:noProof/>
            <w:webHidden/>
            <w:sz w:val="24"/>
            <w:szCs w:val="24"/>
          </w:rPr>
          <w:t>……….</w:t>
        </w:r>
        <w:r w:rsidR="00AB37F9" w:rsidRPr="00354C61">
          <w:rPr>
            <w:rFonts w:ascii="Times New Roman" w:hAnsi="Times New Roman" w:cs="Times New Roman"/>
            <w:noProof/>
            <w:webHidden/>
            <w:sz w:val="24"/>
            <w:szCs w:val="24"/>
          </w:rPr>
          <w:t>..</w:t>
        </w:r>
        <w:r w:rsidR="00AB37F9">
          <w:rPr>
            <w:rFonts w:ascii="Times New Roman" w:hAnsi="Times New Roman" w:cs="Times New Roman"/>
            <w:noProof/>
            <w:webHidden/>
            <w:sz w:val="24"/>
            <w:szCs w:val="24"/>
          </w:rPr>
          <w:t>.....</w:t>
        </w:r>
        <w:r w:rsidR="00AB37F9" w:rsidRPr="00354C61">
          <w:rPr>
            <w:rFonts w:ascii="Times New Roman" w:hAnsi="Times New Roman" w:cs="Times New Roman"/>
            <w:noProof/>
            <w:webHidden/>
            <w:sz w:val="24"/>
            <w:szCs w:val="24"/>
          </w:rPr>
          <w:t>.</w:t>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_Toc18485131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separate"/>
        </w:r>
        <w:r w:rsidR="00AB37F9" w:rsidRPr="00354C61">
          <w:rPr>
            <w:rFonts w:ascii="Times New Roman" w:hAnsi="Times New Roman" w:cs="Times New Roman"/>
            <w:noProof/>
            <w:webHidden/>
            <w:sz w:val="24"/>
            <w:szCs w:val="24"/>
          </w:rPr>
          <w:t>1</w:t>
        </w:r>
        <w:r w:rsidR="00AB37F9" w:rsidRPr="00354C61">
          <w:rPr>
            <w:rFonts w:ascii="Times New Roman" w:hAnsi="Times New Roman" w:cs="Times New Roman"/>
            <w:noProof/>
            <w:webHidden/>
            <w:sz w:val="24"/>
            <w:szCs w:val="24"/>
          </w:rPr>
          <w:fldChar w:fldCharType="end"/>
        </w:r>
      </w:hyperlink>
      <w:r w:rsidR="00AB37F9">
        <w:rPr>
          <w:rFonts w:ascii="Times New Roman" w:hAnsi="Times New Roman" w:cs="Times New Roman"/>
          <w:noProof/>
          <w:sz w:val="24"/>
          <w:szCs w:val="24"/>
        </w:rPr>
        <w:t>5</w:t>
      </w:r>
    </w:p>
    <w:p w:rsidR="00AB37F9" w:rsidRPr="00354C61" w:rsidRDefault="00EA6ACF" w:rsidP="00AB37F9">
      <w:pPr>
        <w:pStyle w:val="Tabladeilustraciones"/>
        <w:tabs>
          <w:tab w:val="right" w:leader="dot" w:pos="8494"/>
        </w:tabs>
        <w:rPr>
          <w:rFonts w:ascii="Times New Roman" w:hAnsi="Times New Roman" w:cs="Times New Roman"/>
          <w:noProof/>
          <w:sz w:val="24"/>
          <w:szCs w:val="24"/>
        </w:rPr>
      </w:pPr>
      <w:hyperlink w:anchor="_Toc18485132" w:history="1">
        <w:r w:rsidR="00AB37F9" w:rsidRPr="00354C61">
          <w:rPr>
            <w:rStyle w:val="Hipervnculo"/>
            <w:rFonts w:ascii="Times New Roman" w:hAnsi="Times New Roman" w:cs="Times New Roman"/>
            <w:noProof/>
            <w:sz w:val="24"/>
            <w:szCs w:val="24"/>
          </w:rPr>
          <w:t xml:space="preserve">Tabla 5. Características generales de la dimensión ambiental del Corregimiento </w:t>
        </w:r>
        <w:r w:rsidR="00AB37F9" w:rsidRPr="001316E1">
          <w:rPr>
            <w:rStyle w:val="Hipervnculo"/>
            <w:rFonts w:ascii="Times New Roman" w:hAnsi="Times New Roman" w:cs="Times New Roman"/>
            <w:noProof/>
            <w:sz w:val="24"/>
            <w:szCs w:val="24"/>
          </w:rPr>
          <w:t>de Jongovito</w:t>
        </w:r>
        <w:r w:rsidR="00AB37F9" w:rsidRPr="00354C61">
          <w:rPr>
            <w:rStyle w:val="Hipervnculo"/>
            <w:rFonts w:ascii="Times New Roman" w:hAnsi="Times New Roman" w:cs="Times New Roman"/>
            <w:noProof/>
            <w:sz w:val="24"/>
            <w:szCs w:val="24"/>
          </w:rPr>
          <w:t xml:space="preserve"> en Pasto</w:t>
        </w:r>
        <w:r w:rsidR="00AB37F9" w:rsidRPr="00354C61">
          <w:rPr>
            <w:rFonts w:ascii="Times New Roman" w:hAnsi="Times New Roman" w:cs="Times New Roman"/>
            <w:noProof/>
            <w:webHidden/>
            <w:sz w:val="24"/>
            <w:szCs w:val="24"/>
          </w:rPr>
          <w:fldChar w:fldCharType="begin"/>
        </w:r>
        <w:r w:rsidR="00AB37F9" w:rsidRPr="00354C61">
          <w:rPr>
            <w:rFonts w:ascii="Times New Roman" w:hAnsi="Times New Roman" w:cs="Times New Roman"/>
            <w:noProof/>
            <w:webHidden/>
            <w:sz w:val="24"/>
            <w:szCs w:val="24"/>
          </w:rPr>
          <w:instrText xml:space="preserve"> PAGEREF _Toc18485132 \h </w:instrText>
        </w:r>
        <w:r w:rsidR="00AB37F9" w:rsidRPr="00354C61">
          <w:rPr>
            <w:rFonts w:ascii="Times New Roman" w:hAnsi="Times New Roman" w:cs="Times New Roman"/>
            <w:noProof/>
            <w:webHidden/>
            <w:sz w:val="24"/>
            <w:szCs w:val="24"/>
          </w:rPr>
        </w:r>
        <w:r w:rsidR="00AB37F9" w:rsidRPr="00354C61">
          <w:rPr>
            <w:rFonts w:ascii="Times New Roman" w:hAnsi="Times New Roman" w:cs="Times New Roman"/>
            <w:noProof/>
            <w:webHidden/>
            <w:sz w:val="24"/>
            <w:szCs w:val="24"/>
          </w:rPr>
          <w:fldChar w:fldCharType="end"/>
        </w:r>
      </w:hyperlink>
      <w:r w:rsidR="00AB37F9" w:rsidRPr="00354C61">
        <w:rPr>
          <w:rFonts w:ascii="Times New Roman" w:hAnsi="Times New Roman" w:cs="Times New Roman"/>
        </w:rPr>
        <w:t>……………………………………………………………………………………</w:t>
      </w:r>
      <w:r w:rsidR="00AB37F9">
        <w:rPr>
          <w:rFonts w:ascii="Times New Roman" w:hAnsi="Times New Roman" w:cs="Times New Roman"/>
        </w:rPr>
        <w:t>…………</w:t>
      </w:r>
      <w:r w:rsidR="00AB37F9">
        <w:rPr>
          <w:rFonts w:ascii="Times New Roman" w:hAnsi="Times New Roman" w:cs="Times New Roman"/>
          <w:noProof/>
          <w:sz w:val="24"/>
          <w:szCs w:val="24"/>
        </w:rPr>
        <w:t>15</w:t>
      </w:r>
    </w:p>
    <w:p w:rsidR="00AB37F9" w:rsidRPr="00354C61" w:rsidRDefault="00AB37F9" w:rsidP="00AB37F9">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rsidR="00AB37F9" w:rsidRPr="00354C61" w:rsidRDefault="00AB37F9" w:rsidP="00AB37F9">
      <w:pPr>
        <w:spacing w:after="0"/>
        <w:jc w:val="center"/>
        <w:rPr>
          <w:rFonts w:ascii="Times New Roman" w:hAnsi="Times New Roman" w:cs="Times New Roman"/>
          <w:bCs/>
          <w:sz w:val="24"/>
          <w:szCs w:val="24"/>
          <w:lang w:val="es-ES"/>
        </w:rPr>
      </w:pPr>
    </w:p>
    <w:p w:rsidR="00AB37F9" w:rsidRPr="00354C61" w:rsidRDefault="00AB37F9" w:rsidP="00AB37F9">
      <w:pPr>
        <w:spacing w:after="0"/>
        <w:jc w:val="center"/>
        <w:rPr>
          <w:rFonts w:ascii="Times New Roman" w:hAnsi="Times New Roman" w:cs="Times New Roman"/>
          <w:bCs/>
          <w:sz w:val="24"/>
          <w:szCs w:val="24"/>
          <w:lang w:val="es-ES"/>
        </w:rPr>
      </w:pPr>
    </w:p>
    <w:p w:rsidR="00AB37F9" w:rsidRPr="00354C61" w:rsidRDefault="00AB37F9" w:rsidP="00AB37F9">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Lista de Figuras</w:t>
      </w:r>
    </w:p>
    <w:p w:rsidR="00AB37F9" w:rsidRPr="00354C61" w:rsidRDefault="00AB37F9" w:rsidP="00AB37F9">
      <w:pPr>
        <w:spacing w:after="0"/>
        <w:jc w:val="right"/>
        <w:rPr>
          <w:rFonts w:ascii="Times New Roman" w:hAnsi="Times New Roman" w:cs="Times New Roman"/>
          <w:b/>
          <w:bCs/>
          <w:sz w:val="24"/>
          <w:szCs w:val="24"/>
          <w:lang w:val="es-ES"/>
        </w:rPr>
      </w:pPr>
    </w:p>
    <w:p w:rsidR="00AB37F9" w:rsidRPr="00354C61" w:rsidRDefault="00AB37F9" w:rsidP="00AB37F9">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rsidR="00AB37F9" w:rsidRPr="00354C61" w:rsidRDefault="00AB37F9" w:rsidP="00AB37F9">
      <w:pPr>
        <w:spacing w:after="0"/>
        <w:jc w:val="center"/>
        <w:rPr>
          <w:rFonts w:ascii="Times New Roman" w:hAnsi="Times New Roman" w:cs="Times New Roman"/>
          <w:bCs/>
          <w:sz w:val="24"/>
          <w:szCs w:val="24"/>
          <w:lang w:val="es-ES"/>
        </w:rPr>
      </w:pPr>
    </w:p>
    <w:p w:rsidR="00AB37F9" w:rsidRPr="00354C61" w:rsidRDefault="00AB37F9" w:rsidP="00AB37F9">
      <w:pPr>
        <w:pStyle w:val="Tabladeilustraciones"/>
        <w:tabs>
          <w:tab w:val="right" w:leader="dot" w:pos="9016"/>
        </w:tabs>
        <w:rPr>
          <w:rFonts w:ascii="Times New Roman" w:hAnsi="Times New Roman" w:cs="Times New Roman"/>
          <w:noProof/>
          <w:sz w:val="24"/>
          <w:szCs w:val="24"/>
          <w:lang w:val="es-CO" w:eastAsia="es-CO"/>
        </w:rPr>
      </w:pPr>
      <w:r w:rsidRPr="00354C61">
        <w:rPr>
          <w:rFonts w:ascii="Times New Roman" w:hAnsi="Times New Roman" w:cs="Times New Roman"/>
          <w:bCs/>
          <w:sz w:val="24"/>
          <w:szCs w:val="24"/>
          <w:lang w:val="es-ES"/>
        </w:rPr>
        <w:fldChar w:fldCharType="begin"/>
      </w:r>
      <w:r w:rsidRPr="00354C61">
        <w:rPr>
          <w:rFonts w:ascii="Times New Roman" w:hAnsi="Times New Roman" w:cs="Times New Roman"/>
          <w:bCs/>
          <w:sz w:val="24"/>
          <w:szCs w:val="24"/>
          <w:lang w:val="es-ES"/>
        </w:rPr>
        <w:instrText xml:space="preserve"> TOC \h \z \c "Figura" </w:instrText>
      </w:r>
      <w:r w:rsidRPr="00354C61">
        <w:rPr>
          <w:rFonts w:ascii="Times New Roman" w:hAnsi="Times New Roman" w:cs="Times New Roman"/>
          <w:bCs/>
          <w:sz w:val="24"/>
          <w:szCs w:val="24"/>
          <w:lang w:val="es-ES"/>
        </w:rPr>
        <w:fldChar w:fldCharType="separate"/>
      </w:r>
      <w:hyperlink w:anchor="_Toc18526895" w:history="1">
        <w:r w:rsidRPr="00354C61">
          <w:rPr>
            <w:rStyle w:val="Hipervnculo"/>
            <w:rFonts w:ascii="Times New Roman" w:hAnsi="Times New Roman" w:cs="Times New Roman"/>
            <w:noProof/>
            <w:sz w:val="24"/>
            <w:szCs w:val="24"/>
          </w:rPr>
          <w:t xml:space="preserve">Figura 1. Mapa del Corregimiento </w:t>
        </w:r>
        <w:r w:rsidRPr="001316E1">
          <w:rPr>
            <w:rStyle w:val="Hipervnculo"/>
            <w:rFonts w:ascii="Times New Roman" w:hAnsi="Times New Roman" w:cs="Times New Roman"/>
            <w:noProof/>
            <w:sz w:val="24"/>
            <w:szCs w:val="24"/>
          </w:rPr>
          <w:t>de Jongovito</w:t>
        </w:r>
        <w:r w:rsidRPr="00354C61">
          <w:rPr>
            <w:rStyle w:val="Hipervnculo"/>
            <w:rFonts w:ascii="Times New Roman" w:hAnsi="Times New Roman" w:cs="Times New Roman"/>
            <w:noProof/>
            <w:sz w:val="24"/>
            <w:szCs w:val="24"/>
          </w:rPr>
          <w:t xml:space="preserve"> del municipio de Pasto</w:t>
        </w:r>
        <w:r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Pr="00354C61">
          <w:rPr>
            <w:rFonts w:ascii="Times New Roman" w:hAnsi="Times New Roman" w:cs="Times New Roman"/>
            <w:noProof/>
            <w:webHidden/>
            <w:sz w:val="24"/>
            <w:szCs w:val="24"/>
          </w:rPr>
          <w:instrText xml:space="preserve"> PAGEREF _Toc18526895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sidRPr="00354C61">
          <w:rPr>
            <w:rFonts w:ascii="Times New Roman" w:hAnsi="Times New Roman" w:cs="Times New Roman"/>
            <w:noProof/>
            <w:webHidden/>
            <w:sz w:val="24"/>
            <w:szCs w:val="24"/>
          </w:rPr>
          <w:t>1</w:t>
        </w:r>
        <w:r w:rsidRPr="00354C61">
          <w:rPr>
            <w:rFonts w:ascii="Times New Roman" w:hAnsi="Times New Roman" w:cs="Times New Roman"/>
            <w:noProof/>
            <w:webHidden/>
            <w:sz w:val="24"/>
            <w:szCs w:val="24"/>
          </w:rPr>
          <w:fldChar w:fldCharType="end"/>
        </w:r>
      </w:hyperlink>
      <w:r w:rsidRPr="00354C61">
        <w:rPr>
          <w:rFonts w:ascii="Times New Roman" w:hAnsi="Times New Roman" w:cs="Times New Roman"/>
          <w:noProof/>
          <w:sz w:val="24"/>
          <w:szCs w:val="24"/>
        </w:rPr>
        <w:t>0</w:t>
      </w:r>
    </w:p>
    <w:p w:rsidR="00AB37F9" w:rsidRDefault="00AB37F9" w:rsidP="00AB37F9">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rsidR="00AB37F9" w:rsidRDefault="00AB37F9" w:rsidP="00AB37F9">
      <w:pPr>
        <w:spacing w:after="0"/>
        <w:jc w:val="center"/>
        <w:rPr>
          <w:rFonts w:ascii="Times New Roman" w:hAnsi="Times New Roman" w:cs="Times New Roman"/>
          <w:bCs/>
          <w:sz w:val="24"/>
          <w:szCs w:val="24"/>
          <w:lang w:val="es-ES"/>
        </w:rPr>
      </w:pPr>
    </w:p>
    <w:p w:rsidR="00AB37F9" w:rsidRDefault="00AB37F9" w:rsidP="00AB37F9">
      <w:pPr>
        <w:spacing w:after="0"/>
        <w:jc w:val="center"/>
        <w:rPr>
          <w:rFonts w:ascii="Times New Roman" w:hAnsi="Times New Roman" w:cs="Times New Roman"/>
          <w:bCs/>
          <w:sz w:val="24"/>
          <w:szCs w:val="24"/>
          <w:lang w:val="es-ES"/>
        </w:rPr>
      </w:pPr>
    </w:p>
    <w:p w:rsidR="00AB37F9" w:rsidRDefault="00AB37F9" w:rsidP="00AB37F9">
      <w:pPr>
        <w:spacing w:after="0"/>
        <w:jc w:val="center"/>
        <w:rPr>
          <w:rFonts w:ascii="Times New Roman" w:hAnsi="Times New Roman" w:cs="Times New Roman"/>
          <w:bCs/>
          <w:sz w:val="24"/>
          <w:szCs w:val="24"/>
          <w:lang w:val="es-ES"/>
        </w:rPr>
      </w:pPr>
    </w:p>
    <w:p w:rsidR="00AB37F9" w:rsidRPr="00354C61" w:rsidRDefault="00AB37F9" w:rsidP="00AB37F9">
      <w:pPr>
        <w:spacing w:after="0"/>
        <w:jc w:val="center"/>
        <w:rPr>
          <w:rFonts w:ascii="Times New Roman" w:hAnsi="Times New Roman" w:cs="Times New Roman"/>
          <w:bCs/>
          <w:sz w:val="24"/>
          <w:szCs w:val="24"/>
          <w:lang w:val="es-ES"/>
        </w:rPr>
      </w:pPr>
    </w:p>
    <w:p w:rsidR="00AB37F9" w:rsidRPr="00354C61" w:rsidRDefault="00AB37F9" w:rsidP="00AB37F9">
      <w:pPr>
        <w:pStyle w:val="Ttulo1"/>
        <w:rPr>
          <w:rFonts w:eastAsia="Times New Roman" w:cs="Times New Roman"/>
          <w:szCs w:val="24"/>
        </w:rPr>
      </w:pPr>
      <w:bookmarkStart w:id="0" w:name="_Toc18526786"/>
      <w:r w:rsidRPr="00354C61">
        <w:rPr>
          <w:rFonts w:cs="Times New Roman"/>
          <w:szCs w:val="24"/>
        </w:rPr>
        <w:lastRenderedPageBreak/>
        <w:t>PRESENTACIÓN</w:t>
      </w:r>
      <w:bookmarkEnd w:id="0"/>
    </w:p>
    <w:p w:rsidR="00AB37F9" w:rsidRPr="00354C61" w:rsidRDefault="00AB37F9" w:rsidP="00AB37F9">
      <w:pPr>
        <w:spacing w:after="0"/>
        <w:rPr>
          <w:rFonts w:ascii="Times New Roman" w:eastAsia="Times New Roman" w:hAnsi="Times New Roman" w:cs="Times New Roman"/>
          <w:b/>
          <w:sz w:val="24"/>
          <w:szCs w:val="24"/>
          <w:u w:val="single"/>
        </w:rPr>
      </w:pPr>
    </w:p>
    <w:p w:rsidR="00AB37F9" w:rsidRPr="00354C61" w:rsidRDefault="00AB37F9" w:rsidP="00AB37F9">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Pr>
          <w:rFonts w:ascii="Times New Roman" w:eastAsia="Times New Roman" w:hAnsi="Times New Roman" w:cs="Times New Roman"/>
          <w:i/>
          <w:sz w:val="24"/>
          <w:szCs w:val="24"/>
        </w:rPr>
        <w:t>Los Planes de Vida</w:t>
      </w:r>
      <w:r w:rsidRPr="00354C61">
        <w:rPr>
          <w:rFonts w:ascii="Times New Roman" w:eastAsia="Times New Roman" w:hAnsi="Times New Roman" w:cs="Times New Roman"/>
          <w:i/>
          <w:sz w:val="24"/>
          <w:szCs w:val="24"/>
        </w:rPr>
        <w:t xml:space="preserve"> Comunitarios. </w:t>
      </w:r>
      <w:r w:rsidRPr="00354C61">
        <w:rPr>
          <w:rFonts w:ascii="Times New Roman" w:eastAsia="Times New Roman" w:hAnsi="Times New Roman" w:cs="Times New Roman"/>
          <w:sz w:val="24"/>
          <w:szCs w:val="24"/>
        </w:rPr>
        <w:t>Estos instrumentos autónomos de planificación y gestión territorial, fueron</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AB37F9" w:rsidRPr="00354C61" w:rsidRDefault="00AB37F9" w:rsidP="00AB37F9">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AB37F9" w:rsidRPr="00354C61" w:rsidRDefault="00AB37F9" w:rsidP="00AB37F9">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así como desde el año 2017, empieza un nuevo proceso de </w:t>
      </w:r>
      <w:r w:rsidRPr="00354C61">
        <w:rPr>
          <w:rFonts w:ascii="Times New Roman" w:eastAsia="Times New Roman" w:hAnsi="Times New Roman" w:cs="Times New Roman"/>
          <w:i/>
          <w:sz w:val="24"/>
          <w:szCs w:val="24"/>
        </w:rPr>
        <w:t>Resignificación de</w:t>
      </w:r>
      <w:r>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i/>
          <w:sz w:val="24"/>
          <w:szCs w:val="24"/>
        </w:rPr>
        <w:t xml:space="preserve">los </w:t>
      </w:r>
      <w:r>
        <w:rPr>
          <w:rFonts w:ascii="Times New Roman" w:eastAsia="Times New Roman" w:hAnsi="Times New Roman" w:cs="Times New Roman"/>
          <w:i/>
          <w:sz w:val="24"/>
          <w:szCs w:val="24"/>
        </w:rPr>
        <w:t xml:space="preserve">Planes de </w:t>
      </w:r>
      <w:proofErr w:type="gramStart"/>
      <w:r>
        <w:rPr>
          <w:rFonts w:ascii="Times New Roman" w:eastAsia="Times New Roman" w:hAnsi="Times New Roman" w:cs="Times New Roman"/>
          <w:i/>
          <w:sz w:val="24"/>
          <w:szCs w:val="24"/>
        </w:rPr>
        <w:t xml:space="preserve">Vida </w:t>
      </w:r>
      <w:r w:rsidRPr="00354C61">
        <w:rPr>
          <w:rFonts w:ascii="Times New Roman" w:eastAsia="Times New Roman" w:hAnsi="Times New Roman" w:cs="Times New Roman"/>
          <w:i/>
          <w:sz w:val="24"/>
          <w:szCs w:val="24"/>
        </w:rPr>
        <w:t xml:space="preserve"> Comunitarios</w:t>
      </w:r>
      <w:proofErr w:type="gramEnd"/>
      <w:r w:rsidRPr="00354C61">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sz w:val="24"/>
          <w:szCs w:val="24"/>
        </w:rPr>
        <w:t>en el municipio de Pasto</w:t>
      </w:r>
      <w:r w:rsidRPr="00354C61">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sz w:val="24"/>
          <w:szCs w:val="24"/>
        </w:rPr>
        <w:t>con el propósito de</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fortalecer la cultura participativa, comunitaria e incluyente desde un enfoque diferencial. Esto,</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también contemplado desde</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el Plan de Desarrollo Municipal 2016-2019, “Pasto Educado Constructor de Paz”, particularmente en el Pacto por un Gobierno Abierto y Participativo, y su ruta especializada para el fortalecimiento social comunitario.</w:t>
      </w:r>
    </w:p>
    <w:p w:rsidR="00AB37F9" w:rsidRPr="00354C61" w:rsidRDefault="00AB37F9" w:rsidP="00AB37F9">
      <w:pPr>
        <w:jc w:val="both"/>
        <w:rPr>
          <w:rFonts w:ascii="Times New Roman" w:eastAsia="Times New Roman" w:hAnsi="Times New Roman" w:cs="Times New Roman"/>
          <w:i/>
          <w:sz w:val="24"/>
          <w:szCs w:val="24"/>
        </w:rPr>
      </w:pPr>
      <w:r w:rsidRPr="00354C61">
        <w:rPr>
          <w:rFonts w:ascii="Times New Roman" w:eastAsia="Times New Roman" w:hAnsi="Times New Roman" w:cs="Times New Roman"/>
          <w:sz w:val="24"/>
          <w:szCs w:val="24"/>
        </w:rPr>
        <w:t>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se manifiestan, en algunos casos, en la construcción</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 xml:space="preserve">del Plan de Vida, y en otros, en la retroalimentación </w:t>
      </w:r>
      <w:proofErr w:type="gramStart"/>
      <w:r w:rsidRPr="00354C61">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 xml:space="preserve"> actualización</w:t>
      </w:r>
      <w:proofErr w:type="gramEnd"/>
      <w:r w:rsidRPr="00354C61">
        <w:rPr>
          <w:rFonts w:ascii="Times New Roman" w:eastAsia="Times New Roman" w:hAnsi="Times New Roman" w:cs="Times New Roman"/>
          <w:sz w:val="24"/>
          <w:szCs w:val="24"/>
        </w:rPr>
        <w:t xml:space="preserve"> de los Planes de Vida anteriores.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 xml:space="preserve">Esta vez, la participación ciudadana y democrática se orienta hacia un objetivo común y multidimensional: </w:t>
      </w:r>
      <w:r w:rsidRPr="00354C61">
        <w:rPr>
          <w:rFonts w:ascii="Times New Roman" w:eastAsia="Times New Roman" w:hAnsi="Times New Roman" w:cs="Times New Roman"/>
          <w:i/>
          <w:sz w:val="24"/>
          <w:szCs w:val="24"/>
        </w:rPr>
        <w:t>trazar una hoja de ruta autónoma que permita llevar a la práctica los escenarios soñados</w:t>
      </w:r>
      <w:r>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i/>
          <w:sz w:val="24"/>
          <w:szCs w:val="24"/>
        </w:rPr>
        <w:t>para vivir en paz y vivir bonito en el territorio, y en general, para un buen vivir de las comunidades.</w:t>
      </w:r>
    </w:p>
    <w:p w:rsidR="00AB37F9" w:rsidRPr="00354C61" w:rsidRDefault="00AB37F9" w:rsidP="00AB37F9">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Pues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estos instrumentos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reflejan el análisis y comprensión holística de nuestras comunas y corregimientos, tanto en componente diagnóstico como estratégico. Además,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es necesario tener en cuenta que estos insumos deben ser articulados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con otros instrumentos de planeación, tales como el Plan de Desarrollo Municipal.</w:t>
      </w:r>
    </w:p>
    <w:p w:rsidR="00AB37F9" w:rsidRPr="00354C61" w:rsidRDefault="00AB37F9" w:rsidP="00AB37F9">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lastRenderedPageBreak/>
        <w:t>De ahí que, la recuperación de nuestra memoria colectiva, la apropiación social del conocimiento, la cohesión social, el diálogo de saberes, el empoderamiento comunitario</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 xml:space="preserve">y la recuperación de la confianza en nuestra ciudadanía y las instituciones, son fundamentales para la sostenibilidad de este proceso de </w:t>
      </w:r>
      <w:r w:rsidRPr="00354C61">
        <w:rPr>
          <w:rFonts w:ascii="Times New Roman" w:eastAsia="Times New Roman" w:hAnsi="Times New Roman" w:cs="Times New Roman"/>
          <w:i/>
          <w:sz w:val="24"/>
          <w:szCs w:val="24"/>
        </w:rPr>
        <w:t>Resignificación de</w:t>
      </w:r>
      <w:r>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i/>
          <w:sz w:val="24"/>
          <w:szCs w:val="24"/>
        </w:rPr>
        <w:t xml:space="preserve">los Planes de Vida Comunitarios </w:t>
      </w:r>
      <w:r w:rsidRPr="00354C61">
        <w:rPr>
          <w:rFonts w:ascii="Times New Roman" w:eastAsia="Times New Roman" w:hAnsi="Times New Roman" w:cs="Times New Roman"/>
          <w:sz w:val="24"/>
          <w:szCs w:val="24"/>
        </w:rPr>
        <w:t xml:space="preserve">en el municipio de Pasto, en el corto, mediano y largo plazo. </w:t>
      </w:r>
    </w:p>
    <w:p w:rsidR="00AB37F9" w:rsidRPr="00354C61" w:rsidRDefault="00AB37F9" w:rsidP="00AB37F9">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En las presentes líneas se establece</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cada una de las secciones de nuestro Plan de Vida en particular. Hemos intentado</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reflexionar sobre las siguientes preguntas: ¿Qué es un Plan de Vida?, ¿Cómo hemos tejido nuestro Plan de Vida?, ¿Quiénes somos?, ¿Cómo estamos?, y ¿Hacia dónde vamos?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Por tanto, los invitamos a leernos, conocernos y entendernos como comunidad, a continuar conversando larga y tendidamente y participando en esta minga para la vida.</w:t>
      </w: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Pr="00354C61" w:rsidRDefault="00AB37F9" w:rsidP="00AB37F9">
      <w:pPr>
        <w:jc w:val="both"/>
        <w:rPr>
          <w:rFonts w:ascii="Times New Roman" w:eastAsia="Times New Roman" w:hAnsi="Times New Roman" w:cs="Times New Roman"/>
          <w:sz w:val="24"/>
          <w:szCs w:val="24"/>
        </w:rPr>
      </w:pPr>
    </w:p>
    <w:p w:rsidR="00AB37F9" w:rsidRDefault="00AB37F9" w:rsidP="00AB37F9">
      <w:pPr>
        <w:jc w:val="center"/>
        <w:rPr>
          <w:rFonts w:ascii="Times New Roman" w:eastAsia="Times New Roman" w:hAnsi="Times New Roman" w:cs="Times New Roman"/>
          <w:b/>
          <w:sz w:val="24"/>
          <w:szCs w:val="24"/>
        </w:rPr>
      </w:pPr>
      <w:r w:rsidRPr="00354C61">
        <w:rPr>
          <w:rFonts w:ascii="Times New Roman" w:eastAsia="Times New Roman" w:hAnsi="Times New Roman" w:cs="Times New Roman"/>
          <w:b/>
          <w:sz w:val="24"/>
          <w:szCs w:val="24"/>
        </w:rPr>
        <w:t>San Juan de Pasto, diciembre de 2019</w:t>
      </w:r>
    </w:p>
    <w:p w:rsidR="00AB37F9" w:rsidRDefault="00AB37F9" w:rsidP="00AB37F9">
      <w:pPr>
        <w:jc w:val="center"/>
        <w:rPr>
          <w:rFonts w:ascii="Times New Roman" w:eastAsia="Times New Roman" w:hAnsi="Times New Roman" w:cs="Times New Roman"/>
          <w:b/>
          <w:sz w:val="24"/>
          <w:szCs w:val="24"/>
        </w:rPr>
      </w:pPr>
    </w:p>
    <w:p w:rsidR="00AB37F9" w:rsidRPr="00354C61" w:rsidRDefault="00AB37F9" w:rsidP="00AB37F9">
      <w:pPr>
        <w:jc w:val="center"/>
        <w:rPr>
          <w:rFonts w:ascii="Times New Roman" w:eastAsia="Times New Roman" w:hAnsi="Times New Roman" w:cs="Times New Roman"/>
          <w:b/>
          <w:sz w:val="24"/>
          <w:szCs w:val="24"/>
        </w:rPr>
      </w:pPr>
    </w:p>
    <w:p w:rsidR="00AB37F9" w:rsidRPr="00354C61" w:rsidRDefault="00AB37F9" w:rsidP="00AB37F9">
      <w:pPr>
        <w:pStyle w:val="Ttulo1"/>
        <w:numPr>
          <w:ilvl w:val="0"/>
          <w:numId w:val="1"/>
        </w:numPr>
        <w:rPr>
          <w:rFonts w:eastAsia="Times New Roman" w:cs="Times New Roman"/>
          <w:szCs w:val="24"/>
        </w:rPr>
      </w:pPr>
      <w:bookmarkStart w:id="1" w:name="_Toc18526787"/>
      <w:r w:rsidRPr="00354C61">
        <w:rPr>
          <w:rFonts w:eastAsia="Times New Roman" w:cs="Times New Roman"/>
          <w:szCs w:val="24"/>
        </w:rPr>
        <w:t>¿QUÉ ES UN PLAN DE VIDA?</w:t>
      </w:r>
      <w:bookmarkEnd w:id="1"/>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spacing w:after="16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 un instrumento de planeación y gestión propio, autónomo y colectivo que se construye a través del diálogo de saberes y un proceso participativo en las comunas y corregimientos del municipio de Pasto.</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En este se identifica la situación actual, las problemáticas y necesidades de nuestras comunidades, así mismo, las posibles alternativas de solución y aprovechamiento de oportunidades.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 xml:space="preserve">En consecuencia, plasma nuestras visiones, sueños y acciones compartidas en el largo plazo en cada una de las dimensiones del territorio: política, social, económica, cultural y ambiental. </w:t>
      </w:r>
    </w:p>
    <w:p w:rsidR="00AB37F9" w:rsidRPr="00354C61" w:rsidRDefault="00AB37F9" w:rsidP="00AB37F9">
      <w:pPr>
        <w:spacing w:after="160"/>
        <w:jc w:val="both"/>
        <w:rPr>
          <w:rFonts w:ascii="Times New Roman" w:eastAsia="Times New Roman" w:hAnsi="Times New Roman" w:cs="Times New Roman"/>
          <w:sz w:val="24"/>
          <w:szCs w:val="24"/>
        </w:rPr>
      </w:pPr>
    </w:p>
    <w:p w:rsidR="00AB37F9" w:rsidRPr="00354C61" w:rsidRDefault="00AB37F9" w:rsidP="00AB37F9">
      <w:pPr>
        <w:pStyle w:val="Ttulo2"/>
      </w:pPr>
      <w:bookmarkStart w:id="2" w:name="_Toc18526788"/>
      <w:r w:rsidRPr="00354C61">
        <w:t>¿Quiénes participan?</w:t>
      </w:r>
      <w:bookmarkEnd w:id="2"/>
    </w:p>
    <w:p w:rsidR="00AB37F9" w:rsidRPr="00354C61" w:rsidRDefault="00AB37F9" w:rsidP="00AB37F9">
      <w:pPr>
        <w:spacing w:after="160"/>
        <w:rPr>
          <w:rFonts w:ascii="Times New Roman" w:eastAsia="Times New Roman" w:hAnsi="Times New Roman" w:cs="Times New Roman"/>
          <w:sz w:val="24"/>
          <w:szCs w:val="24"/>
        </w:rPr>
      </w:pPr>
    </w:p>
    <w:p w:rsidR="00AB37F9" w:rsidRPr="00354C61" w:rsidRDefault="00AB37F9" w:rsidP="00AB37F9">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pStyle w:val="Ttulo2"/>
        <w:jc w:val="both"/>
      </w:pPr>
      <w:bookmarkStart w:id="3" w:name="_Toc18526789"/>
      <w:r w:rsidRPr="00354C61">
        <w:t>¿Para qué sirve un Plan de Vida?</w:t>
      </w:r>
      <w:bookmarkEnd w:id="3"/>
    </w:p>
    <w:p w:rsidR="00AB37F9" w:rsidRPr="00354C61" w:rsidRDefault="00AB37F9" w:rsidP="00AB37F9">
      <w:pPr>
        <w:spacing w:after="160"/>
        <w:jc w:val="both"/>
        <w:rPr>
          <w:rFonts w:ascii="Times New Roman" w:eastAsia="Calibri" w:hAnsi="Times New Roman" w:cs="Times New Roman"/>
          <w:sz w:val="24"/>
          <w:szCs w:val="24"/>
        </w:rPr>
      </w:pPr>
    </w:p>
    <w:p w:rsidR="00AB37F9" w:rsidRPr="00354C61" w:rsidRDefault="00AB37F9" w:rsidP="00AB37F9">
      <w:pPr>
        <w:pStyle w:val="Prrafodelista"/>
        <w:numPr>
          <w:ilvl w:val="0"/>
          <w:numId w:val="2"/>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Como carta de navegación de cogestión territorial en las comunas y corregimientos.</w:t>
      </w:r>
    </w:p>
    <w:p w:rsidR="00AB37F9" w:rsidRPr="00354C61" w:rsidRDefault="00AB37F9" w:rsidP="00AB37F9">
      <w:pPr>
        <w:pStyle w:val="Prrafodelista"/>
        <w:numPr>
          <w:ilvl w:val="0"/>
          <w:numId w:val="2"/>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Articular intervenciones comunitarias e institucionales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que solucionen problemáticas y necesidades y promuevan las potencialidades, mediante el presupuesto participativo, los programas y proyectos de los planes de desarrollo municipal y departamental, entre otras políticas públicas.</w:t>
      </w:r>
    </w:p>
    <w:p w:rsidR="00AB37F9" w:rsidRPr="00354C61" w:rsidRDefault="00AB37F9" w:rsidP="00AB37F9">
      <w:pPr>
        <w:pStyle w:val="Prrafodelista"/>
        <w:numPr>
          <w:ilvl w:val="0"/>
          <w:numId w:val="2"/>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Orientar el logro de los sueños de la comunidad para vivir en paz y su buen vivir.</w:t>
      </w:r>
    </w:p>
    <w:p w:rsidR="00AB37F9" w:rsidRPr="00354C61" w:rsidRDefault="00AB37F9" w:rsidP="00AB37F9">
      <w:pPr>
        <w:spacing w:after="0"/>
        <w:ind w:left="360"/>
        <w:jc w:val="both"/>
        <w:rPr>
          <w:rFonts w:ascii="Times New Roman" w:eastAsia="Times New Roman" w:hAnsi="Times New Roman" w:cs="Times New Roman"/>
          <w:sz w:val="24"/>
          <w:szCs w:val="24"/>
        </w:rPr>
      </w:pPr>
    </w:p>
    <w:p w:rsidR="00AB37F9" w:rsidRPr="00354C61" w:rsidRDefault="00AB37F9" w:rsidP="00AB37F9">
      <w:pPr>
        <w:pStyle w:val="Ttulo2"/>
      </w:pPr>
      <w:bookmarkStart w:id="4" w:name="_Toc18526790"/>
      <w:r w:rsidRPr="00354C61">
        <w:t>¿Cómo se construye un Plan de Vida?</w:t>
      </w:r>
      <w:bookmarkEnd w:id="4"/>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lastRenderedPageBreak/>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pStyle w:val="Ttulo2"/>
      </w:pPr>
      <w:bookmarkStart w:id="5" w:name="_Toc18526791"/>
      <w:r w:rsidRPr="00354C61">
        <w:t>¿Cuáles son los aspectos legales de un Plan de Vida?</w:t>
      </w:r>
      <w:bookmarkEnd w:id="5"/>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Constitución Política de Colombia 1991 en sus artículos no. 339 y 344, los cuales hablan sobre la planeación territorial.</w:t>
      </w:r>
    </w:p>
    <w:p w:rsidR="00AB37F9" w:rsidRPr="00354C61" w:rsidRDefault="00AB37F9" w:rsidP="00AB37F9">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del 15 de julio de 1994.Por la cual se establece la Ley Orgánica del Plan de Desarrollo.</w:t>
      </w:r>
    </w:p>
    <w:p w:rsidR="00AB37F9" w:rsidRPr="00354C61" w:rsidRDefault="00AB37F9" w:rsidP="00AB37F9">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AB37F9" w:rsidRPr="00354C61" w:rsidRDefault="00AB37F9" w:rsidP="00AB37F9">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2002. Por la cual se desarrolla el artículo no. </w:t>
      </w:r>
      <w:r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 (Art. 4-19) numeral E y D.</w:t>
      </w:r>
    </w:p>
    <w:p w:rsidR="00AB37F9" w:rsidRPr="00354C61" w:rsidRDefault="00AB37F9" w:rsidP="00AB37F9">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 Por la cual se dictan normas para modernizar la organización y el funcionamiento de los municipios,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artículo no. 3.</w:t>
      </w:r>
    </w:p>
    <w:p w:rsidR="00AB37F9" w:rsidRPr="00354C61" w:rsidRDefault="00AB37F9" w:rsidP="00AB37F9">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AB37F9" w:rsidRPr="00354C61" w:rsidRDefault="00AB37F9" w:rsidP="00AB37F9">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AB37F9" w:rsidRPr="00354C61" w:rsidRDefault="00AB37F9" w:rsidP="00AB37F9">
      <w:pPr>
        <w:pStyle w:val="Prrafodelista"/>
        <w:spacing w:after="0"/>
        <w:jc w:val="both"/>
        <w:rPr>
          <w:rFonts w:ascii="Times New Roman" w:eastAsia="Times New Roman" w:hAnsi="Times New Roman" w:cs="Times New Roman"/>
          <w:sz w:val="24"/>
          <w:szCs w:val="24"/>
        </w:rPr>
      </w:pPr>
    </w:p>
    <w:p w:rsidR="00AB37F9" w:rsidRPr="00354C61" w:rsidRDefault="00AB37F9" w:rsidP="00AB37F9">
      <w:pPr>
        <w:pStyle w:val="Ttulo1"/>
        <w:numPr>
          <w:ilvl w:val="0"/>
          <w:numId w:val="1"/>
        </w:numPr>
        <w:rPr>
          <w:rFonts w:eastAsia="Times New Roman" w:cs="Times New Roman"/>
          <w:color w:val="auto"/>
          <w:szCs w:val="24"/>
        </w:rPr>
      </w:pPr>
      <w:bookmarkStart w:id="6" w:name="_Toc18526792"/>
      <w:r w:rsidRPr="00354C61">
        <w:rPr>
          <w:rFonts w:eastAsia="Times New Roman" w:cs="Times New Roman"/>
          <w:color w:val="auto"/>
          <w:szCs w:val="24"/>
        </w:rPr>
        <w:t>¿CÓMO HEMOS TEJIDO NUESTRO PLAN DE VIDA?</w:t>
      </w:r>
      <w:bookmarkEnd w:id="6"/>
    </w:p>
    <w:p w:rsidR="00AB37F9" w:rsidRPr="00354C61" w:rsidRDefault="00AB37F9" w:rsidP="00AB37F9">
      <w:pPr>
        <w:rPr>
          <w:rFonts w:ascii="Times New Roman" w:hAnsi="Times New Roman" w:cs="Times New Roman"/>
          <w:b/>
          <w:sz w:val="24"/>
          <w:szCs w:val="24"/>
        </w:rPr>
      </w:pPr>
    </w:p>
    <w:p w:rsidR="00AB37F9" w:rsidRPr="00354C61" w:rsidRDefault="00AB37F9" w:rsidP="00AB37F9">
      <w:pPr>
        <w:pStyle w:val="Ttulo2"/>
      </w:pPr>
      <w:bookmarkStart w:id="7" w:name="_Toc18526793"/>
      <w:r w:rsidRPr="00354C61">
        <w:t>Experiencias anteriores</w:t>
      </w:r>
      <w:bookmarkEnd w:id="7"/>
    </w:p>
    <w:p w:rsidR="00AB37F9" w:rsidRPr="00354C61" w:rsidRDefault="00AB37F9" w:rsidP="00AB37F9">
      <w:pPr>
        <w:spacing w:after="0"/>
        <w:rPr>
          <w:rFonts w:ascii="Times New Roman" w:eastAsia="Times New Roman" w:hAnsi="Times New Roman" w:cs="Times New Roman"/>
          <w:b/>
          <w:color w:val="FF0000"/>
          <w:sz w:val="24"/>
          <w:szCs w:val="24"/>
          <w:u w:val="single"/>
        </w:rPr>
      </w:pP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Corregimiento de Jongovito se lo identifica como un antiguo asentamiento de la comunidad </w:t>
      </w:r>
      <w:proofErr w:type="spellStart"/>
      <w:r>
        <w:rPr>
          <w:rFonts w:ascii="Times New Roman" w:eastAsia="Times New Roman" w:hAnsi="Times New Roman" w:cs="Times New Roman"/>
          <w:sz w:val="24"/>
        </w:rPr>
        <w:t>Quillacinga</w:t>
      </w:r>
      <w:proofErr w:type="spellEnd"/>
      <w:r>
        <w:rPr>
          <w:rFonts w:ascii="Times New Roman" w:eastAsia="Times New Roman" w:hAnsi="Times New Roman" w:cs="Times New Roman"/>
          <w:sz w:val="24"/>
        </w:rPr>
        <w:t xml:space="preserve">, según el señor Virgilio Rodríguez, Jongovito </w:t>
      </w:r>
      <w:r w:rsidRPr="008070FF">
        <w:rPr>
          <w:rFonts w:ascii="Times New Roman" w:eastAsia="Times New Roman" w:hAnsi="Times New Roman" w:cs="Times New Roman"/>
          <w:i/>
          <w:sz w:val="24"/>
        </w:rPr>
        <w:t>significa sombreros al viento</w:t>
      </w:r>
      <w:r>
        <w:rPr>
          <w:rFonts w:ascii="Times New Roman" w:eastAsia="Times New Roman" w:hAnsi="Times New Roman" w:cs="Times New Roman"/>
          <w:sz w:val="24"/>
        </w:rPr>
        <w:t xml:space="preserve">, este corregimiento fue fundado el 24 de junio por Alonso Carrillo. A grandes rasgos históricos se puede identificar que en la época colonial los españoles establecieron 21 resguardos indígenas a los alrededores de la ciudad, este resguardo se mantuvo hasta 1950, luego se desintegro por cuestiones políticas. Al pasar el tiempo las comunidades continuaron establecidas como territorios tradicionales, bajo un régimen agrícola, los habitantes del corregimiento de </w:t>
      </w:r>
      <w:r>
        <w:rPr>
          <w:rFonts w:ascii="Times New Roman" w:eastAsia="Times New Roman" w:hAnsi="Times New Roman" w:cs="Times New Roman"/>
          <w:sz w:val="24"/>
        </w:rPr>
        <w:lastRenderedPageBreak/>
        <w:t xml:space="preserve">Jongovito se vieron influenciados por la oferta y demanda de sus productos agropecuarios, artesanales y su mano de obra. </w:t>
      </w: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A finales de los años noventa Jongovito tuvo una transformación de identidad, pasa a ser un barrio de la comuna 4 y se convierte en una vereda más del Corregimiento de Obonuco, hasta el 30 de julio del año 2003 cuando, gracias a la invaluable colaboración del Honorable Concejo Municipal, Alcaldía Municipal de Pasto y a la voluntad de toda la Comunidad, fue reconocido como el Corregimiento No. 13 del Municipio de Pasto, mediante Acuerdo 018 del 30 de Julio de 2003.</w:t>
      </w: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El plan  de vida del corregimiento de Jongovito  en el año 2006; se caracteriza por una alta participación comunitaria de las JAC en donde las juntas de acción comunal usan la planeación como instrumento de gestión del desarrollo, Juntas de acueducto, dirigentes comunitarios, cuyos miembros identificaron alternativas para darle una continuidad en el Desarrollo Humano Sostenible, enfocándose en la planificación participativa,  crecimiento de la cultura política, talento humano de la institucionalidad y líderes.</w:t>
      </w:r>
    </w:p>
    <w:p w:rsidR="00AB37F9" w:rsidRDefault="00AB37F9" w:rsidP="00AB37F9">
      <w:pPr>
        <w:spacing w:after="160"/>
        <w:rPr>
          <w:rFonts w:ascii="Times New Roman" w:eastAsia="Times New Roman" w:hAnsi="Times New Roman" w:cs="Times New Roman"/>
          <w:b/>
          <w:color w:val="000000"/>
          <w:sz w:val="24"/>
        </w:rPr>
      </w:pP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El acompañamiento a la actualización del  plan de vida comunitario el Corregimiento de Jongovito, se realiza gracias al aporte desarrollado en la actual administración del Alcalde Pedro Vicente Obando,  Plan de Desarrollo del Municipio de Pasto (2016-2019),  junto con la alianza estratégica de la alcaldía de Pasto (Secretaria de Desarrollo Comunitario) y la Universidad Mariana (Programa Trabajo Social), se realizó de manera puntual dos fases complementarias, la reseña histórica y el diagnostico desde una mirada holística, a partir de las dimensiones de análisis expuestas a continuación, dando a conocer elementos fundamentales y necesidades prioritarias desde el acompañamiento al corregimiento de Jongovito es por ello que se espera realizar un aporte significado desde el sentir y la participación de diferentes actores presentes en la comunidad.</w:t>
      </w:r>
    </w:p>
    <w:p w:rsidR="00AB37F9" w:rsidRPr="00354C61" w:rsidRDefault="00AB37F9" w:rsidP="00AB37F9">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En consecuencia, el presente documento base, intenta fortalecer el Plan de Vida del corregimiento de </w:t>
      </w:r>
      <w:r>
        <w:rPr>
          <w:rFonts w:ascii="Times New Roman" w:hAnsi="Times New Roman" w:cs="Times New Roman"/>
          <w:sz w:val="24"/>
          <w:szCs w:val="24"/>
        </w:rPr>
        <w:t>Jongovito</w:t>
      </w:r>
      <w:r w:rsidRPr="00354C61">
        <w:rPr>
          <w:rFonts w:ascii="Times New Roman" w:hAnsi="Times New Roman" w:cs="Times New Roman"/>
          <w:sz w:val="24"/>
          <w:szCs w:val="24"/>
        </w:rPr>
        <w:t xml:space="preserve"> plasmado desde el año 2006 por la misma comunidad, mediante la presentación de nuevos insumos y reflexiones construidos desde el año 2017.</w:t>
      </w:r>
    </w:p>
    <w:p w:rsidR="00AB37F9" w:rsidRPr="00354C61" w:rsidRDefault="00AB37F9" w:rsidP="00AB37F9">
      <w:pPr>
        <w:spacing w:after="0"/>
        <w:jc w:val="both"/>
        <w:rPr>
          <w:rFonts w:ascii="Times New Roman" w:eastAsia="Times New Roman" w:hAnsi="Times New Roman" w:cs="Times New Roman"/>
          <w:color w:val="FF0000"/>
          <w:sz w:val="24"/>
          <w:shd w:val="clear" w:color="auto" w:fill="FFFFFF"/>
        </w:rPr>
      </w:pPr>
    </w:p>
    <w:p w:rsidR="00AB37F9" w:rsidRPr="00354C61" w:rsidRDefault="00AB37F9" w:rsidP="00AB37F9">
      <w:pPr>
        <w:pStyle w:val="Textocomentario"/>
        <w:spacing w:line="276" w:lineRule="auto"/>
        <w:jc w:val="both"/>
        <w:rPr>
          <w:rFonts w:ascii="Times New Roman" w:eastAsia="Times New Roman" w:hAnsi="Times New Roman" w:cs="Times New Roman"/>
          <w:sz w:val="24"/>
          <w:szCs w:val="24"/>
          <w:shd w:val="clear" w:color="auto" w:fill="FFFFFF"/>
        </w:rPr>
      </w:pPr>
    </w:p>
    <w:p w:rsidR="00AB37F9" w:rsidRPr="00354C61" w:rsidRDefault="00AB37F9" w:rsidP="00AB37F9">
      <w:pPr>
        <w:pStyle w:val="Ttulo2"/>
        <w:numPr>
          <w:ilvl w:val="1"/>
          <w:numId w:val="5"/>
        </w:numPr>
        <w:jc w:val="both"/>
      </w:pPr>
      <w:bookmarkStart w:id="8" w:name="_Toc18526794"/>
      <w:r w:rsidRPr="00354C61">
        <w:t>Retroalimentación del Plan de Vida para la paz y el buen vivir</w:t>
      </w:r>
      <w:bookmarkEnd w:id="8"/>
    </w:p>
    <w:p w:rsidR="00AB37F9" w:rsidRPr="00354C61" w:rsidRDefault="00AB37F9" w:rsidP="00AB37F9">
      <w:pPr>
        <w:spacing w:after="0"/>
        <w:jc w:val="both"/>
        <w:rPr>
          <w:rFonts w:ascii="Times New Roman" w:eastAsia="Times New Roman" w:hAnsi="Times New Roman" w:cs="Times New Roman"/>
          <w:sz w:val="24"/>
          <w:szCs w:val="24"/>
          <w:shd w:val="clear" w:color="auto" w:fill="FFFFFF"/>
        </w:rPr>
      </w:pPr>
    </w:p>
    <w:p w:rsidR="00AB37F9" w:rsidRPr="00354C61" w:rsidRDefault="00AB37F9" w:rsidP="00AB37F9">
      <w:pPr>
        <w:spacing w:after="0"/>
        <w:jc w:val="both"/>
        <w:rPr>
          <w:rFonts w:ascii="Times New Roman" w:eastAsia="Times New Roman" w:hAnsi="Times New Roman" w:cs="Times New Roman"/>
          <w:sz w:val="24"/>
          <w:szCs w:val="24"/>
          <w:shd w:val="clear" w:color="auto" w:fill="FFFFFF"/>
        </w:rPr>
      </w:pPr>
    </w:p>
    <w:p w:rsidR="00AB37F9" w:rsidRPr="00354C61" w:rsidRDefault="00AB37F9" w:rsidP="00AB37F9">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lastRenderedPageBreak/>
        <w:t xml:space="preserve">Hoy por hoy, el Corregimiento de </w:t>
      </w:r>
      <w:r>
        <w:rPr>
          <w:rFonts w:ascii="Times New Roman" w:eastAsia="Times New Roman" w:hAnsi="Times New Roman" w:cs="Times New Roman"/>
          <w:color w:val="000000" w:themeColor="text1"/>
          <w:sz w:val="24"/>
          <w:shd w:val="clear" w:color="auto" w:fill="FFFFFF"/>
        </w:rPr>
        <w:t xml:space="preserve">Jongovito </w:t>
      </w:r>
      <w:r w:rsidRPr="00354C61">
        <w:rPr>
          <w:rFonts w:ascii="Times New Roman" w:eastAsia="Times New Roman" w:hAnsi="Times New Roman" w:cs="Times New Roman"/>
          <w:color w:val="000000" w:themeColor="text1"/>
          <w:sz w:val="24"/>
          <w:shd w:val="clear" w:color="auto" w:fill="FFFFFF"/>
        </w:rPr>
        <w:t xml:space="preserve">en articulación con la Secretaria de Desarrollo Comunitario de la Administración Municipal (2016-2019), la Universidad Mariana y la Universidad Nariño, continúan fortaleciendo su Plan de Vida, en el marco de un </w:t>
      </w:r>
      <w:r w:rsidRPr="00354C61">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AB37F9" w:rsidRPr="00354C61" w:rsidRDefault="00AB37F9" w:rsidP="00AB37F9">
      <w:pPr>
        <w:spacing w:after="0"/>
        <w:ind w:left="360"/>
        <w:jc w:val="both"/>
        <w:rPr>
          <w:rFonts w:ascii="Times New Roman" w:eastAsia="Times New Roman" w:hAnsi="Times New Roman" w:cs="Times New Roman"/>
          <w:color w:val="000000" w:themeColor="text1"/>
          <w:sz w:val="24"/>
        </w:rPr>
      </w:pPr>
    </w:p>
    <w:p w:rsidR="00AB37F9" w:rsidRPr="00354C61" w:rsidRDefault="00AB37F9" w:rsidP="00AB37F9">
      <w:pPr>
        <w:spacing w:after="0"/>
        <w:jc w:val="both"/>
        <w:rPr>
          <w:rFonts w:ascii="Times New Roman" w:hAnsi="Times New Roman" w:cs="Times New Roman"/>
          <w:color w:val="000000" w:themeColor="text1"/>
        </w:rPr>
      </w:pPr>
      <w:r w:rsidRPr="00354C61">
        <w:rPr>
          <w:rFonts w:ascii="Times New Roman" w:eastAsia="Times New Roman" w:hAnsi="Times New Roman" w:cs="Times New Roman"/>
          <w:color w:val="000000" w:themeColor="text1"/>
          <w:sz w:val="24"/>
          <w:shd w:val="clear" w:color="auto" w:fill="FFFFFF"/>
        </w:rPr>
        <w:t xml:space="preserve">En primera instancia, </w:t>
      </w:r>
      <w:r w:rsidRPr="00354C61">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AB37F9" w:rsidRPr="00354C61" w:rsidRDefault="00AB37F9" w:rsidP="00AB37F9">
      <w:pPr>
        <w:spacing w:after="0"/>
        <w:jc w:val="both"/>
        <w:rPr>
          <w:rFonts w:ascii="Times New Roman" w:eastAsia="Times New Roman" w:hAnsi="Times New Roman" w:cs="Times New Roman"/>
          <w:color w:val="000000" w:themeColor="text1"/>
          <w:sz w:val="24"/>
        </w:rPr>
      </w:pPr>
    </w:p>
    <w:p w:rsidR="00AB37F9" w:rsidRPr="00354C61" w:rsidRDefault="00AB37F9" w:rsidP="00AB37F9">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Pr>
          <w:rFonts w:ascii="Times New Roman" w:eastAsia="Times New Roman" w:hAnsi="Times New Roman" w:cs="Times New Roman"/>
          <w:color w:val="000000" w:themeColor="text1"/>
          <w:sz w:val="24"/>
          <w:shd w:val="clear" w:color="auto" w:fill="FFFFFF"/>
        </w:rPr>
        <w:t xml:space="preserve">Jongovito </w:t>
      </w:r>
      <w:r w:rsidRPr="00354C61">
        <w:rPr>
          <w:rFonts w:ascii="Times New Roman" w:eastAsia="Times New Roman" w:hAnsi="Times New Roman" w:cs="Times New Roman"/>
          <w:color w:val="000000" w:themeColor="text1"/>
          <w:sz w:val="24"/>
          <w:shd w:val="clear" w:color="auto" w:fill="FFFFFF"/>
        </w:rPr>
        <w:t>en sus dimensiones: política, social, económica, cultural y ambiental, es el resultado de la revisión de otros instrumentos de planificación como e</w:t>
      </w:r>
      <w:r w:rsidRPr="00354C61">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354C61">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354C61">
        <w:rPr>
          <w:rFonts w:ascii="Times New Roman" w:eastAsia="Times New Roman" w:hAnsi="Times New Roman" w:cs="Times New Roman"/>
          <w:color w:val="000000" w:themeColor="text1"/>
          <w:sz w:val="24"/>
        </w:rPr>
        <w:t>sueños de futuro.</w:t>
      </w:r>
    </w:p>
    <w:p w:rsidR="00AB37F9" w:rsidRPr="00354C61" w:rsidRDefault="00AB37F9" w:rsidP="00AB37F9">
      <w:pPr>
        <w:spacing w:after="0"/>
        <w:jc w:val="both"/>
        <w:rPr>
          <w:rFonts w:ascii="Times New Roman" w:eastAsia="Times New Roman" w:hAnsi="Times New Roman" w:cs="Times New Roman"/>
          <w:sz w:val="24"/>
          <w:szCs w:val="24"/>
          <w:shd w:val="clear" w:color="auto" w:fill="FFFFFF"/>
        </w:rPr>
      </w:pPr>
    </w:p>
    <w:p w:rsidR="00AB37F9" w:rsidRPr="00354C61" w:rsidRDefault="00AB37F9" w:rsidP="00AB37F9">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Pr>
          <w:rFonts w:ascii="Times New Roman" w:eastAsia="Times New Roman" w:hAnsi="Times New Roman" w:cs="Times New Roman"/>
          <w:color w:val="000000" w:themeColor="text1"/>
          <w:sz w:val="24"/>
        </w:rPr>
        <w:t xml:space="preserve">Jongovito </w:t>
      </w:r>
      <w:r w:rsidRPr="00354C61">
        <w:rPr>
          <w:rFonts w:ascii="Times New Roman" w:eastAsia="Times New Roman" w:hAnsi="Times New Roman" w:cs="Times New Roman"/>
          <w:color w:val="000000" w:themeColor="text1"/>
          <w:sz w:val="24"/>
        </w:rPr>
        <w:t>identificara algunos sueños, acciones concretas y compromisos comunitarios que permitan acercarse a una visión compartida y actualizada en cada dimensión</w:t>
      </w:r>
    </w:p>
    <w:p w:rsidR="00AB37F9" w:rsidRPr="00354C61" w:rsidRDefault="00AB37F9" w:rsidP="00AB37F9">
      <w:pPr>
        <w:spacing w:after="0"/>
        <w:jc w:val="both"/>
        <w:rPr>
          <w:rFonts w:ascii="Times New Roman" w:eastAsia="Times New Roman" w:hAnsi="Times New Roman" w:cs="Times New Roman"/>
          <w:color w:val="000000" w:themeColor="text1"/>
          <w:sz w:val="24"/>
        </w:rPr>
      </w:pPr>
    </w:p>
    <w:p w:rsidR="00AB37F9" w:rsidRPr="00354C61" w:rsidRDefault="00AB37F9" w:rsidP="00AB37F9">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lang w:eastAsia="es-CO"/>
        </w:rPr>
        <w:lastRenderedPageBreak/>
        <w:drawing>
          <wp:inline distT="0" distB="0" distL="0" distR="0" wp14:anchorId="21C0A03E" wp14:editId="75D03646">
            <wp:extent cx="5267325" cy="39507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918_1936219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8103" cy="3951370"/>
                    </a:xfrm>
                    <a:prstGeom prst="rect">
                      <a:avLst/>
                    </a:prstGeom>
                  </pic:spPr>
                </pic:pic>
              </a:graphicData>
            </a:graphic>
          </wp:inline>
        </w:drawing>
      </w:r>
    </w:p>
    <w:p w:rsidR="00AB37F9" w:rsidRPr="00354C61" w:rsidRDefault="00AB37F9" w:rsidP="00AB37F9">
      <w:pPr>
        <w:spacing w:after="0"/>
        <w:jc w:val="both"/>
        <w:rPr>
          <w:rFonts w:ascii="Times New Roman" w:eastAsia="Times New Roman" w:hAnsi="Times New Roman" w:cs="Times New Roman"/>
          <w:color w:val="000000" w:themeColor="text1"/>
          <w:sz w:val="24"/>
        </w:rPr>
      </w:pPr>
    </w:p>
    <w:p w:rsidR="00AB37F9" w:rsidRPr="00354C61" w:rsidRDefault="00AB37F9" w:rsidP="00AB37F9">
      <w:pPr>
        <w:spacing w:after="0"/>
        <w:jc w:val="both"/>
        <w:rPr>
          <w:rFonts w:ascii="Times New Roman" w:eastAsia="Times New Roman" w:hAnsi="Times New Roman" w:cs="Times New Roman"/>
          <w:color w:val="000000" w:themeColor="text1"/>
          <w:sz w:val="24"/>
        </w:rPr>
      </w:pPr>
    </w:p>
    <w:p w:rsidR="00AB37F9" w:rsidRPr="00354C61" w:rsidRDefault="00AB37F9" w:rsidP="00AB37F9">
      <w:pPr>
        <w:spacing w:after="0"/>
        <w:jc w:val="both"/>
        <w:rPr>
          <w:rFonts w:ascii="Times New Roman" w:eastAsia="Times New Roman" w:hAnsi="Times New Roman" w:cs="Times New Roman"/>
          <w:color w:val="000000" w:themeColor="text1"/>
          <w:sz w:val="24"/>
        </w:rPr>
      </w:pPr>
    </w:p>
    <w:p w:rsidR="00AB37F9" w:rsidRPr="00354C61" w:rsidRDefault="00AB37F9" w:rsidP="00AB37F9">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AB37F9" w:rsidRPr="00354C61" w:rsidRDefault="00AB37F9" w:rsidP="00AB37F9">
      <w:pPr>
        <w:spacing w:after="0"/>
        <w:ind w:left="360"/>
        <w:jc w:val="both"/>
        <w:rPr>
          <w:rFonts w:ascii="Times New Roman" w:eastAsia="Times New Roman" w:hAnsi="Times New Roman" w:cs="Times New Roman"/>
          <w:color w:val="000000" w:themeColor="text1"/>
          <w:sz w:val="24"/>
        </w:rPr>
      </w:pPr>
    </w:p>
    <w:p w:rsidR="00AB37F9" w:rsidRDefault="00AB37F9" w:rsidP="00AB37F9">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AB37F9" w:rsidRPr="00354C61" w:rsidRDefault="00AB37F9" w:rsidP="00AB37F9">
      <w:pPr>
        <w:spacing w:after="0"/>
        <w:jc w:val="both"/>
        <w:rPr>
          <w:rFonts w:ascii="Times New Roman" w:eastAsia="Times New Roman" w:hAnsi="Times New Roman" w:cs="Times New Roman"/>
          <w:color w:val="000000" w:themeColor="text1"/>
          <w:sz w:val="24"/>
        </w:rPr>
      </w:pPr>
    </w:p>
    <w:p w:rsidR="00AB37F9" w:rsidRPr="00354C61" w:rsidRDefault="00AB37F9" w:rsidP="00AB37F9">
      <w:pPr>
        <w:pStyle w:val="Ttulo1"/>
        <w:numPr>
          <w:ilvl w:val="0"/>
          <w:numId w:val="1"/>
        </w:numPr>
        <w:rPr>
          <w:rFonts w:eastAsia="Times New Roman" w:cs="Times New Roman"/>
          <w:szCs w:val="24"/>
        </w:rPr>
      </w:pPr>
      <w:bookmarkStart w:id="9" w:name="_Toc18526795"/>
      <w:r w:rsidRPr="00354C61">
        <w:rPr>
          <w:rFonts w:eastAsia="Times New Roman" w:cs="Times New Roman"/>
          <w:szCs w:val="24"/>
        </w:rPr>
        <w:t>¿QUIÉNES SOMOS?</w:t>
      </w:r>
      <w:bookmarkEnd w:id="9"/>
    </w:p>
    <w:p w:rsidR="00AB37F9" w:rsidRPr="00354C61" w:rsidRDefault="00AB37F9" w:rsidP="00AB37F9">
      <w:pPr>
        <w:rPr>
          <w:rFonts w:ascii="Times New Roman" w:hAnsi="Times New Roman" w:cs="Times New Roman"/>
        </w:rPr>
      </w:pPr>
    </w:p>
    <w:p w:rsidR="00AB37F9" w:rsidRDefault="00AB37F9" w:rsidP="00AB37F9">
      <w:pPr>
        <w:pStyle w:val="Ttulo2"/>
      </w:pPr>
      <w:bookmarkStart w:id="10" w:name="_Toc18526796"/>
      <w:r w:rsidRPr="00354C61">
        <w:t>Ubicación geográfica</w:t>
      </w:r>
      <w:bookmarkEnd w:id="10"/>
    </w:p>
    <w:p w:rsidR="00AB37F9" w:rsidRPr="006B38E7" w:rsidRDefault="00AB37F9" w:rsidP="00AB37F9">
      <w:pPr>
        <w:rPr>
          <w:b/>
        </w:rPr>
      </w:pPr>
    </w:p>
    <w:p w:rsidR="00AB37F9" w:rsidRDefault="00AB37F9" w:rsidP="00AB37F9">
      <w:pPr>
        <w:spacing w:after="160"/>
        <w:rPr>
          <w:rFonts w:ascii="Times New Roman" w:eastAsia="Times New Roman" w:hAnsi="Times New Roman" w:cs="Times New Roman"/>
          <w:sz w:val="24"/>
        </w:rPr>
      </w:pPr>
      <w:r w:rsidRPr="006B38E7">
        <w:rPr>
          <w:rFonts w:ascii="Times New Roman" w:eastAsia="Times New Roman" w:hAnsi="Times New Roman" w:cs="Times New Roman"/>
          <w:b/>
          <w:sz w:val="24"/>
        </w:rPr>
        <w:t>Localización:</w:t>
      </w:r>
      <w:r>
        <w:rPr>
          <w:rFonts w:ascii="Times New Roman" w:eastAsia="Times New Roman" w:hAnsi="Times New Roman" w:cs="Times New Roman"/>
          <w:sz w:val="24"/>
        </w:rPr>
        <w:t xml:space="preserve"> El corregimiento de Jongovito se encuentra ubicado en el Corredor Occidental, al suroeste de Pasto a una distancia de 4 kilómetros del Municipio de Pasto </w:t>
      </w: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Límites: </w:t>
      </w:r>
      <w:r>
        <w:rPr>
          <w:rFonts w:ascii="Times New Roman" w:eastAsia="Times New Roman" w:hAnsi="Times New Roman" w:cs="Times New Roman"/>
          <w:sz w:val="24"/>
        </w:rPr>
        <w:t>al Norte con parte urbana del municipio perímetro de por medio, al Sur con el corregimiento de Catambuco, al Oriente con el Corregimiento de Catambuco y la parte urbana del municipio perímetro de por medio y al Occidente con los Corregimientos de Obonuco y Gualmatán</w:t>
      </w: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Temperatura: </w:t>
      </w:r>
      <w:r>
        <w:rPr>
          <w:rFonts w:ascii="Times New Roman" w:eastAsia="Times New Roman" w:hAnsi="Times New Roman" w:cs="Times New Roman"/>
          <w:sz w:val="24"/>
        </w:rPr>
        <w:t>11 grados centígrados</w:t>
      </w:r>
    </w:p>
    <w:p w:rsidR="00AB37F9" w:rsidRDefault="00AB37F9" w:rsidP="00AB37F9">
      <w:pPr>
        <w:spacing w:after="160"/>
        <w:jc w:val="both"/>
        <w:rPr>
          <w:rFonts w:ascii="Times New Roman" w:eastAsia="Times New Roman" w:hAnsi="Times New Roman" w:cs="Times New Roman"/>
          <w:sz w:val="24"/>
        </w:rPr>
      </w:pPr>
    </w:p>
    <w:p w:rsidR="00AB37F9" w:rsidRPr="00354C61" w:rsidRDefault="00AB37F9" w:rsidP="00AB37F9">
      <w:pPr>
        <w:pStyle w:val="Ttulo2"/>
      </w:pPr>
      <w:bookmarkStart w:id="11" w:name="_Toc18526797"/>
      <w:r w:rsidRPr="00354C61">
        <w:t>Población</w:t>
      </w:r>
      <w:bookmarkEnd w:id="11"/>
    </w:p>
    <w:p w:rsidR="00AB37F9" w:rsidRPr="00354C61" w:rsidRDefault="00AB37F9" w:rsidP="00AB37F9">
      <w:pPr>
        <w:spacing w:after="0"/>
        <w:ind w:left="360"/>
        <w:jc w:val="both"/>
        <w:rPr>
          <w:rFonts w:ascii="Times New Roman" w:eastAsia="Times New Roman" w:hAnsi="Times New Roman" w:cs="Times New Roman"/>
          <w:b/>
          <w:i/>
          <w:sz w:val="24"/>
          <w:szCs w:val="24"/>
        </w:rPr>
      </w:pPr>
    </w:p>
    <w:p w:rsidR="00AB37F9" w:rsidRDefault="00AB37F9" w:rsidP="00AB37F9">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sz w:val="24"/>
        </w:rPr>
        <w:t>3.033Habitantes, según la Oficina de Cabildos – Alcaldía de Pasto P.O.T. 2012-2023</w:t>
      </w:r>
    </w:p>
    <w:p w:rsidR="00AB37F9" w:rsidRDefault="00AB37F9" w:rsidP="00AB37F9">
      <w:pPr>
        <w:spacing w:after="0"/>
        <w:jc w:val="both"/>
        <w:rPr>
          <w:rFonts w:ascii="Times New Roman" w:eastAsia="Times New Roman" w:hAnsi="Times New Roman" w:cs="Times New Roman"/>
          <w:b/>
          <w:i/>
          <w:sz w:val="24"/>
          <w:szCs w:val="24"/>
        </w:rPr>
      </w:pPr>
    </w:p>
    <w:p w:rsidR="00AB37F9" w:rsidRPr="00354C61" w:rsidRDefault="00AB37F9" w:rsidP="00AB37F9">
      <w:pPr>
        <w:spacing w:after="0"/>
        <w:jc w:val="both"/>
        <w:rPr>
          <w:rFonts w:ascii="Times New Roman" w:eastAsia="Times New Roman" w:hAnsi="Times New Roman" w:cs="Times New Roman"/>
          <w:b/>
          <w:i/>
          <w:sz w:val="24"/>
          <w:szCs w:val="24"/>
        </w:rPr>
      </w:pPr>
    </w:p>
    <w:p w:rsidR="00AB37F9" w:rsidRPr="00354C61" w:rsidRDefault="00AB37F9" w:rsidP="00AB37F9">
      <w:pPr>
        <w:pStyle w:val="Ttulo2"/>
      </w:pPr>
      <w:bookmarkStart w:id="12" w:name="_Toc18526798"/>
      <w:r w:rsidRPr="00354C61">
        <w:t xml:space="preserve"> Veredas que conforman </w:t>
      </w:r>
      <w:bookmarkEnd w:id="12"/>
      <w:r w:rsidRPr="00354C61">
        <w:t>el Corregimiento</w:t>
      </w:r>
    </w:p>
    <w:p w:rsidR="00AB37F9" w:rsidRPr="00354C61" w:rsidRDefault="00AB37F9" w:rsidP="00AB37F9">
      <w:pPr>
        <w:spacing w:after="0"/>
        <w:jc w:val="both"/>
        <w:rPr>
          <w:rFonts w:ascii="Times New Roman" w:hAnsi="Times New Roman" w:cs="Times New Roman"/>
          <w:sz w:val="24"/>
          <w:szCs w:val="24"/>
        </w:rPr>
      </w:pPr>
      <w:proofErr w:type="spellStart"/>
      <w:r>
        <w:rPr>
          <w:rFonts w:ascii="Times New Roman" w:eastAsia="Times New Roman" w:hAnsi="Times New Roman" w:cs="Times New Roman"/>
          <w:sz w:val="24"/>
        </w:rPr>
        <w:t>Jongovito</w:t>
      </w:r>
      <w:proofErr w:type="spellEnd"/>
      <w:r>
        <w:rPr>
          <w:rFonts w:ascii="Times New Roman" w:eastAsia="Times New Roman" w:hAnsi="Times New Roman" w:cs="Times New Roman"/>
          <w:sz w:val="24"/>
        </w:rPr>
        <w:t xml:space="preserve"> Centro, </w:t>
      </w:r>
      <w:proofErr w:type="spellStart"/>
      <w:r>
        <w:rPr>
          <w:rFonts w:ascii="Times New Roman" w:eastAsia="Times New Roman" w:hAnsi="Times New Roman" w:cs="Times New Roman"/>
          <w:sz w:val="24"/>
        </w:rPr>
        <w:t>Chuquimarca</w:t>
      </w:r>
      <w:proofErr w:type="spellEnd"/>
      <w:r>
        <w:rPr>
          <w:rFonts w:ascii="Times New Roman" w:eastAsia="Times New Roman" w:hAnsi="Times New Roman" w:cs="Times New Roman"/>
          <w:sz w:val="24"/>
        </w:rPr>
        <w:t>, Cruz Loma, San Pedro, San Francisco.</w:t>
      </w:r>
    </w:p>
    <w:p w:rsidR="00AB37F9"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pStyle w:val="Ttulo2"/>
      </w:pPr>
      <w:bookmarkStart w:id="13" w:name="_Toc18526799"/>
      <w:r w:rsidRPr="00354C61">
        <w:t>Mapa de ubicación:</w:t>
      </w:r>
      <w:bookmarkEnd w:id="13"/>
    </w:p>
    <w:p w:rsidR="00AB37F9" w:rsidRPr="00354C61" w:rsidRDefault="00AB37F9" w:rsidP="00AB37F9">
      <w:pPr>
        <w:rPr>
          <w:rFonts w:ascii="Times New Roman" w:hAnsi="Times New Roman" w:cs="Times New Roman"/>
          <w:sz w:val="24"/>
          <w:szCs w:val="24"/>
        </w:rPr>
      </w:pPr>
      <w:r w:rsidRPr="00354C61">
        <w:rPr>
          <w:rFonts w:ascii="Times New Roman" w:hAnsi="Times New Roman" w:cs="Times New Roman"/>
          <w:i/>
          <w:iCs/>
          <w:color w:val="000000" w:themeColor="text1"/>
        </w:rPr>
        <w:t xml:space="preserve">Figura 1. Mapa del Corregimiento de </w:t>
      </w:r>
      <w:r>
        <w:rPr>
          <w:rFonts w:ascii="Times New Roman" w:hAnsi="Times New Roman" w:cs="Times New Roman"/>
          <w:i/>
          <w:iCs/>
          <w:color w:val="000000" w:themeColor="text1"/>
        </w:rPr>
        <w:t>Jongovito</w:t>
      </w:r>
    </w:p>
    <w:p w:rsidR="00AB37F9" w:rsidRDefault="00AB37F9" w:rsidP="00AB37F9">
      <w:pPr>
        <w:jc w:val="center"/>
      </w:pPr>
      <w:r>
        <w:object w:dxaOrig="3556" w:dyaOrig="3211">
          <v:rect id="_x0000_i1025" style="width:277.5pt;height:3in" o:ole="" o:preferrelative="t" stroked="f">
            <v:imagedata r:id="rId10" o:title="" croptop="13870f" cropbottom="5602f" cropleft="8479f" cropright="21960f"/>
          </v:rect>
          <o:OLEObject Type="Embed" ProgID="StaticMetafile" ShapeID="_x0000_i1025" DrawAspect="Content" ObjectID="_1640703826" r:id="rId11"/>
        </w:object>
      </w:r>
    </w:p>
    <w:p w:rsidR="00AB37F9" w:rsidRDefault="00AB37F9" w:rsidP="00AB37F9">
      <w:pPr>
        <w:rPr>
          <w:rFonts w:ascii="Times New Roman" w:eastAsia="Times New Roman" w:hAnsi="Times New Roman" w:cs="Times New Roman"/>
          <w:iCs/>
        </w:rPr>
      </w:pPr>
      <w:r w:rsidRPr="00354C61">
        <w:rPr>
          <w:rFonts w:ascii="Times New Roman" w:eastAsia="Times New Roman" w:hAnsi="Times New Roman" w:cs="Times New Roman"/>
          <w:iCs/>
        </w:rPr>
        <w:t xml:space="preserve">Fuente: </w:t>
      </w:r>
      <w:r w:rsidRPr="006B38E7">
        <w:rPr>
          <w:rFonts w:ascii="Times New Roman" w:eastAsia="Times New Roman" w:hAnsi="Times New Roman" w:cs="Times New Roman"/>
          <w:iCs/>
        </w:rPr>
        <w:t>Andrés Burbano López “</w:t>
      </w:r>
      <w:r>
        <w:rPr>
          <w:rFonts w:ascii="Times New Roman" w:eastAsia="Times New Roman" w:hAnsi="Times New Roman" w:cs="Times New Roman"/>
          <w:iCs/>
        </w:rPr>
        <w:t>mapa del corregimiento Jongovito” P</w:t>
      </w:r>
      <w:r w:rsidRPr="006B38E7">
        <w:rPr>
          <w:rFonts w:ascii="Times New Roman" w:eastAsia="Times New Roman" w:hAnsi="Times New Roman" w:cs="Times New Roman"/>
          <w:iCs/>
        </w:rPr>
        <w:t xml:space="preserve">asto, 2010.                      </w:t>
      </w:r>
    </w:p>
    <w:p w:rsidR="00AB37F9" w:rsidRDefault="00AB37F9" w:rsidP="00AB37F9">
      <w:pPr>
        <w:rPr>
          <w:rFonts w:ascii="Times New Roman" w:eastAsia="Times New Roman" w:hAnsi="Times New Roman" w:cs="Times New Roman"/>
          <w:iCs/>
        </w:rPr>
      </w:pPr>
    </w:p>
    <w:p w:rsidR="00AB37F9" w:rsidRPr="00354C61" w:rsidRDefault="00AB37F9" w:rsidP="00AB37F9">
      <w:pPr>
        <w:pStyle w:val="Ttulo1"/>
        <w:numPr>
          <w:ilvl w:val="0"/>
          <w:numId w:val="1"/>
        </w:numPr>
        <w:rPr>
          <w:rFonts w:eastAsia="Times New Roman" w:cs="Times New Roman"/>
          <w:szCs w:val="24"/>
        </w:rPr>
      </w:pPr>
      <w:bookmarkStart w:id="14" w:name="_Toc18526800"/>
      <w:r w:rsidRPr="00354C61">
        <w:rPr>
          <w:rFonts w:eastAsia="Times New Roman" w:cs="Times New Roman"/>
          <w:szCs w:val="24"/>
        </w:rPr>
        <w:t>¿CÓMO ESTAMOS?</w:t>
      </w:r>
      <w:bookmarkEnd w:id="14"/>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Esta sección</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presenta una lectura y comprensión del territorio del corregimiento</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Jongovito </w:t>
      </w:r>
      <w:r w:rsidRPr="00354C61">
        <w:rPr>
          <w:rFonts w:ascii="Times New Roman" w:eastAsia="Times New Roman" w:hAnsi="Times New Roman" w:cs="Times New Roman"/>
          <w:sz w:val="24"/>
          <w:szCs w:val="24"/>
        </w:rPr>
        <w:t>del municipio de Pasto, a partir de la identificación de condiciones generales en cada una de sus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dimensiones: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política, social, económica, ambiental y cultural.</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Por tanto, esta aproximación a un diagnóstico situacional sobre las estructuras organizativas,</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las relaciones sociales y comunitarias, las necesidades básicas insatisfechas, el estado de los derechos humanos, las actividades económicas y productivas, las relaciones entre el ser humano y la naturaleza a la hora de producir, consumir, movilizarse o asentarse y las prácticas, saberes e identidades culturales, permite</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posteriormente, orientar la planificación y gestión colectiva de dicha comuna. Es decir, este análisis conlleva a plantear las respuestas de la pregunta: ¿Hacia dónde vamos?</w:t>
      </w:r>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pStyle w:val="Ttulo2"/>
      </w:pPr>
      <w:bookmarkStart w:id="15" w:name="_Toc18526801"/>
      <w:r w:rsidRPr="00354C61">
        <w:t>Dimensión Política</w:t>
      </w:r>
      <w:bookmarkEnd w:id="15"/>
    </w:p>
    <w:p w:rsidR="00AB37F9" w:rsidRPr="00354C61" w:rsidRDefault="00AB37F9" w:rsidP="00AB37F9">
      <w:pPr>
        <w:spacing w:after="0"/>
        <w:jc w:val="both"/>
        <w:rPr>
          <w:rFonts w:ascii="Times New Roman" w:eastAsia="Times New Roman" w:hAnsi="Times New Roman" w:cs="Times New Roman"/>
          <w:sz w:val="24"/>
          <w:szCs w:val="24"/>
        </w:rPr>
      </w:pP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Esta dimensión se tiene en cuenta las organizaciones y las Instituciones Públicas y privadas presentes en el Corregimiento y sus problemáticas.</w:t>
      </w:r>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Tabla 1.</w:t>
      </w:r>
      <w:r w:rsidRPr="00354C61">
        <w:rPr>
          <w:rFonts w:ascii="Times New Roman" w:hAnsi="Times New Roman" w:cs="Times New Roman"/>
          <w:i/>
          <w:color w:val="000000" w:themeColor="text1"/>
        </w:rPr>
        <w:t xml:space="preserve"> Características generales de la dimensión política del corregimiento de </w:t>
      </w:r>
      <w:r>
        <w:rPr>
          <w:rFonts w:ascii="Times New Roman" w:hAnsi="Times New Roman" w:cs="Times New Roman"/>
          <w:i/>
          <w:color w:val="000000" w:themeColor="text1"/>
        </w:rPr>
        <w:t>Jongovito</w:t>
      </w:r>
      <w:r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987"/>
        <w:gridCol w:w="6052"/>
      </w:tblGrid>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Estructura organizativa</w:t>
            </w:r>
          </w:p>
          <w:p w:rsidR="00AB37F9" w:rsidRDefault="00AB37F9" w:rsidP="00314BDE">
            <w:pPr>
              <w:spacing w:after="0"/>
            </w:pPr>
          </w:p>
        </w:tc>
        <w:tc>
          <w:tcPr>
            <w:tcW w:w="6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Pr="00544DDE" w:rsidRDefault="00AB37F9"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Cuenta con: </w:t>
            </w:r>
          </w:p>
          <w:p w:rsidR="00AB37F9" w:rsidRDefault="00AB37F9" w:rsidP="00314BDE">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 xml:space="preserve">El corregidor </w:t>
            </w:r>
            <w:proofErr w:type="spellStart"/>
            <w:r w:rsidRPr="00544DDE">
              <w:rPr>
                <w:rFonts w:ascii="Times New Roman" w:eastAsia="Times New Roman" w:hAnsi="Times New Roman" w:cs="Times New Roman"/>
                <w:sz w:val="24"/>
              </w:rPr>
              <w:t>Jhony</w:t>
            </w:r>
            <w:proofErr w:type="spellEnd"/>
            <w:r w:rsidRPr="00544DDE">
              <w:rPr>
                <w:rFonts w:ascii="Times New Roman" w:eastAsia="Times New Roman" w:hAnsi="Times New Roman" w:cs="Times New Roman"/>
                <w:sz w:val="24"/>
              </w:rPr>
              <w:t xml:space="preserve"> Tulcán.</w:t>
            </w:r>
          </w:p>
          <w:p w:rsidR="00AB37F9" w:rsidRDefault="00AB37F9" w:rsidP="00314BDE">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Una JAL (Junta administradora local) su presidenta Ana Luisa Guerra.</w:t>
            </w:r>
          </w:p>
          <w:p w:rsidR="00AB37F9" w:rsidRDefault="00AB37F9" w:rsidP="00314BDE">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No está conformada la ASOJAC</w:t>
            </w:r>
            <w:r>
              <w:rPr>
                <w:rFonts w:ascii="Times New Roman" w:eastAsia="Times New Roman" w:hAnsi="Times New Roman" w:cs="Times New Roman"/>
                <w:sz w:val="24"/>
              </w:rPr>
              <w:t xml:space="preserve"> </w:t>
            </w:r>
            <w:r w:rsidRPr="00544DDE">
              <w:rPr>
                <w:rFonts w:ascii="Times New Roman" w:eastAsia="Times New Roman" w:hAnsi="Times New Roman" w:cs="Times New Roman"/>
                <w:sz w:val="24"/>
              </w:rPr>
              <w:t>(Asociación de Juntas de Acción Comunal).</w:t>
            </w:r>
          </w:p>
          <w:p w:rsidR="00AB37F9" w:rsidRDefault="00AB37F9" w:rsidP="00314BDE">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 xml:space="preserve">Cuenta con 5 JAC (Juntas De acción comunal) Cruz Loma, </w:t>
            </w:r>
            <w:proofErr w:type="spellStart"/>
            <w:r w:rsidRPr="00544DDE">
              <w:rPr>
                <w:rFonts w:ascii="Times New Roman" w:eastAsia="Times New Roman" w:hAnsi="Times New Roman" w:cs="Times New Roman"/>
                <w:sz w:val="24"/>
              </w:rPr>
              <w:t>Chuquimarca</w:t>
            </w:r>
            <w:proofErr w:type="spellEnd"/>
            <w:r w:rsidRPr="00544DDE">
              <w:rPr>
                <w:rFonts w:ascii="Times New Roman" w:eastAsia="Times New Roman" w:hAnsi="Times New Roman" w:cs="Times New Roman"/>
                <w:sz w:val="24"/>
              </w:rPr>
              <w:t xml:space="preserve">, San Francisco, </w:t>
            </w:r>
            <w:proofErr w:type="spellStart"/>
            <w:r w:rsidRPr="00544DDE">
              <w:rPr>
                <w:rFonts w:ascii="Times New Roman" w:eastAsia="Times New Roman" w:hAnsi="Times New Roman" w:cs="Times New Roman"/>
                <w:sz w:val="24"/>
              </w:rPr>
              <w:t>Jongovito</w:t>
            </w:r>
            <w:proofErr w:type="spellEnd"/>
            <w:r w:rsidRPr="00544DDE">
              <w:rPr>
                <w:rFonts w:ascii="Times New Roman" w:eastAsia="Times New Roman" w:hAnsi="Times New Roman" w:cs="Times New Roman"/>
                <w:sz w:val="24"/>
              </w:rPr>
              <w:t xml:space="preserve"> Centro y San Pedro.</w:t>
            </w:r>
          </w:p>
          <w:p w:rsidR="00AB37F9" w:rsidRDefault="00AB37F9" w:rsidP="00314BDE">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Un centro Educativo de Básica Primaria el cual está vinculado a Institución Educativa de Gualmatan.</w:t>
            </w:r>
          </w:p>
          <w:p w:rsidR="00AB37F9" w:rsidRDefault="00AB37F9" w:rsidP="00314BDE">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Carece de un Centro de Salud.</w:t>
            </w:r>
          </w:p>
          <w:p w:rsidR="00AB37F9" w:rsidRDefault="00AB37F9" w:rsidP="00314BDE">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 xml:space="preserve">Se ubica la empresa </w:t>
            </w:r>
            <w:proofErr w:type="spellStart"/>
            <w:r w:rsidRPr="00544DDE">
              <w:rPr>
                <w:rFonts w:ascii="Times New Roman" w:eastAsia="Times New Roman" w:hAnsi="Times New Roman" w:cs="Times New Roman"/>
                <w:sz w:val="24"/>
              </w:rPr>
              <w:t>Frigo</w:t>
            </w:r>
            <w:r>
              <w:rPr>
                <w:rFonts w:ascii="Times New Roman" w:eastAsia="Times New Roman" w:hAnsi="Times New Roman" w:cs="Times New Roman"/>
                <w:sz w:val="24"/>
              </w:rPr>
              <w:t>v</w:t>
            </w:r>
            <w:r w:rsidRPr="00544DDE">
              <w:rPr>
                <w:rFonts w:ascii="Times New Roman" w:eastAsia="Times New Roman" w:hAnsi="Times New Roman" w:cs="Times New Roman"/>
                <w:sz w:val="24"/>
              </w:rPr>
              <w:t>ito</w:t>
            </w:r>
            <w:proofErr w:type="spellEnd"/>
            <w:r w:rsidRPr="00544DDE">
              <w:rPr>
                <w:rFonts w:ascii="Times New Roman" w:eastAsia="Times New Roman" w:hAnsi="Times New Roman" w:cs="Times New Roman"/>
                <w:sz w:val="24"/>
              </w:rPr>
              <w:t>.</w:t>
            </w:r>
          </w:p>
          <w:p w:rsidR="00AB37F9" w:rsidRPr="00544DDE" w:rsidRDefault="00AB37F9" w:rsidP="00314BDE">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 xml:space="preserve">Se encuentran las juntas administradoras de acueducto y alcantarillado. </w:t>
            </w:r>
          </w:p>
          <w:p w:rsidR="00AB37F9" w:rsidRDefault="00AB37F9" w:rsidP="00314BDE">
            <w:pPr>
              <w:spacing w:after="0"/>
              <w:jc w:val="both"/>
            </w:pP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División Política-Administrativa</w:t>
            </w:r>
          </w:p>
        </w:tc>
        <w:tc>
          <w:tcPr>
            <w:tcW w:w="6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Pr="00544DDE" w:rsidRDefault="00AB37F9" w:rsidP="00314BDE">
            <w:pPr>
              <w:pStyle w:val="Prrafodelista"/>
              <w:numPr>
                <w:ilvl w:val="0"/>
                <w:numId w:val="7"/>
              </w:numPr>
              <w:spacing w:after="0"/>
              <w:jc w:val="both"/>
            </w:pPr>
            <w:r w:rsidRPr="00544DDE">
              <w:rPr>
                <w:rFonts w:ascii="Times New Roman" w:eastAsia="Times New Roman" w:hAnsi="Times New Roman" w:cs="Times New Roman"/>
                <w:sz w:val="24"/>
              </w:rPr>
              <w:t>Fue reconocido como el Corregimiento No. 13 del Municipio de Pasto, mediante Acue</w:t>
            </w:r>
            <w:r>
              <w:rPr>
                <w:rFonts w:ascii="Times New Roman" w:eastAsia="Times New Roman" w:hAnsi="Times New Roman" w:cs="Times New Roman"/>
                <w:sz w:val="24"/>
              </w:rPr>
              <w:t>rdo 018 del 30 de Julio de 2003 con las veredas de</w:t>
            </w:r>
            <w:r w:rsidRPr="00544DDE">
              <w:rPr>
                <w:rFonts w:ascii="Times New Roman" w:eastAsia="Times New Roman" w:hAnsi="Times New Roman" w:cs="Times New Roman"/>
                <w:sz w:val="24"/>
              </w:rPr>
              <w:t xml:space="preserve">: Cruz Loma, </w:t>
            </w:r>
            <w:proofErr w:type="spellStart"/>
            <w:r w:rsidRPr="00544DDE">
              <w:rPr>
                <w:rFonts w:ascii="Times New Roman" w:eastAsia="Times New Roman" w:hAnsi="Times New Roman" w:cs="Times New Roman"/>
                <w:sz w:val="24"/>
              </w:rPr>
              <w:t>Chuquimarca</w:t>
            </w:r>
            <w:proofErr w:type="spellEnd"/>
            <w:r w:rsidRPr="00544DDE">
              <w:rPr>
                <w:rFonts w:ascii="Times New Roman" w:eastAsia="Times New Roman" w:hAnsi="Times New Roman" w:cs="Times New Roman"/>
                <w:sz w:val="24"/>
              </w:rPr>
              <w:t xml:space="preserve">, San Francisco, </w:t>
            </w:r>
            <w:proofErr w:type="spellStart"/>
            <w:r w:rsidRPr="00544DDE">
              <w:rPr>
                <w:rFonts w:ascii="Times New Roman" w:eastAsia="Times New Roman" w:hAnsi="Times New Roman" w:cs="Times New Roman"/>
                <w:sz w:val="24"/>
              </w:rPr>
              <w:t>Jongovito</w:t>
            </w:r>
            <w:proofErr w:type="spellEnd"/>
            <w:r w:rsidRPr="00544DDE">
              <w:rPr>
                <w:rFonts w:ascii="Times New Roman" w:eastAsia="Times New Roman" w:hAnsi="Times New Roman" w:cs="Times New Roman"/>
                <w:sz w:val="24"/>
              </w:rPr>
              <w:t xml:space="preserve"> Centro y San Pedro.</w:t>
            </w:r>
          </w:p>
          <w:p w:rsidR="00AB37F9" w:rsidRDefault="00AB37F9" w:rsidP="00314BDE">
            <w:pPr>
              <w:pStyle w:val="Prrafodelista"/>
              <w:numPr>
                <w:ilvl w:val="0"/>
                <w:numId w:val="7"/>
              </w:numPr>
              <w:spacing w:after="0"/>
              <w:jc w:val="both"/>
            </w:pPr>
            <w:r>
              <w:rPr>
                <w:rFonts w:ascii="Times New Roman" w:eastAsia="Times New Roman" w:hAnsi="Times New Roman" w:cs="Times New Roman"/>
                <w:sz w:val="24"/>
              </w:rPr>
              <w:t xml:space="preserve">Presencia de comunidad indígena Quillasinga perteneciente al cabildo de Obonuco con resolución No 0073 de 04 de junio de 2014. </w:t>
            </w: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Presupuesto participativo</w:t>
            </w:r>
          </w:p>
        </w:tc>
        <w:tc>
          <w:tcPr>
            <w:tcW w:w="6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Pr>
                <w:rFonts w:ascii="Times New Roman" w:eastAsia="Times New Roman" w:hAnsi="Times New Roman" w:cs="Times New Roman"/>
                <w:i/>
                <w:sz w:val="24"/>
              </w:rPr>
              <w:t xml:space="preserve">“Pasto Educado </w:t>
            </w:r>
            <w:r>
              <w:rPr>
                <w:rFonts w:ascii="Times New Roman" w:eastAsia="Times New Roman" w:hAnsi="Times New Roman" w:cs="Times New Roman"/>
                <w:i/>
                <w:sz w:val="24"/>
              </w:rPr>
              <w:lastRenderedPageBreak/>
              <w:t>Constructor de P</w:t>
            </w:r>
            <w:r w:rsidRPr="00861135">
              <w:rPr>
                <w:rFonts w:ascii="Times New Roman" w:eastAsia="Times New Roman" w:hAnsi="Times New Roman" w:cs="Times New Roman"/>
                <w:i/>
                <w:sz w:val="24"/>
              </w:rPr>
              <w:t xml:space="preserve">az”. </w:t>
            </w:r>
            <w:r>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AB37F9" w:rsidRDefault="00AB37F9" w:rsidP="00314BDE">
            <w:pPr>
              <w:spacing w:after="0"/>
              <w:jc w:val="both"/>
              <w:rPr>
                <w:rFonts w:ascii="Times New Roman" w:eastAsia="Times New Roman" w:hAnsi="Times New Roman" w:cs="Times New Roman"/>
                <w:sz w:val="24"/>
              </w:rPr>
            </w:pPr>
          </w:p>
          <w:p w:rsidR="00AB37F9" w:rsidRDefault="00AB37F9"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asignación del techo presupuestal del corregimiento.</w:t>
            </w:r>
          </w:p>
          <w:p w:rsidR="00AB37F9" w:rsidRDefault="00AB37F9" w:rsidP="00314BDE">
            <w:pPr>
              <w:spacing w:after="0"/>
              <w:jc w:val="both"/>
              <w:rPr>
                <w:rFonts w:ascii="Times New Roman" w:eastAsia="Times New Roman" w:hAnsi="Times New Roman" w:cs="Times New Roman"/>
                <w:sz w:val="24"/>
              </w:rPr>
            </w:pPr>
          </w:p>
          <w:p w:rsidR="00AB37F9" w:rsidRDefault="00AB37F9"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Después del proceso de Pre-Cabildos, el corregimiento de Jongovito priorizo las siguientes necesidades:</w:t>
            </w:r>
          </w:p>
          <w:p w:rsidR="00AB37F9" w:rsidRDefault="00AB37F9" w:rsidP="00314BDE">
            <w:pPr>
              <w:spacing w:after="0"/>
              <w:rPr>
                <w:rFonts w:ascii="Times New Roman" w:eastAsia="Times New Roman" w:hAnsi="Times New Roman" w:cs="Times New Roman"/>
                <w:sz w:val="24"/>
              </w:rPr>
            </w:pPr>
          </w:p>
          <w:p w:rsidR="00AB37F9" w:rsidRDefault="00AB37F9" w:rsidP="00314BDE">
            <w:pPr>
              <w:pStyle w:val="Prrafodelista"/>
              <w:numPr>
                <w:ilvl w:val="0"/>
                <w:numId w:val="8"/>
              </w:numPr>
              <w:spacing w:after="0"/>
              <w:rPr>
                <w:rFonts w:ascii="Times New Roman" w:eastAsia="Times New Roman" w:hAnsi="Times New Roman" w:cs="Times New Roman"/>
                <w:sz w:val="24"/>
              </w:rPr>
            </w:pPr>
            <w:r w:rsidRPr="0086588C">
              <w:rPr>
                <w:rFonts w:ascii="Times New Roman" w:eastAsia="Times New Roman" w:hAnsi="Times New Roman" w:cs="Times New Roman"/>
                <w:sz w:val="24"/>
              </w:rPr>
              <w:t>Fortalecimiento del saneamiento básico / acueducto, alcantarillado, aseo.</w:t>
            </w:r>
          </w:p>
          <w:p w:rsidR="00AB37F9" w:rsidRDefault="00AB37F9" w:rsidP="00314BDE">
            <w:pPr>
              <w:pStyle w:val="Prrafodelista"/>
              <w:numPr>
                <w:ilvl w:val="0"/>
                <w:numId w:val="8"/>
              </w:numPr>
              <w:spacing w:after="0"/>
              <w:rPr>
                <w:rFonts w:ascii="Times New Roman" w:eastAsia="Times New Roman" w:hAnsi="Times New Roman" w:cs="Times New Roman"/>
                <w:sz w:val="24"/>
              </w:rPr>
            </w:pPr>
            <w:r w:rsidRPr="0086588C">
              <w:rPr>
                <w:rFonts w:ascii="Times New Roman" w:eastAsia="Times New Roman" w:hAnsi="Times New Roman" w:cs="Times New Roman"/>
                <w:sz w:val="24"/>
              </w:rPr>
              <w:t>Adecuación de escenarios recreativos y deportivos.</w:t>
            </w:r>
          </w:p>
          <w:p w:rsidR="00AB37F9" w:rsidRDefault="00AB37F9" w:rsidP="00314BDE">
            <w:pPr>
              <w:pStyle w:val="Prrafodelista"/>
              <w:numPr>
                <w:ilvl w:val="0"/>
                <w:numId w:val="8"/>
              </w:numPr>
              <w:spacing w:after="0"/>
              <w:rPr>
                <w:rFonts w:ascii="Times New Roman" w:eastAsia="Times New Roman" w:hAnsi="Times New Roman" w:cs="Times New Roman"/>
                <w:sz w:val="24"/>
              </w:rPr>
            </w:pPr>
            <w:r w:rsidRPr="0086588C">
              <w:rPr>
                <w:rFonts w:ascii="Times New Roman" w:eastAsia="Times New Roman" w:hAnsi="Times New Roman" w:cs="Times New Roman"/>
                <w:sz w:val="24"/>
              </w:rPr>
              <w:t>Apoyo a la asociación de adulto mayor (27 adultos, dotación de sudaderas, uniformes para presentaciones, material para manualidades).</w:t>
            </w:r>
          </w:p>
          <w:p w:rsidR="00AB37F9" w:rsidRDefault="00AB37F9" w:rsidP="00314BDE">
            <w:pPr>
              <w:pStyle w:val="Prrafodelista"/>
              <w:numPr>
                <w:ilvl w:val="0"/>
                <w:numId w:val="8"/>
              </w:numPr>
              <w:spacing w:after="0"/>
              <w:jc w:val="both"/>
              <w:rPr>
                <w:rFonts w:ascii="Times New Roman" w:eastAsia="Times New Roman" w:hAnsi="Times New Roman" w:cs="Times New Roman"/>
                <w:sz w:val="24"/>
              </w:rPr>
            </w:pPr>
            <w:r w:rsidRPr="0086588C">
              <w:rPr>
                <w:rFonts w:ascii="Times New Roman" w:eastAsia="Times New Roman" w:hAnsi="Times New Roman" w:cs="Times New Roman"/>
                <w:sz w:val="24"/>
              </w:rPr>
              <w:t>Infraestructura para el centro de desarrollo infantil Jongovito (beneficia a 120 niños menores de 5 años).</w:t>
            </w:r>
          </w:p>
          <w:p w:rsidR="00AB37F9" w:rsidRPr="0086588C" w:rsidRDefault="00AB37F9" w:rsidP="00314BDE">
            <w:pPr>
              <w:pStyle w:val="Prrafodelista"/>
              <w:spacing w:after="0"/>
              <w:jc w:val="both"/>
              <w:rPr>
                <w:rFonts w:ascii="Times New Roman" w:eastAsia="Times New Roman" w:hAnsi="Times New Roman" w:cs="Times New Roman"/>
                <w:sz w:val="24"/>
              </w:rPr>
            </w:pPr>
          </w:p>
          <w:p w:rsidR="00AB37F9" w:rsidRDefault="00AB37F9"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AB37F9" w:rsidRPr="007A62EC" w:rsidRDefault="00AB37F9" w:rsidP="00314BDE">
            <w:pPr>
              <w:spacing w:after="0"/>
              <w:jc w:val="both"/>
              <w:rPr>
                <w:rFonts w:ascii="Times New Roman" w:eastAsia="Times New Roman" w:hAnsi="Times New Roman" w:cs="Times New Roman"/>
                <w:sz w:val="24"/>
              </w:rPr>
            </w:pPr>
          </w:p>
          <w:p w:rsidR="00AB37F9" w:rsidRDefault="00AB37F9" w:rsidP="00314BDE">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t>Cerramiento de la cancha de futbol de Jongovito</w:t>
            </w:r>
            <w:r>
              <w:rPr>
                <w:rFonts w:ascii="Times New Roman" w:eastAsia="Times New Roman" w:hAnsi="Times New Roman" w:cs="Times New Roman"/>
                <w:sz w:val="24"/>
              </w:rPr>
              <w:t>.</w:t>
            </w:r>
          </w:p>
          <w:p w:rsidR="00AB37F9" w:rsidRDefault="00AB37F9" w:rsidP="00314BDE">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t>Bienestar d</w:t>
            </w:r>
            <w:r>
              <w:rPr>
                <w:rFonts w:ascii="Times New Roman" w:eastAsia="Times New Roman" w:hAnsi="Times New Roman" w:cs="Times New Roman"/>
                <w:sz w:val="24"/>
              </w:rPr>
              <w:t>el adulto mayor con mejor vivir.</w:t>
            </w:r>
          </w:p>
          <w:p w:rsidR="00AB37F9" w:rsidRDefault="00AB37F9" w:rsidP="00314BDE">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t>Fortalecimiento a la tradición cultural mojigangas y comparsas.</w:t>
            </w:r>
          </w:p>
          <w:p w:rsidR="00AB37F9" w:rsidRDefault="00AB37F9" w:rsidP="00314BDE">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lastRenderedPageBreak/>
              <w:t>Habilitar tanque de almacenamiento / se ajustó a suministro de alcantarillado.</w:t>
            </w:r>
          </w:p>
          <w:p w:rsidR="00AB37F9" w:rsidRPr="007A62EC" w:rsidRDefault="00AB37F9" w:rsidP="00314BDE">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t>Creación de una escuela de formación musical para la adecuada utilización del tiempo libre en instrumentos de viento</w:t>
            </w:r>
          </w:p>
          <w:p w:rsidR="00AB37F9" w:rsidRDefault="00AB37F9" w:rsidP="00314BDE">
            <w:pPr>
              <w:spacing w:after="0"/>
            </w:pP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lastRenderedPageBreak/>
              <w:t>Problemáticas</w:t>
            </w:r>
          </w:p>
        </w:tc>
        <w:tc>
          <w:tcPr>
            <w:tcW w:w="6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La organización comunitaria merece una restructuración, por cuanto existe una desunión, se busca recuperar el real liderazgo. No se tiene ASOJAC (asociación de juntas comunales).</w:t>
            </w:r>
          </w:p>
        </w:tc>
      </w:tr>
    </w:tbl>
    <w:p w:rsidR="00AB37F9" w:rsidRPr="00354C61" w:rsidRDefault="00AB37F9" w:rsidP="00AB37F9">
      <w:pPr>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Jongovito</w:t>
      </w:r>
      <w:r w:rsidRPr="00354C61">
        <w:rPr>
          <w:rFonts w:ascii="Times New Roman" w:eastAsia="Times New Roman" w:hAnsi="Times New Roman" w:cs="Times New Roman"/>
          <w:color w:val="000000" w:themeColor="text1"/>
        </w:rPr>
        <w:t>.</w:t>
      </w:r>
    </w:p>
    <w:p w:rsidR="00AB37F9" w:rsidRPr="00354C61" w:rsidRDefault="00AB37F9" w:rsidP="00AB37F9">
      <w:pPr>
        <w:spacing w:after="160"/>
        <w:jc w:val="center"/>
        <w:rPr>
          <w:rFonts w:ascii="Times New Roman" w:eastAsia="Times New Roman" w:hAnsi="Times New Roman" w:cs="Times New Roman"/>
          <w:color w:val="000000" w:themeColor="text1"/>
        </w:rPr>
      </w:pPr>
    </w:p>
    <w:p w:rsidR="00AB37F9" w:rsidRPr="00354C61" w:rsidRDefault="00AB37F9" w:rsidP="00AB37F9">
      <w:pPr>
        <w:pStyle w:val="Ttulo2"/>
      </w:pPr>
      <w:bookmarkStart w:id="16" w:name="_Toc18526802"/>
      <w:r w:rsidRPr="00354C61">
        <w:t>Dimensión Social</w:t>
      </w:r>
      <w:bookmarkEnd w:id="16"/>
    </w:p>
    <w:p w:rsidR="00AB37F9" w:rsidRPr="00354C61" w:rsidRDefault="00AB37F9" w:rsidP="00AB37F9">
      <w:pPr>
        <w:spacing w:after="160"/>
        <w:rPr>
          <w:rFonts w:ascii="Times New Roman" w:eastAsia="Calibri" w:hAnsi="Times New Roman" w:cs="Times New Roman"/>
          <w:sz w:val="24"/>
          <w:szCs w:val="24"/>
        </w:rPr>
      </w:pP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Bajo la presente dimensión se tiene en cuenta elementos fundamentales como las relaciones sociales, rurales y urbanas, las características generales de familia y trabajo, la inseguridad, el estado de los servicios públicos, las características generales de la vivienda, educación, salud, saneamiento y recreación. </w:t>
      </w:r>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 xml:space="preserve">Tabla 2. </w:t>
      </w:r>
      <w:r w:rsidRPr="00354C61">
        <w:rPr>
          <w:rFonts w:ascii="Times New Roman" w:hAnsi="Times New Roman" w:cs="Times New Roman"/>
          <w:i/>
          <w:color w:val="000000" w:themeColor="text1"/>
        </w:rPr>
        <w:t xml:space="preserve">Características generales de la dimensión social del corregimiento de </w:t>
      </w:r>
      <w:r>
        <w:rPr>
          <w:rFonts w:ascii="Times New Roman" w:hAnsi="Times New Roman" w:cs="Times New Roman"/>
          <w:i/>
          <w:color w:val="000000" w:themeColor="text1"/>
        </w:rPr>
        <w:t xml:space="preserve">Jongovito </w:t>
      </w:r>
      <w:r w:rsidRPr="00354C61">
        <w:rPr>
          <w:rFonts w:ascii="Times New Roman" w:hAnsi="Times New Roman" w:cs="Times New Roman"/>
          <w:i/>
          <w:color w:val="000000" w:themeColor="text1"/>
        </w:rPr>
        <w:t>en Pasto.</w:t>
      </w:r>
    </w:p>
    <w:tbl>
      <w:tblPr>
        <w:tblW w:w="0" w:type="auto"/>
        <w:tblInd w:w="98" w:type="dxa"/>
        <w:tblCellMar>
          <w:left w:w="10" w:type="dxa"/>
          <w:right w:w="10" w:type="dxa"/>
        </w:tblCellMar>
        <w:tblLook w:val="0000" w:firstRow="0" w:lastRow="0" w:firstColumn="0" w:lastColumn="0" w:noHBand="0" w:noVBand="0"/>
      </w:tblPr>
      <w:tblGrid>
        <w:gridCol w:w="2987"/>
        <w:gridCol w:w="5991"/>
      </w:tblGrid>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Trabajo</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Se dedican a la explotación de la alfarería y al cultivo en sus parcelas, como hortalizas y especies menores.</w:t>
            </w: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 xml:space="preserve">Educación </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 xml:space="preserve">Cuenta únicamente con una escuela, donde se prestan servicios de básica primaria, hace parte de la institución educativa de Gualmatan, lo cual implica que los niños niñas y adolescentes tengan que trasladarse a otros colegios que les brinde el aprendizaje de bachillerato, como las instituciones </w:t>
            </w:r>
            <w:proofErr w:type="spellStart"/>
            <w:r>
              <w:rPr>
                <w:rFonts w:ascii="Times New Roman" w:eastAsia="Times New Roman" w:hAnsi="Times New Roman" w:cs="Times New Roman"/>
                <w:sz w:val="24"/>
              </w:rPr>
              <w:t>Inem</w:t>
            </w:r>
            <w:proofErr w:type="spellEnd"/>
            <w:r>
              <w:rPr>
                <w:rFonts w:ascii="Times New Roman" w:eastAsia="Times New Roman" w:hAnsi="Times New Roman" w:cs="Times New Roman"/>
                <w:sz w:val="24"/>
              </w:rPr>
              <w:t>, Libertad, San Juan Bosco, entre otros.</w:t>
            </w: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Salud</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 xml:space="preserve">Carece de un centro de salud, donde los habitantes deben trasladarse a centros de salud como el de </w:t>
            </w:r>
            <w:proofErr w:type="spellStart"/>
            <w:r>
              <w:rPr>
                <w:rFonts w:ascii="Times New Roman" w:eastAsia="Times New Roman" w:hAnsi="Times New Roman" w:cs="Times New Roman"/>
                <w:sz w:val="24"/>
              </w:rPr>
              <w:t>Gualmatán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Tamasagra</w:t>
            </w:r>
            <w:proofErr w:type="spellEnd"/>
            <w:r>
              <w:rPr>
                <w:rFonts w:ascii="Times New Roman" w:eastAsia="Times New Roman" w:hAnsi="Times New Roman" w:cs="Times New Roman"/>
                <w:sz w:val="24"/>
              </w:rPr>
              <w:t xml:space="preserve"> o distintos sectores de la ciudad. </w:t>
            </w: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lastRenderedPageBreak/>
              <w:t xml:space="preserve">Saneamiento Básico </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 xml:space="preserve">Las juntas administradoras de acueducto y alcantarillado (JAAA) presentes en el corregimiento de Jongovito son: en las veredas Jongovito centro, San Pedro, San Francisco, </w:t>
            </w:r>
            <w:proofErr w:type="spellStart"/>
            <w:r>
              <w:rPr>
                <w:rFonts w:ascii="Times New Roman" w:eastAsia="Times New Roman" w:hAnsi="Times New Roman" w:cs="Times New Roman"/>
                <w:sz w:val="24"/>
              </w:rPr>
              <w:t>Chuquimarca</w:t>
            </w:r>
            <w:proofErr w:type="spellEnd"/>
            <w:r>
              <w:rPr>
                <w:rFonts w:ascii="Times New Roman" w:eastAsia="Times New Roman" w:hAnsi="Times New Roman" w:cs="Times New Roman"/>
                <w:sz w:val="24"/>
              </w:rPr>
              <w:t>, Josefina, Cruz Loma y Armenia se ubica la Asociación de usuarios de acueducto y alcantarillado de Jongovito, además en la vereda Armenia se encuentra la J.A.A Manantial el Castillo y también se identifica dos Comités de agua de riego en la vereda Cruz Loma, San Francisco y San Pedro.</w:t>
            </w: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Seguridad</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La comunidad manifiesta que existe altos índices de inseguridad y delincuencia, como también se identifica un alto consumo de sustancias psicoactivas y alcohol que conducen a la mayoría de jóvenes a realizar actos delictivos por lo que se requiere un CAI en el sector.</w:t>
            </w:r>
          </w:p>
        </w:tc>
      </w:tr>
      <w:tr w:rsidR="00AB37F9" w:rsidTr="00314BDE">
        <w:trPr>
          <w:trHeight w:val="232"/>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Problemáticas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pStyle w:val="Prrafodelista"/>
              <w:numPr>
                <w:ilvl w:val="0"/>
                <w:numId w:val="10"/>
              </w:numPr>
              <w:spacing w:after="0"/>
              <w:jc w:val="both"/>
              <w:rPr>
                <w:rFonts w:ascii="Times New Roman" w:eastAsia="Times New Roman" w:hAnsi="Times New Roman" w:cs="Times New Roman"/>
                <w:sz w:val="24"/>
              </w:rPr>
            </w:pPr>
            <w:r w:rsidRPr="00F06147">
              <w:rPr>
                <w:rFonts w:ascii="Times New Roman" w:eastAsia="Times New Roman" w:hAnsi="Times New Roman" w:cs="Times New Roman"/>
                <w:sz w:val="24"/>
              </w:rPr>
              <w:t>Carencia de oportunidades laborales.</w:t>
            </w:r>
          </w:p>
          <w:p w:rsidR="00AB37F9" w:rsidRDefault="00AB37F9" w:rsidP="00314BDE">
            <w:pPr>
              <w:pStyle w:val="Prrafodelista"/>
              <w:numPr>
                <w:ilvl w:val="0"/>
                <w:numId w:val="10"/>
              </w:numPr>
              <w:spacing w:after="0"/>
              <w:jc w:val="both"/>
              <w:rPr>
                <w:rFonts w:ascii="Times New Roman" w:eastAsia="Times New Roman" w:hAnsi="Times New Roman" w:cs="Times New Roman"/>
                <w:sz w:val="24"/>
              </w:rPr>
            </w:pPr>
            <w:r w:rsidRPr="00F06147">
              <w:rPr>
                <w:rFonts w:ascii="Times New Roman" w:eastAsia="Times New Roman" w:hAnsi="Times New Roman" w:cs="Times New Roman"/>
                <w:sz w:val="24"/>
              </w:rPr>
              <w:t>No cuenta con una institución educativa que brinde un nivel de educación completa.</w:t>
            </w:r>
          </w:p>
          <w:p w:rsidR="00AB37F9" w:rsidRPr="00F06147" w:rsidRDefault="00AB37F9" w:rsidP="00314BDE">
            <w:pPr>
              <w:pStyle w:val="Prrafodelista"/>
              <w:numPr>
                <w:ilvl w:val="0"/>
                <w:numId w:val="10"/>
              </w:numPr>
              <w:spacing w:after="0"/>
              <w:jc w:val="both"/>
            </w:pPr>
            <w:r>
              <w:rPr>
                <w:rFonts w:ascii="Times New Roman" w:eastAsia="Times New Roman" w:hAnsi="Times New Roman" w:cs="Times New Roman"/>
                <w:sz w:val="24"/>
              </w:rPr>
              <w:t>Se requiere un centro de salud.</w:t>
            </w:r>
          </w:p>
          <w:p w:rsidR="00AB37F9" w:rsidRDefault="00AB37F9" w:rsidP="00314BDE">
            <w:pPr>
              <w:pStyle w:val="Prrafodelista"/>
              <w:numPr>
                <w:ilvl w:val="0"/>
                <w:numId w:val="10"/>
              </w:numPr>
              <w:spacing w:after="0"/>
              <w:jc w:val="both"/>
            </w:pPr>
            <w:r>
              <w:rPr>
                <w:rFonts w:ascii="Times New Roman" w:eastAsia="Times New Roman" w:hAnsi="Times New Roman" w:cs="Times New Roman"/>
                <w:sz w:val="24"/>
              </w:rPr>
              <w:t>Carencia de un CAI, que contribuya a la seguridad del sector.</w:t>
            </w:r>
          </w:p>
        </w:tc>
      </w:tr>
    </w:tbl>
    <w:p w:rsidR="00AB37F9" w:rsidRPr="00354C61" w:rsidRDefault="00AB37F9" w:rsidP="00AB37F9">
      <w:pPr>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Jongovito</w:t>
      </w:r>
      <w:r w:rsidRPr="00354C61">
        <w:rPr>
          <w:rFonts w:ascii="Times New Roman" w:eastAsia="Times New Roman" w:hAnsi="Times New Roman" w:cs="Times New Roman"/>
          <w:color w:val="000000" w:themeColor="text1"/>
        </w:rPr>
        <w:t>.</w:t>
      </w:r>
    </w:p>
    <w:p w:rsidR="00AB37F9" w:rsidRDefault="00AB37F9" w:rsidP="00AB37F9">
      <w:pPr>
        <w:spacing w:after="160"/>
        <w:jc w:val="center"/>
        <w:rPr>
          <w:rFonts w:ascii="Times New Roman" w:eastAsia="Times New Roman" w:hAnsi="Times New Roman" w:cs="Times New Roman"/>
          <w:color w:val="000000" w:themeColor="text1"/>
        </w:rPr>
      </w:pPr>
    </w:p>
    <w:p w:rsidR="00AB37F9" w:rsidRPr="00354C61" w:rsidRDefault="00AB37F9" w:rsidP="00AB37F9">
      <w:pPr>
        <w:spacing w:after="160"/>
        <w:jc w:val="center"/>
        <w:rPr>
          <w:rFonts w:ascii="Times New Roman" w:eastAsia="Times New Roman" w:hAnsi="Times New Roman" w:cs="Times New Roman"/>
          <w:color w:val="000000" w:themeColor="text1"/>
        </w:rPr>
      </w:pPr>
    </w:p>
    <w:p w:rsidR="00AB37F9" w:rsidRPr="00354C61" w:rsidRDefault="00AB37F9" w:rsidP="00AB37F9">
      <w:pPr>
        <w:pStyle w:val="Ttulo2"/>
      </w:pPr>
      <w:bookmarkStart w:id="17" w:name="_Toc18526803"/>
      <w:r w:rsidRPr="00354C61">
        <w:t>Dimensión Económica:</w:t>
      </w:r>
      <w:bookmarkEnd w:id="17"/>
    </w:p>
    <w:p w:rsidR="00AB37F9" w:rsidRPr="00354C61" w:rsidRDefault="00AB37F9" w:rsidP="00AB37F9">
      <w:pPr>
        <w:spacing w:after="160"/>
        <w:rPr>
          <w:rFonts w:ascii="Times New Roman" w:eastAsia="Calibri" w:hAnsi="Times New Roman" w:cs="Times New Roman"/>
          <w:sz w:val="24"/>
          <w:szCs w:val="24"/>
        </w:rPr>
      </w:pPr>
    </w:p>
    <w:p w:rsidR="00AB37F9" w:rsidRDefault="00AB37F9" w:rsidP="00AB37F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esta dimensión se tendrá en cuenta la producción, los actores y asociaciones productivas, el sector del comercio, el potencial turístico y las problemáticas respectivas. </w:t>
      </w:r>
    </w:p>
    <w:p w:rsidR="00AB37F9" w:rsidRDefault="00AB37F9" w:rsidP="00AB37F9">
      <w:pPr>
        <w:spacing w:after="0"/>
        <w:jc w:val="both"/>
        <w:rPr>
          <w:rFonts w:ascii="Times New Roman" w:eastAsia="Times New Roman" w:hAnsi="Times New Roman" w:cs="Times New Roman"/>
          <w:b/>
          <w:i/>
          <w:sz w:val="24"/>
        </w:rPr>
      </w:pPr>
    </w:p>
    <w:p w:rsidR="00AB37F9" w:rsidRDefault="00AB37F9" w:rsidP="00AB37F9">
      <w:pPr>
        <w:spacing w:after="0"/>
        <w:jc w:val="both"/>
        <w:rPr>
          <w:rFonts w:ascii="Times New Roman" w:eastAsia="Times New Roman" w:hAnsi="Times New Roman" w:cs="Times New Roman"/>
          <w:b/>
          <w:i/>
          <w:sz w:val="24"/>
        </w:rPr>
      </w:pPr>
    </w:p>
    <w:p w:rsidR="00AB37F9" w:rsidRPr="00354C61" w:rsidRDefault="00AB37F9" w:rsidP="00AB37F9">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 xml:space="preserve">Tabla 3. </w:t>
      </w:r>
      <w:r w:rsidRPr="00354C61">
        <w:rPr>
          <w:rFonts w:ascii="Times New Roman" w:hAnsi="Times New Roman" w:cs="Times New Roman"/>
          <w:i/>
          <w:color w:val="000000" w:themeColor="text1"/>
        </w:rPr>
        <w:t xml:space="preserve">Características generales de la dimensión económica del corregimiento de </w:t>
      </w:r>
      <w:r>
        <w:rPr>
          <w:rFonts w:ascii="Times New Roman" w:hAnsi="Times New Roman" w:cs="Times New Roman"/>
          <w:i/>
          <w:color w:val="000000" w:themeColor="text1"/>
        </w:rPr>
        <w:t xml:space="preserve">Jongovito </w:t>
      </w:r>
      <w:r w:rsidRPr="00354C61">
        <w:rPr>
          <w:rFonts w:ascii="Times New Roman" w:hAnsi="Times New Roman" w:cs="Times New Roman"/>
          <w:i/>
          <w:color w:val="000000" w:themeColor="text1"/>
        </w:rPr>
        <w:t>en Pasto.</w:t>
      </w:r>
    </w:p>
    <w:tbl>
      <w:tblPr>
        <w:tblW w:w="0" w:type="auto"/>
        <w:tblInd w:w="98" w:type="dxa"/>
        <w:tblCellMar>
          <w:left w:w="10" w:type="dxa"/>
          <w:right w:w="10" w:type="dxa"/>
        </w:tblCellMar>
        <w:tblLook w:val="0000" w:firstRow="0" w:lastRow="0" w:firstColumn="0" w:lastColumn="0" w:noHBand="0" w:noVBand="0"/>
      </w:tblPr>
      <w:tblGrid>
        <w:gridCol w:w="2987"/>
        <w:gridCol w:w="5991"/>
      </w:tblGrid>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lastRenderedPageBreak/>
              <w:t xml:space="preserve">Producción </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pStyle w:val="Prrafodelista"/>
              <w:numPr>
                <w:ilvl w:val="0"/>
                <w:numId w:val="11"/>
              </w:numPr>
              <w:spacing w:after="0"/>
              <w:jc w:val="both"/>
              <w:rPr>
                <w:rFonts w:ascii="Times New Roman" w:eastAsia="Times New Roman" w:hAnsi="Times New Roman" w:cs="Times New Roman"/>
                <w:sz w:val="24"/>
              </w:rPr>
            </w:pPr>
            <w:r w:rsidRPr="00507734">
              <w:rPr>
                <w:rFonts w:ascii="Times New Roman" w:eastAsia="Times New Roman" w:hAnsi="Times New Roman" w:cs="Times New Roman"/>
                <w:sz w:val="24"/>
              </w:rPr>
              <w:t>Se fundamenta en actividades comerciales, mineras y agropecuarias.</w:t>
            </w:r>
          </w:p>
          <w:p w:rsidR="00AB37F9" w:rsidRPr="00507734" w:rsidRDefault="00AB37F9" w:rsidP="00314BDE">
            <w:pPr>
              <w:pStyle w:val="Prrafodelista"/>
              <w:numPr>
                <w:ilvl w:val="0"/>
                <w:numId w:val="11"/>
              </w:numPr>
              <w:spacing w:after="0"/>
              <w:jc w:val="both"/>
            </w:pPr>
            <w:r>
              <w:rPr>
                <w:rFonts w:ascii="Times New Roman" w:eastAsia="Times New Roman" w:hAnsi="Times New Roman" w:cs="Times New Roman"/>
                <w:sz w:val="24"/>
              </w:rPr>
              <w:t>Cultivan</w:t>
            </w:r>
            <w:r w:rsidRPr="00507734">
              <w:rPr>
                <w:rFonts w:ascii="Times New Roman" w:eastAsia="Times New Roman" w:hAnsi="Times New Roman" w:cs="Times New Roman"/>
                <w:sz w:val="24"/>
              </w:rPr>
              <w:t xml:space="preserve"> papa, zanahoria, trigo, cebada, entre otros, de la misma forma en menor cuantía se encuentran las (pequeñas huertas), en donde se injertan las hortalizas y las plantas medicinales</w:t>
            </w:r>
            <w:r>
              <w:rPr>
                <w:rFonts w:ascii="Times New Roman" w:eastAsia="Times New Roman" w:hAnsi="Times New Roman" w:cs="Times New Roman"/>
                <w:sz w:val="24"/>
              </w:rPr>
              <w:t>.</w:t>
            </w:r>
          </w:p>
          <w:p w:rsidR="00AB37F9" w:rsidRDefault="00AB37F9" w:rsidP="00314BDE">
            <w:pPr>
              <w:pStyle w:val="Prrafodelista"/>
              <w:numPr>
                <w:ilvl w:val="0"/>
                <w:numId w:val="11"/>
              </w:numPr>
              <w:spacing w:after="0"/>
              <w:jc w:val="both"/>
            </w:pPr>
            <w:r>
              <w:rPr>
                <w:rFonts w:ascii="Times New Roman" w:eastAsia="Times New Roman" w:hAnsi="Times New Roman" w:cs="Times New Roman"/>
                <w:sz w:val="24"/>
              </w:rPr>
              <w:t>Se presentan actividades industriales, como las ladrilleras que se localizan sobre la vía principal, las cuales registran una alta producción.</w:t>
            </w: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Comercialización</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Pr="003A1D2C" w:rsidRDefault="00AB37F9" w:rsidP="00314BDE">
            <w:pPr>
              <w:pStyle w:val="Prrafodelista"/>
              <w:numPr>
                <w:ilvl w:val="0"/>
                <w:numId w:val="13"/>
              </w:numPr>
              <w:spacing w:after="0"/>
              <w:jc w:val="both"/>
              <w:rPr>
                <w:rFonts w:ascii="Times New Roman" w:eastAsia="Times New Roman" w:hAnsi="Times New Roman" w:cs="Times New Roman"/>
                <w:sz w:val="24"/>
              </w:rPr>
            </w:pPr>
            <w:r w:rsidRPr="003A1D2C">
              <w:rPr>
                <w:rFonts w:ascii="Times New Roman" w:eastAsia="Times New Roman" w:hAnsi="Times New Roman" w:cs="Times New Roman"/>
                <w:sz w:val="24"/>
              </w:rPr>
              <w:t xml:space="preserve">Está ubicada la empresa </w:t>
            </w:r>
            <w:proofErr w:type="spellStart"/>
            <w:r w:rsidRPr="003A1D2C">
              <w:rPr>
                <w:rFonts w:ascii="Times New Roman" w:eastAsia="Times New Roman" w:hAnsi="Times New Roman" w:cs="Times New Roman"/>
                <w:sz w:val="24"/>
              </w:rPr>
              <w:t>Frigovito</w:t>
            </w:r>
            <w:proofErr w:type="spellEnd"/>
            <w:r w:rsidRPr="003A1D2C">
              <w:rPr>
                <w:rFonts w:ascii="Times New Roman" w:eastAsia="Times New Roman" w:hAnsi="Times New Roman" w:cs="Times New Roman"/>
                <w:sz w:val="24"/>
              </w:rPr>
              <w:t xml:space="preserve"> para el sacrificio de ganado, Porcino de carne que abastece el mercado regional.</w:t>
            </w:r>
          </w:p>
          <w:p w:rsidR="00AB37F9" w:rsidRDefault="00AB37F9" w:rsidP="00314BDE">
            <w:pPr>
              <w:pStyle w:val="Prrafodelista"/>
              <w:numPr>
                <w:ilvl w:val="0"/>
                <w:numId w:val="12"/>
              </w:numPr>
              <w:spacing w:after="0"/>
              <w:jc w:val="both"/>
            </w:pPr>
            <w:r w:rsidRPr="003A1D2C">
              <w:rPr>
                <w:rFonts w:ascii="Times New Roman" w:eastAsia="Times New Roman" w:hAnsi="Times New Roman" w:cs="Times New Roman"/>
                <w:sz w:val="24"/>
              </w:rPr>
              <w:t>Cuenta con pequeñas tiendas de víveres de primera necesidad y algunos establecimientos de venta de gastronomía típica.</w:t>
            </w:r>
          </w:p>
        </w:tc>
      </w:tr>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Problemáticas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pStyle w:val="Prrafodelista"/>
              <w:numPr>
                <w:ilvl w:val="0"/>
                <w:numId w:val="12"/>
              </w:numPr>
              <w:spacing w:after="0"/>
              <w:jc w:val="both"/>
              <w:rPr>
                <w:rFonts w:ascii="Times New Roman" w:eastAsia="Times New Roman" w:hAnsi="Times New Roman" w:cs="Times New Roman"/>
                <w:sz w:val="24"/>
              </w:rPr>
            </w:pPr>
            <w:r w:rsidRPr="003A1D2C">
              <w:rPr>
                <w:rFonts w:ascii="Times New Roman" w:eastAsia="Times New Roman" w:hAnsi="Times New Roman" w:cs="Times New Roman"/>
                <w:sz w:val="24"/>
              </w:rPr>
              <w:t>Se encuentran pequeñas minas de arena que fueron explotadas manualmente en algunas veredas del corregimiento, causando un evidente deterioro del suelo.</w:t>
            </w:r>
          </w:p>
          <w:p w:rsidR="00AB37F9" w:rsidRPr="003A1D2C" w:rsidRDefault="00AB37F9" w:rsidP="00314BDE">
            <w:pPr>
              <w:pStyle w:val="Prrafodelista"/>
              <w:numPr>
                <w:ilvl w:val="0"/>
                <w:numId w:val="12"/>
              </w:numPr>
              <w:spacing w:after="0"/>
              <w:jc w:val="both"/>
              <w:rPr>
                <w:rFonts w:ascii="Times New Roman" w:eastAsia="Times New Roman" w:hAnsi="Times New Roman" w:cs="Times New Roman"/>
                <w:sz w:val="24"/>
              </w:rPr>
            </w:pPr>
            <w:r w:rsidRPr="003A1D2C">
              <w:rPr>
                <w:rFonts w:ascii="Times New Roman" w:eastAsia="Times New Roman" w:hAnsi="Times New Roman" w:cs="Times New Roman"/>
                <w:sz w:val="24"/>
              </w:rPr>
              <w:t>Débil acompañamiento de tecnificación en explotación ladrillera por parte de los entes gubernamentales.</w:t>
            </w:r>
          </w:p>
        </w:tc>
      </w:tr>
    </w:tbl>
    <w:p w:rsidR="00AB37F9" w:rsidRDefault="00AB37F9" w:rsidP="00AB37F9">
      <w:pPr>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t xml:space="preserve">Fuente: Elaboración propia con base a revisión documental y diálogo de saberes con </w:t>
      </w:r>
      <w:r>
        <w:rPr>
          <w:rFonts w:ascii="Times New Roman" w:eastAsia="Times New Roman" w:hAnsi="Times New Roman" w:cs="Times New Roman"/>
          <w:color w:val="000000" w:themeColor="text1"/>
        </w:rPr>
        <w:t>habitantes del corregimiento de Jongovito</w:t>
      </w:r>
      <w:r w:rsidRPr="00354C61">
        <w:rPr>
          <w:rFonts w:ascii="Times New Roman" w:eastAsia="Times New Roman" w:hAnsi="Times New Roman" w:cs="Times New Roman"/>
          <w:color w:val="000000" w:themeColor="text1"/>
        </w:rPr>
        <w:t>.</w:t>
      </w:r>
    </w:p>
    <w:p w:rsidR="00AB37F9" w:rsidRDefault="00AB37F9" w:rsidP="00AB37F9">
      <w:pPr>
        <w:spacing w:after="160"/>
        <w:jc w:val="center"/>
        <w:rPr>
          <w:rFonts w:ascii="Times New Roman" w:eastAsia="Times New Roman" w:hAnsi="Times New Roman" w:cs="Times New Roman"/>
          <w:color w:val="000000" w:themeColor="text1"/>
        </w:rPr>
      </w:pPr>
    </w:p>
    <w:p w:rsidR="00AB37F9" w:rsidRDefault="00AB37F9" w:rsidP="00AB37F9">
      <w:pPr>
        <w:spacing w:after="160"/>
        <w:jc w:val="center"/>
        <w:rPr>
          <w:rFonts w:ascii="Times New Roman" w:eastAsia="Times New Roman" w:hAnsi="Times New Roman" w:cs="Times New Roman"/>
          <w:color w:val="000000" w:themeColor="text1"/>
        </w:rPr>
      </w:pPr>
    </w:p>
    <w:p w:rsidR="00AB37F9" w:rsidRPr="00354C61" w:rsidRDefault="00AB37F9" w:rsidP="00AB37F9">
      <w:pPr>
        <w:pStyle w:val="Ttulo2"/>
      </w:pPr>
      <w:bookmarkStart w:id="18" w:name="_Toc18526804"/>
      <w:r w:rsidRPr="00354C61">
        <w:t>Dimensión Cultural:</w:t>
      </w:r>
      <w:bookmarkEnd w:id="18"/>
    </w:p>
    <w:p w:rsidR="00AB37F9" w:rsidRPr="00354C61" w:rsidRDefault="00AB37F9" w:rsidP="00AB37F9">
      <w:pPr>
        <w:spacing w:after="160"/>
        <w:rPr>
          <w:rFonts w:ascii="Times New Roman" w:eastAsia="Calibri" w:hAnsi="Times New Roman" w:cs="Times New Roman"/>
          <w:sz w:val="24"/>
          <w:szCs w:val="24"/>
        </w:rPr>
      </w:pPr>
    </w:p>
    <w:p w:rsidR="00AB37F9" w:rsidRDefault="00AB37F9" w:rsidP="00AB37F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tendrán en cuenta sus fiestas Patronales o Tradicionales, identidades y sus manifestaciones, los patrimonios sagrados e históricos.</w:t>
      </w:r>
    </w:p>
    <w:p w:rsidR="00AB37F9" w:rsidRPr="00354C61" w:rsidRDefault="00AB37F9" w:rsidP="00AB37F9">
      <w:pPr>
        <w:spacing w:after="0"/>
        <w:jc w:val="both"/>
        <w:rPr>
          <w:rFonts w:ascii="Times New Roman" w:eastAsia="Times New Roman" w:hAnsi="Times New Roman" w:cs="Times New Roman"/>
          <w:sz w:val="24"/>
          <w:szCs w:val="24"/>
        </w:rPr>
      </w:pPr>
    </w:p>
    <w:p w:rsidR="00AB37F9" w:rsidRDefault="00AB37F9" w:rsidP="00AB37F9">
      <w:pPr>
        <w:spacing w:after="0"/>
        <w:jc w:val="both"/>
        <w:rPr>
          <w:rFonts w:ascii="Times New Roman" w:hAnsi="Times New Roman" w:cs="Times New Roman"/>
          <w:i/>
          <w:color w:val="000000" w:themeColor="text1"/>
        </w:rPr>
      </w:pPr>
      <w:r w:rsidRPr="00354C61">
        <w:rPr>
          <w:rFonts w:ascii="Times New Roman" w:eastAsia="Times New Roman" w:hAnsi="Times New Roman" w:cs="Times New Roman"/>
          <w:i/>
        </w:rPr>
        <w:t xml:space="preserve">Tabla 4. </w:t>
      </w:r>
      <w:r w:rsidRPr="00354C61">
        <w:rPr>
          <w:rFonts w:ascii="Times New Roman" w:hAnsi="Times New Roman" w:cs="Times New Roman"/>
          <w:i/>
          <w:color w:val="000000" w:themeColor="text1"/>
        </w:rPr>
        <w:t>Características generales de la dimensión cultural d</w:t>
      </w:r>
      <w:r>
        <w:rPr>
          <w:rFonts w:ascii="Times New Roman" w:hAnsi="Times New Roman" w:cs="Times New Roman"/>
          <w:i/>
          <w:color w:val="000000" w:themeColor="text1"/>
        </w:rPr>
        <w:t>el corregimiento de Jongovito</w:t>
      </w:r>
      <w:r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987"/>
        <w:gridCol w:w="5991"/>
      </w:tblGrid>
      <w:tr w:rsidR="00AB37F9" w:rsidTr="00314BDE">
        <w:trPr>
          <w:trHeight w:val="1305"/>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lastRenderedPageBreak/>
              <w:t>Fiestas tradicionales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Pr="00623451" w:rsidRDefault="00AB37F9" w:rsidP="00314BDE">
            <w:pPr>
              <w:spacing w:after="0"/>
              <w:jc w:val="both"/>
              <w:rPr>
                <w:rFonts w:ascii="Times New Roman" w:eastAsia="Times New Roman" w:hAnsi="Times New Roman" w:cs="Times New Roman"/>
                <w:sz w:val="24"/>
              </w:rPr>
            </w:pPr>
            <w:r w:rsidRPr="00623451">
              <w:rPr>
                <w:rFonts w:ascii="Times New Roman" w:eastAsia="Times New Roman" w:hAnsi="Times New Roman" w:cs="Times New Roman"/>
                <w:sz w:val="24"/>
              </w:rPr>
              <w:t xml:space="preserve">Se celebra las fiestas patronales de San Pedro y San Pablo conocidas también como </w:t>
            </w:r>
            <w:r w:rsidRPr="00623451">
              <w:rPr>
                <w:rFonts w:ascii="Times New Roman" w:eastAsia="Times New Roman" w:hAnsi="Times New Roman" w:cs="Times New Roman"/>
                <w:i/>
                <w:sz w:val="24"/>
              </w:rPr>
              <w:t>las Guaguas de Pan</w:t>
            </w:r>
            <w:r w:rsidRPr="00623451">
              <w:rPr>
                <w:rFonts w:ascii="Times New Roman" w:eastAsia="Times New Roman" w:hAnsi="Times New Roman" w:cs="Times New Roman"/>
                <w:sz w:val="24"/>
              </w:rPr>
              <w:t>, celebradas los días 28 y 29 de junio.</w:t>
            </w:r>
            <w:r>
              <w:rPr>
                <w:rFonts w:ascii="Times New Roman" w:eastAsia="Times New Roman" w:hAnsi="Times New Roman" w:cs="Times New Roman"/>
                <w:sz w:val="24"/>
              </w:rPr>
              <w:t xml:space="preserve"> </w:t>
            </w:r>
            <w:r w:rsidRPr="00623451">
              <w:rPr>
                <w:rFonts w:ascii="Times New Roman" w:eastAsia="Times New Roman" w:hAnsi="Times New Roman" w:cs="Times New Roman"/>
                <w:sz w:val="24"/>
              </w:rPr>
              <w:t xml:space="preserve">Las Guaguas de Pan son consideradas como una leyenda de los indígenas </w:t>
            </w:r>
            <w:proofErr w:type="spellStart"/>
            <w:r w:rsidRPr="00623451">
              <w:rPr>
                <w:rFonts w:ascii="Times New Roman" w:eastAsia="Times New Roman" w:hAnsi="Times New Roman" w:cs="Times New Roman"/>
                <w:sz w:val="24"/>
              </w:rPr>
              <w:t>Aymará</w:t>
            </w:r>
            <w:proofErr w:type="spellEnd"/>
            <w:r w:rsidRPr="00623451">
              <w:rPr>
                <w:rFonts w:ascii="Times New Roman" w:eastAsia="Times New Roman" w:hAnsi="Times New Roman" w:cs="Times New Roman"/>
                <w:sz w:val="24"/>
              </w:rPr>
              <w:t>.</w:t>
            </w:r>
          </w:p>
          <w:p w:rsidR="00AB37F9" w:rsidRDefault="00AB37F9" w:rsidP="00314BDE">
            <w:pPr>
              <w:pStyle w:val="Prrafodelista"/>
              <w:spacing w:after="0"/>
              <w:jc w:val="both"/>
            </w:pPr>
          </w:p>
        </w:tc>
      </w:tr>
      <w:tr w:rsidR="00AB37F9" w:rsidTr="00314BDE">
        <w:trPr>
          <w:trHeight w:val="1129"/>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Identidades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El Encuentro de Danzas y Comparsas Mis Guaguas de Pan, se organizan por la Fundación Cultural Raíces de Jongovito, el cual comenzó en el año de 1.997</w:t>
            </w:r>
          </w:p>
        </w:tc>
      </w:tr>
      <w:tr w:rsidR="00AB37F9" w:rsidTr="00314BDE">
        <w:trPr>
          <w:trHeight w:val="1550"/>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Patrimonio</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Hace parte del proyecto del Sistema Vial Andino o QUAPAC-ÑAN, declarado por la UNESCO como patrimonio cultural de la humanidad, tercer patrimonio de nuestra región de gran relevancia para nuestra región.</w:t>
            </w:r>
          </w:p>
        </w:tc>
      </w:tr>
      <w:tr w:rsidR="00AB37F9" w:rsidTr="00314BDE">
        <w:trPr>
          <w:trHeight w:val="1550"/>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Carnaval</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 xml:space="preserve">Este Corregimiento se destaca en el Carnaval de </w:t>
            </w:r>
            <w:r w:rsidRPr="00623451">
              <w:rPr>
                <w:rFonts w:ascii="Times New Roman" w:eastAsia="Times New Roman" w:hAnsi="Times New Roman" w:cs="Times New Roman"/>
                <w:i/>
                <w:sz w:val="24"/>
              </w:rPr>
              <w:t>Negros y Blancos</w:t>
            </w:r>
            <w:r>
              <w:rPr>
                <w:rFonts w:ascii="Times New Roman" w:eastAsia="Times New Roman" w:hAnsi="Times New Roman" w:cs="Times New Roman"/>
                <w:sz w:val="24"/>
              </w:rPr>
              <w:t>, por la presencia del gran artesano del carnaval de renombre regional y nacional el maestro Alirio Obando que año tras año, construye sus carrozas para el desfile magno de pasto.</w:t>
            </w:r>
          </w:p>
        </w:tc>
      </w:tr>
      <w:tr w:rsidR="00AB37F9" w:rsidTr="00314BDE">
        <w:trPr>
          <w:trHeight w:val="1090"/>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Problemáticas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jc w:val="both"/>
            </w:pPr>
            <w:r>
              <w:rPr>
                <w:rFonts w:ascii="Times New Roman" w:eastAsia="Times New Roman" w:hAnsi="Times New Roman" w:cs="Times New Roman"/>
                <w:sz w:val="24"/>
              </w:rPr>
              <w:t>Ausencia de un proceso de formación de los conocimientos de identidad cultural como también fortalecimiento organizacional.</w:t>
            </w:r>
          </w:p>
        </w:tc>
      </w:tr>
    </w:tbl>
    <w:p w:rsidR="00AB37F9" w:rsidRPr="00354C61" w:rsidRDefault="00AB37F9" w:rsidP="00AB37F9">
      <w:pPr>
        <w:tabs>
          <w:tab w:val="left" w:pos="3525"/>
        </w:tabs>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Jongovito</w:t>
      </w:r>
      <w:r w:rsidRPr="00354C61">
        <w:rPr>
          <w:rFonts w:ascii="Times New Roman" w:eastAsia="Times New Roman" w:hAnsi="Times New Roman" w:cs="Times New Roman"/>
          <w:color w:val="000000" w:themeColor="text1"/>
        </w:rPr>
        <w:t>.</w:t>
      </w:r>
    </w:p>
    <w:p w:rsidR="00AB37F9" w:rsidRDefault="00AB37F9" w:rsidP="00AB37F9">
      <w:pPr>
        <w:spacing w:after="0"/>
        <w:jc w:val="both"/>
        <w:rPr>
          <w:rFonts w:ascii="Times New Roman" w:eastAsia="Times New Roman" w:hAnsi="Times New Roman" w:cs="Times New Roman"/>
          <w:b/>
          <w:sz w:val="24"/>
          <w:szCs w:val="24"/>
        </w:rPr>
      </w:pPr>
    </w:p>
    <w:p w:rsidR="00AB37F9" w:rsidRDefault="00AB37F9" w:rsidP="00AB37F9">
      <w:pPr>
        <w:spacing w:after="0"/>
        <w:jc w:val="both"/>
        <w:rPr>
          <w:rFonts w:ascii="Times New Roman" w:eastAsia="Times New Roman" w:hAnsi="Times New Roman" w:cs="Times New Roman"/>
          <w:b/>
          <w:sz w:val="24"/>
          <w:szCs w:val="24"/>
        </w:rPr>
      </w:pPr>
    </w:p>
    <w:p w:rsidR="00AB37F9" w:rsidRPr="00354C61" w:rsidRDefault="00AB37F9" w:rsidP="00AB37F9">
      <w:pPr>
        <w:pStyle w:val="Ttulo2"/>
      </w:pPr>
      <w:bookmarkStart w:id="19" w:name="_Toc18526805"/>
      <w:r w:rsidRPr="00354C61">
        <w:t>Dimensión Ambiental:</w:t>
      </w:r>
      <w:bookmarkEnd w:id="19"/>
    </w:p>
    <w:p w:rsidR="00AB37F9" w:rsidRPr="00354C61" w:rsidRDefault="00AB37F9" w:rsidP="00AB37F9">
      <w:pPr>
        <w:spacing w:after="160"/>
        <w:rPr>
          <w:rFonts w:ascii="Times New Roman" w:eastAsia="Calibri" w:hAnsi="Times New Roman" w:cs="Times New Roman"/>
          <w:sz w:val="24"/>
          <w:szCs w:val="24"/>
        </w:rPr>
      </w:pPr>
    </w:p>
    <w:p w:rsidR="00AB37F9" w:rsidRDefault="00AB37F9" w:rsidP="00AB37F9">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En esta dimensión se tiene en cuenta aspectos como la presencia de flora y fauna, ríos cuencas y paramos, igualmente una problemática y los riesgos ambientales</w:t>
      </w:r>
    </w:p>
    <w:p w:rsidR="00AB37F9" w:rsidRPr="00354C61" w:rsidRDefault="00AB37F9" w:rsidP="00AB37F9">
      <w:pPr>
        <w:spacing w:after="160"/>
        <w:jc w:val="both"/>
        <w:rPr>
          <w:rFonts w:ascii="Times New Roman" w:eastAsia="Times New Roman" w:hAnsi="Times New Roman" w:cs="Times New Roman"/>
          <w:sz w:val="24"/>
          <w:szCs w:val="24"/>
        </w:rPr>
      </w:pPr>
    </w:p>
    <w:p w:rsidR="00AB37F9" w:rsidRPr="00354C61" w:rsidRDefault="00AB37F9" w:rsidP="00AB37F9">
      <w:pPr>
        <w:pStyle w:val="Descripcin"/>
        <w:spacing w:line="276" w:lineRule="auto"/>
        <w:rPr>
          <w:rFonts w:ascii="Times New Roman" w:hAnsi="Times New Roman" w:cs="Times New Roman"/>
          <w:color w:val="000000" w:themeColor="text1"/>
          <w:sz w:val="22"/>
          <w:szCs w:val="22"/>
        </w:rPr>
      </w:pPr>
      <w:r w:rsidRPr="00354C61">
        <w:rPr>
          <w:rFonts w:ascii="Times New Roman" w:eastAsia="Times New Roman" w:hAnsi="Times New Roman" w:cs="Times New Roman"/>
          <w:color w:val="auto"/>
          <w:sz w:val="22"/>
          <w:szCs w:val="22"/>
        </w:rPr>
        <w:t xml:space="preserve">Tabla 5. </w:t>
      </w:r>
      <w:r w:rsidRPr="00354C61">
        <w:rPr>
          <w:rFonts w:ascii="Times New Roman" w:hAnsi="Times New Roman" w:cs="Times New Roman"/>
          <w:color w:val="000000" w:themeColor="text1"/>
          <w:sz w:val="22"/>
          <w:szCs w:val="22"/>
        </w:rPr>
        <w:t>Características generales de la dimensión ambienta</w:t>
      </w:r>
      <w:r>
        <w:rPr>
          <w:rFonts w:ascii="Times New Roman" w:hAnsi="Times New Roman" w:cs="Times New Roman"/>
          <w:color w:val="000000" w:themeColor="text1"/>
          <w:sz w:val="22"/>
          <w:szCs w:val="22"/>
        </w:rPr>
        <w:t xml:space="preserve">l del corregimiento de Jongovito </w:t>
      </w:r>
      <w:r w:rsidRPr="00354C61">
        <w:rPr>
          <w:rFonts w:ascii="Times New Roman" w:hAnsi="Times New Roman" w:cs="Times New Roman"/>
          <w:color w:val="000000" w:themeColor="text1"/>
          <w:sz w:val="22"/>
          <w:szCs w:val="22"/>
        </w:rPr>
        <w:t>en Pasto</w:t>
      </w:r>
    </w:p>
    <w:tbl>
      <w:tblPr>
        <w:tblW w:w="0" w:type="auto"/>
        <w:tblInd w:w="98" w:type="dxa"/>
        <w:tblCellMar>
          <w:left w:w="10" w:type="dxa"/>
          <w:right w:w="10" w:type="dxa"/>
        </w:tblCellMar>
        <w:tblLook w:val="0000" w:firstRow="0" w:lastRow="0" w:firstColumn="0" w:lastColumn="0" w:noHBand="0" w:noVBand="0"/>
      </w:tblPr>
      <w:tblGrid>
        <w:gridCol w:w="2987"/>
        <w:gridCol w:w="5991"/>
      </w:tblGrid>
      <w:tr w:rsidR="00AB37F9"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lastRenderedPageBreak/>
              <w:t>Ecosistema</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Este corregimiento no cuenta con bosques y zonas verdes, por lo que trae como consecuencia condiciones climáticas con abundante viento y pocas lluvias.</w:t>
            </w:r>
          </w:p>
        </w:tc>
      </w:tr>
      <w:tr w:rsidR="00AB37F9" w:rsidTr="00314BDE">
        <w:trPr>
          <w:trHeight w:val="4078"/>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spacing w:after="0"/>
            </w:pPr>
            <w:r>
              <w:rPr>
                <w:rFonts w:ascii="Times New Roman" w:eastAsia="Times New Roman" w:hAnsi="Times New Roman" w:cs="Times New Roman"/>
                <w:sz w:val="24"/>
              </w:rPr>
              <w:t xml:space="preserve">Problemáticas </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37F9" w:rsidRDefault="00AB37F9" w:rsidP="00314BDE">
            <w:pPr>
              <w:pStyle w:val="Prrafodelista"/>
              <w:numPr>
                <w:ilvl w:val="0"/>
                <w:numId w:val="14"/>
              </w:numPr>
              <w:spacing w:after="0"/>
              <w:rPr>
                <w:rFonts w:ascii="Times New Roman" w:eastAsia="Times New Roman" w:hAnsi="Times New Roman" w:cs="Times New Roman"/>
                <w:sz w:val="24"/>
              </w:rPr>
            </w:pPr>
            <w:r w:rsidRPr="00BC60F2">
              <w:rPr>
                <w:rFonts w:ascii="Times New Roman" w:eastAsia="Times New Roman" w:hAnsi="Times New Roman" w:cs="Times New Roman"/>
                <w:sz w:val="24"/>
              </w:rPr>
              <w:t>Dado las condiciones de producción existe un alto grado de contaminación ambiental causado por la quema de ladrillo.</w:t>
            </w:r>
          </w:p>
          <w:p w:rsidR="00AB37F9" w:rsidRDefault="00AB37F9" w:rsidP="00314BDE">
            <w:pPr>
              <w:pStyle w:val="Prrafodelista"/>
              <w:numPr>
                <w:ilvl w:val="0"/>
                <w:numId w:val="14"/>
              </w:numPr>
              <w:spacing w:after="0"/>
              <w:rPr>
                <w:rFonts w:ascii="Times New Roman" w:eastAsia="Times New Roman" w:hAnsi="Times New Roman" w:cs="Times New Roman"/>
                <w:sz w:val="24"/>
              </w:rPr>
            </w:pPr>
            <w:r w:rsidRPr="00BC60F2">
              <w:rPr>
                <w:rFonts w:ascii="Times New Roman" w:eastAsia="Times New Roman" w:hAnsi="Times New Roman" w:cs="Times New Roman"/>
                <w:sz w:val="24"/>
              </w:rPr>
              <w:t>La utilización de leña y aserrín, convierte a la actividad ladrillera en fuente de contaminación que afecta la calidad del aire de la ciudad de Pasto y de los mismos pobladores del Corregimiento de Jongovito.</w:t>
            </w:r>
          </w:p>
          <w:p w:rsidR="00AB37F9" w:rsidRPr="00BC60F2" w:rsidRDefault="00AB37F9" w:rsidP="00314BDE">
            <w:pPr>
              <w:pStyle w:val="Prrafodelista"/>
              <w:numPr>
                <w:ilvl w:val="0"/>
                <w:numId w:val="14"/>
              </w:numPr>
              <w:spacing w:after="0"/>
              <w:rPr>
                <w:rFonts w:ascii="Times New Roman" w:eastAsia="Times New Roman" w:hAnsi="Times New Roman" w:cs="Times New Roman"/>
                <w:sz w:val="24"/>
              </w:rPr>
            </w:pPr>
            <w:r w:rsidRPr="00BC60F2">
              <w:rPr>
                <w:rFonts w:ascii="Times New Roman" w:eastAsia="Times New Roman" w:hAnsi="Times New Roman" w:cs="Times New Roman"/>
                <w:sz w:val="24"/>
              </w:rPr>
              <w:t>La comunidad no recicla, por lo que se logra percibir que la comunidad ha sufrido un cambio drástico en el medio ambiente, debido a esto requiere un proceso de formación ambiental.</w:t>
            </w:r>
          </w:p>
          <w:p w:rsidR="00AB37F9" w:rsidRDefault="00AB37F9" w:rsidP="00314BDE">
            <w:pPr>
              <w:spacing w:after="0"/>
              <w:rPr>
                <w:rFonts w:ascii="Times New Roman" w:eastAsia="Times New Roman" w:hAnsi="Times New Roman" w:cs="Times New Roman"/>
                <w:sz w:val="24"/>
              </w:rPr>
            </w:pPr>
          </w:p>
          <w:p w:rsidR="00AB37F9" w:rsidRDefault="00AB37F9" w:rsidP="00314BDE">
            <w:pPr>
              <w:spacing w:after="0"/>
            </w:pPr>
          </w:p>
        </w:tc>
      </w:tr>
    </w:tbl>
    <w:p w:rsidR="00AB37F9" w:rsidRPr="00354C61" w:rsidRDefault="00AB37F9" w:rsidP="00AB37F9">
      <w:pPr>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Jongovito</w:t>
      </w:r>
      <w:r w:rsidRPr="00354C61">
        <w:rPr>
          <w:rFonts w:ascii="Times New Roman" w:eastAsia="Times New Roman" w:hAnsi="Times New Roman" w:cs="Times New Roman"/>
          <w:color w:val="000000" w:themeColor="text1"/>
        </w:rPr>
        <w:t>.</w:t>
      </w:r>
    </w:p>
    <w:p w:rsidR="00AB37F9" w:rsidRPr="00354C61" w:rsidRDefault="00AB37F9" w:rsidP="00AB37F9">
      <w:pPr>
        <w:spacing w:after="160"/>
        <w:jc w:val="center"/>
        <w:rPr>
          <w:rFonts w:ascii="Times New Roman" w:eastAsia="Times New Roman" w:hAnsi="Times New Roman" w:cs="Times New Roman"/>
          <w:sz w:val="24"/>
          <w:szCs w:val="24"/>
        </w:rPr>
      </w:pPr>
    </w:p>
    <w:p w:rsidR="00AB37F9" w:rsidRPr="00354C61" w:rsidRDefault="00AB37F9" w:rsidP="00AB37F9">
      <w:pPr>
        <w:pStyle w:val="Ttulo1"/>
        <w:numPr>
          <w:ilvl w:val="0"/>
          <w:numId w:val="1"/>
        </w:numPr>
        <w:rPr>
          <w:rFonts w:eastAsia="Times New Roman" w:cs="Times New Roman"/>
          <w:szCs w:val="24"/>
        </w:rPr>
      </w:pPr>
      <w:bookmarkStart w:id="20" w:name="_Toc18526806"/>
      <w:r w:rsidRPr="00354C61">
        <w:rPr>
          <w:rFonts w:eastAsia="Times New Roman" w:cs="Times New Roman"/>
          <w:szCs w:val="24"/>
        </w:rPr>
        <w:t>¿HACIA DÓNDE VAMOS?</w:t>
      </w:r>
      <w:bookmarkEnd w:id="20"/>
    </w:p>
    <w:p w:rsidR="00AB37F9" w:rsidRPr="00354C61" w:rsidRDefault="00AB37F9" w:rsidP="00AB37F9">
      <w:pPr>
        <w:spacing w:after="160"/>
        <w:rPr>
          <w:rFonts w:ascii="Times New Roman" w:eastAsia="Times New Roman" w:hAnsi="Times New Roman" w:cs="Times New Roman"/>
          <w:sz w:val="24"/>
          <w:szCs w:val="24"/>
        </w:rPr>
      </w:pPr>
    </w:p>
    <w:p w:rsidR="00AB37F9" w:rsidRDefault="00AB37F9" w:rsidP="00AB37F9">
      <w:pPr>
        <w:spacing w:after="160" w:line="240" w:lineRule="auto"/>
        <w:jc w:val="both"/>
        <w:rPr>
          <w:rFonts w:ascii="Times New Roman" w:eastAsia="Times New Roman" w:hAnsi="Times New Roman" w:cs="Times New Roman"/>
          <w:color w:val="000000" w:themeColor="text1"/>
          <w:sz w:val="24"/>
        </w:rPr>
      </w:pPr>
      <w:bookmarkStart w:id="21" w:name="_Toc18526807"/>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por el corregimiento de Jongovito. En ese sentido se retoma la visión general que se acerca a las dimensiones: política, social, económica, cultural y ambiental en el año 2006. De igual manera, se trae a colación los elementos de una visión de futuro para el corregimiento, planteados en el marco del convenio interinstitucional entre la Universidad Mariana y la Alcaldía Municipal desde el año 2017.</w:t>
      </w:r>
    </w:p>
    <w:p w:rsidR="00AB37F9" w:rsidRDefault="00AB37F9" w:rsidP="00AB37F9">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AB37F9" w:rsidRPr="00354C61" w:rsidRDefault="00AB37F9" w:rsidP="00AB37F9">
      <w:pPr>
        <w:pStyle w:val="Ttulo2"/>
      </w:pPr>
      <w:r w:rsidRPr="00354C61">
        <w:lastRenderedPageBreak/>
        <w:t>Dimensión Política</w:t>
      </w:r>
      <w:bookmarkEnd w:id="21"/>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3"/>
        <w:rPr>
          <w:rFonts w:cs="Times New Roman"/>
        </w:rPr>
      </w:pPr>
      <w:bookmarkStart w:id="22" w:name="_Toc18526808"/>
      <w:r w:rsidRPr="00354C61">
        <w:rPr>
          <w:rFonts w:cs="Times New Roman"/>
        </w:rPr>
        <w:t>Visión</w:t>
      </w:r>
      <w:bookmarkEnd w:id="22"/>
      <w:r>
        <w:rPr>
          <w:rFonts w:cs="Times New Roman"/>
        </w:rPr>
        <w:t xml:space="preserve"> 2006</w:t>
      </w:r>
    </w:p>
    <w:p w:rsidR="00AB37F9" w:rsidRPr="00354C61" w:rsidRDefault="00AB37F9" w:rsidP="00AB37F9">
      <w:pPr>
        <w:spacing w:after="0"/>
        <w:jc w:val="both"/>
        <w:rPr>
          <w:rFonts w:ascii="Times New Roman" w:eastAsia="Times New Roman" w:hAnsi="Times New Roman" w:cs="Times New Roman"/>
          <w:sz w:val="24"/>
          <w:szCs w:val="24"/>
        </w:rPr>
      </w:pPr>
    </w:p>
    <w:p w:rsidR="00AB37F9" w:rsidRPr="00782D15" w:rsidRDefault="00AB37F9" w:rsidP="00AB37F9">
      <w:pPr>
        <w:spacing w:after="160"/>
        <w:jc w:val="both"/>
        <w:rPr>
          <w:rFonts w:ascii="Times New Roman" w:eastAsia="Times New Roman" w:hAnsi="Times New Roman" w:cs="Times New Roman"/>
          <w:sz w:val="24"/>
        </w:rPr>
      </w:pPr>
      <w:r w:rsidRPr="00782D15">
        <w:rPr>
          <w:rFonts w:ascii="Times New Roman" w:eastAsia="Times New Roman" w:hAnsi="Times New Roman" w:cs="Times New Roman"/>
          <w:sz w:val="24"/>
        </w:rPr>
        <w:t>Todas las organizaciones de Jongovito trabajan de forma articulada para el desarrollo del corregimiento. Toda su comunidad participa conscientemente y democráticamente de todos los procesos po</w:t>
      </w:r>
      <w:r>
        <w:rPr>
          <w:rFonts w:ascii="Times New Roman" w:eastAsia="Times New Roman" w:hAnsi="Times New Roman" w:cs="Times New Roman"/>
          <w:sz w:val="24"/>
        </w:rPr>
        <w:t xml:space="preserve">líticos. Además, los habitantes </w:t>
      </w:r>
      <w:r w:rsidRPr="00782D15">
        <w:rPr>
          <w:rFonts w:ascii="Times New Roman" w:eastAsia="Times New Roman" w:hAnsi="Times New Roman" w:cs="Times New Roman"/>
          <w:sz w:val="24"/>
        </w:rPr>
        <w:t>asumen la igualdad de sus derechos y deberes teniendo en cuenta el respeto por las diferencias que existe entre cada persona.</w:t>
      </w:r>
    </w:p>
    <w:p w:rsidR="00AB37F9" w:rsidRPr="00354C61" w:rsidRDefault="00AB37F9" w:rsidP="00AB37F9">
      <w:pPr>
        <w:spacing w:after="0"/>
        <w:jc w:val="both"/>
        <w:rPr>
          <w:rFonts w:ascii="Times New Roman" w:eastAsia="Times New Roman" w:hAnsi="Times New Roman" w:cs="Times New Roman"/>
          <w:color w:val="FF0000"/>
          <w:sz w:val="24"/>
          <w:szCs w:val="24"/>
        </w:rPr>
      </w:pPr>
    </w:p>
    <w:p w:rsidR="00AB37F9" w:rsidRDefault="00AB37F9" w:rsidP="00AB37F9">
      <w:pPr>
        <w:pStyle w:val="Ttulo3"/>
        <w:rPr>
          <w:rFonts w:cs="Times New Roman"/>
        </w:rPr>
      </w:pPr>
      <w:bookmarkStart w:id="23" w:name="_Toc18526809"/>
      <w:r w:rsidRPr="00354C61">
        <w:rPr>
          <w:rFonts w:cs="Times New Roman"/>
        </w:rPr>
        <w:t>Sueños colectivos y acciones concretas</w:t>
      </w:r>
      <w:bookmarkEnd w:id="23"/>
      <w:r>
        <w:rPr>
          <w:rFonts w:cs="Times New Roman"/>
        </w:rPr>
        <w:t xml:space="preserve"> 2019</w:t>
      </w:r>
    </w:p>
    <w:p w:rsidR="00AB37F9" w:rsidRPr="00782D15" w:rsidRDefault="00AB37F9" w:rsidP="00AB37F9"/>
    <w:p w:rsidR="00AB37F9" w:rsidRPr="00782D15" w:rsidRDefault="00AB37F9" w:rsidP="00AB37F9">
      <w:pPr>
        <w:pStyle w:val="Prrafodelista"/>
        <w:numPr>
          <w:ilvl w:val="0"/>
          <w:numId w:val="15"/>
        </w:numPr>
        <w:rPr>
          <w:rFonts w:ascii="Times New Roman" w:hAnsi="Times New Roman" w:cs="Times New Roman"/>
          <w:sz w:val="24"/>
          <w:szCs w:val="24"/>
        </w:rPr>
      </w:pPr>
      <w:r w:rsidRPr="00782D15">
        <w:rPr>
          <w:rFonts w:ascii="Times New Roman" w:hAnsi="Times New Roman" w:cs="Times New Roman"/>
          <w:sz w:val="24"/>
          <w:szCs w:val="24"/>
        </w:rPr>
        <w:t>Formulación y capacitación continua a las organizaciones y líderes mediante una escuela de liderazgo</w:t>
      </w:r>
    </w:p>
    <w:p w:rsidR="00AB37F9" w:rsidRPr="00782D15" w:rsidRDefault="00AB37F9" w:rsidP="00AB37F9">
      <w:pPr>
        <w:pStyle w:val="Prrafodelista"/>
        <w:numPr>
          <w:ilvl w:val="0"/>
          <w:numId w:val="15"/>
        </w:numPr>
        <w:rPr>
          <w:rFonts w:ascii="Times New Roman" w:hAnsi="Times New Roman" w:cs="Times New Roman"/>
          <w:sz w:val="24"/>
          <w:szCs w:val="24"/>
        </w:rPr>
      </w:pPr>
      <w:r w:rsidRPr="00782D15">
        <w:rPr>
          <w:rFonts w:ascii="Times New Roman" w:hAnsi="Times New Roman" w:cs="Times New Roman"/>
          <w:sz w:val="24"/>
          <w:szCs w:val="24"/>
        </w:rPr>
        <w:t>Incentivos y seguridad social a las organizaciones comunales y comunitarias</w:t>
      </w:r>
    </w:p>
    <w:p w:rsidR="00AB37F9" w:rsidRPr="00782D15" w:rsidRDefault="00AB37F9" w:rsidP="00AB37F9">
      <w:pPr>
        <w:pStyle w:val="Prrafodelista"/>
        <w:numPr>
          <w:ilvl w:val="0"/>
          <w:numId w:val="15"/>
        </w:numPr>
        <w:rPr>
          <w:rFonts w:ascii="Times New Roman" w:hAnsi="Times New Roman" w:cs="Times New Roman"/>
          <w:sz w:val="24"/>
          <w:szCs w:val="24"/>
        </w:rPr>
      </w:pPr>
      <w:r w:rsidRPr="00782D15">
        <w:rPr>
          <w:rFonts w:ascii="Times New Roman" w:hAnsi="Times New Roman" w:cs="Times New Roman"/>
          <w:sz w:val="24"/>
          <w:szCs w:val="24"/>
        </w:rPr>
        <w:t>Formación formal de la catedra comunitaria en las instituciones educativas</w:t>
      </w:r>
    </w:p>
    <w:p w:rsidR="00AB37F9" w:rsidRPr="00782D15" w:rsidRDefault="00AB37F9" w:rsidP="00AB37F9">
      <w:pPr>
        <w:pStyle w:val="Prrafodelista"/>
        <w:numPr>
          <w:ilvl w:val="0"/>
          <w:numId w:val="15"/>
        </w:numPr>
        <w:rPr>
          <w:rFonts w:ascii="Times New Roman" w:hAnsi="Times New Roman" w:cs="Times New Roman"/>
          <w:sz w:val="24"/>
          <w:szCs w:val="24"/>
        </w:rPr>
      </w:pPr>
      <w:r w:rsidRPr="00782D15">
        <w:rPr>
          <w:rFonts w:ascii="Times New Roman" w:hAnsi="Times New Roman" w:cs="Times New Roman"/>
          <w:sz w:val="24"/>
          <w:szCs w:val="24"/>
        </w:rPr>
        <w:t>Participación de la mujer en organizaciones diferentes que existen</w:t>
      </w:r>
    </w:p>
    <w:p w:rsidR="00AB37F9" w:rsidRDefault="00AB37F9" w:rsidP="00AB37F9">
      <w:pPr>
        <w:pStyle w:val="Ttulo3"/>
        <w:rPr>
          <w:rFonts w:cs="Times New Roman"/>
        </w:rPr>
      </w:pPr>
      <w:bookmarkStart w:id="24" w:name="_Toc18526810"/>
      <w:r w:rsidRPr="00354C61">
        <w:rPr>
          <w:rFonts w:cs="Times New Roman"/>
        </w:rPr>
        <w:t>Compromisos comunitarios</w:t>
      </w:r>
      <w:bookmarkEnd w:id="24"/>
      <w:r>
        <w:rPr>
          <w:rFonts w:cs="Times New Roman"/>
        </w:rPr>
        <w:t xml:space="preserve"> 2019</w:t>
      </w:r>
    </w:p>
    <w:p w:rsidR="00AB37F9" w:rsidRPr="00782D15" w:rsidRDefault="00AB37F9" w:rsidP="00AB37F9"/>
    <w:p w:rsidR="00AB37F9" w:rsidRPr="00782D15" w:rsidRDefault="00AB37F9" w:rsidP="00AB37F9">
      <w:pPr>
        <w:pStyle w:val="Prrafodelista"/>
        <w:numPr>
          <w:ilvl w:val="0"/>
          <w:numId w:val="16"/>
        </w:numPr>
        <w:rPr>
          <w:rFonts w:ascii="Times New Roman" w:hAnsi="Times New Roman" w:cs="Times New Roman"/>
          <w:sz w:val="24"/>
        </w:rPr>
      </w:pPr>
      <w:r w:rsidRPr="00782D15">
        <w:rPr>
          <w:rFonts w:ascii="Times New Roman" w:hAnsi="Times New Roman" w:cs="Times New Roman"/>
          <w:sz w:val="24"/>
        </w:rPr>
        <w:t>Participación en dichas escuelas</w:t>
      </w:r>
    </w:p>
    <w:p w:rsidR="00AB37F9" w:rsidRPr="00782D15" w:rsidRDefault="00AB37F9" w:rsidP="00AB37F9">
      <w:pPr>
        <w:pStyle w:val="Prrafodelista"/>
        <w:numPr>
          <w:ilvl w:val="0"/>
          <w:numId w:val="16"/>
        </w:numPr>
        <w:rPr>
          <w:rFonts w:ascii="Times New Roman" w:hAnsi="Times New Roman" w:cs="Times New Roman"/>
          <w:sz w:val="24"/>
        </w:rPr>
      </w:pPr>
      <w:r w:rsidRPr="00782D15">
        <w:rPr>
          <w:rFonts w:ascii="Times New Roman" w:hAnsi="Times New Roman" w:cs="Times New Roman"/>
          <w:sz w:val="24"/>
        </w:rPr>
        <w:t>Garantizar la aplicación de leyes</w:t>
      </w:r>
    </w:p>
    <w:p w:rsidR="00AB37F9" w:rsidRPr="00782D15" w:rsidRDefault="00AB37F9" w:rsidP="00AB37F9">
      <w:pPr>
        <w:pStyle w:val="Prrafodelista"/>
        <w:numPr>
          <w:ilvl w:val="0"/>
          <w:numId w:val="16"/>
        </w:numPr>
        <w:rPr>
          <w:rFonts w:ascii="Times New Roman" w:hAnsi="Times New Roman" w:cs="Times New Roman"/>
          <w:sz w:val="24"/>
        </w:rPr>
      </w:pPr>
      <w:r w:rsidRPr="00782D15">
        <w:rPr>
          <w:rFonts w:ascii="Times New Roman" w:hAnsi="Times New Roman" w:cs="Times New Roman"/>
          <w:sz w:val="24"/>
        </w:rPr>
        <w:t xml:space="preserve">Incentivar la participación de jóvenes desde las iniciativas comunitarias </w:t>
      </w:r>
    </w:p>
    <w:p w:rsidR="00AB37F9" w:rsidRPr="00782D15" w:rsidRDefault="00AB37F9" w:rsidP="00AB37F9">
      <w:pPr>
        <w:pStyle w:val="Prrafodelista"/>
        <w:numPr>
          <w:ilvl w:val="0"/>
          <w:numId w:val="16"/>
        </w:numPr>
        <w:rPr>
          <w:rFonts w:ascii="Times New Roman" w:hAnsi="Times New Roman" w:cs="Times New Roman"/>
          <w:sz w:val="24"/>
        </w:rPr>
      </w:pPr>
      <w:r w:rsidRPr="00782D15">
        <w:rPr>
          <w:rFonts w:ascii="Times New Roman" w:hAnsi="Times New Roman" w:cs="Times New Roman"/>
          <w:sz w:val="24"/>
        </w:rPr>
        <w:t xml:space="preserve">Incentivar la participación de mujeres desde las iniciativas comunitarias </w:t>
      </w:r>
    </w:p>
    <w:p w:rsidR="00AB37F9" w:rsidRPr="00782D15" w:rsidRDefault="00AB37F9" w:rsidP="00AB37F9"/>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2"/>
      </w:pPr>
      <w:bookmarkStart w:id="25" w:name="_Toc18526811"/>
      <w:r w:rsidRPr="00354C61">
        <w:t>Dimensión Social</w:t>
      </w:r>
      <w:bookmarkEnd w:id="25"/>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3"/>
        <w:rPr>
          <w:rFonts w:cs="Times New Roman"/>
        </w:rPr>
      </w:pPr>
      <w:bookmarkStart w:id="26" w:name="_Toc18526812"/>
      <w:r w:rsidRPr="00354C61">
        <w:rPr>
          <w:rFonts w:cs="Times New Roman"/>
        </w:rPr>
        <w:t>Visión</w:t>
      </w:r>
      <w:bookmarkEnd w:id="26"/>
      <w:r>
        <w:rPr>
          <w:rFonts w:cs="Times New Roman"/>
        </w:rPr>
        <w:t xml:space="preserve"> 2006</w:t>
      </w:r>
    </w:p>
    <w:p w:rsidR="00AB37F9" w:rsidRPr="00354C61" w:rsidRDefault="00AB37F9" w:rsidP="00AB37F9">
      <w:pPr>
        <w:rPr>
          <w:rFonts w:ascii="Times New Roman" w:hAnsi="Times New Roman" w:cs="Times New Roman"/>
          <w:sz w:val="24"/>
          <w:szCs w:val="24"/>
        </w:rPr>
      </w:pPr>
    </w:p>
    <w:p w:rsidR="00AB37F9" w:rsidRPr="00782D15" w:rsidRDefault="00AB37F9" w:rsidP="00AB37F9">
      <w:pPr>
        <w:spacing w:after="160"/>
        <w:jc w:val="both"/>
        <w:rPr>
          <w:rFonts w:ascii="Times New Roman" w:eastAsia="Times New Roman" w:hAnsi="Times New Roman" w:cs="Times New Roman"/>
          <w:sz w:val="24"/>
        </w:rPr>
      </w:pPr>
      <w:r w:rsidRPr="00782D15">
        <w:rPr>
          <w:rFonts w:ascii="Times New Roman" w:eastAsia="Times New Roman" w:hAnsi="Times New Roman" w:cs="Times New Roman"/>
          <w:sz w:val="24"/>
        </w:rPr>
        <w:lastRenderedPageBreak/>
        <w:t xml:space="preserve">Jongovito cuenta con todas sus calles y vías pavimentadas y organizadas urbanísticamente, posee un centro de salud con profesionales capacitados y con suficientes recursos tecnológicos. Contamos con una institución educativa, con profesionales idóneos y una infraestructura adecuada, para brindar cobertura y calidad en la educación de todos los habitantes en edad escolar, además la comunidad de Jongovito disfruta con su familia los espacios recreativos </w:t>
      </w:r>
      <w:r>
        <w:rPr>
          <w:rFonts w:ascii="Times New Roman" w:eastAsia="Times New Roman" w:hAnsi="Times New Roman" w:cs="Times New Roman"/>
          <w:sz w:val="24"/>
        </w:rPr>
        <w:t>que se programan continuamente.</w:t>
      </w:r>
    </w:p>
    <w:p w:rsidR="00AB37F9" w:rsidRPr="00354C61" w:rsidRDefault="00AB37F9" w:rsidP="00AB37F9">
      <w:pPr>
        <w:rPr>
          <w:rFonts w:ascii="Times New Roman" w:hAnsi="Times New Roman" w:cs="Times New Roman"/>
          <w:sz w:val="24"/>
          <w:szCs w:val="24"/>
        </w:rPr>
      </w:pPr>
    </w:p>
    <w:p w:rsidR="00AB37F9" w:rsidRPr="00AE3954" w:rsidRDefault="00AB37F9" w:rsidP="00AB37F9">
      <w:pPr>
        <w:pStyle w:val="Ttulo3"/>
        <w:rPr>
          <w:rFonts w:cs="Times New Roman"/>
        </w:rPr>
      </w:pPr>
      <w:bookmarkStart w:id="27" w:name="_Toc18526813"/>
      <w:r w:rsidRPr="00354C61">
        <w:rPr>
          <w:rFonts w:cs="Times New Roman"/>
        </w:rPr>
        <w:t>Sueños colectivos y acciones concretas</w:t>
      </w:r>
      <w:bookmarkEnd w:id="27"/>
      <w:r>
        <w:rPr>
          <w:rFonts w:cs="Times New Roman"/>
        </w:rPr>
        <w:t xml:space="preserve"> 2019</w:t>
      </w:r>
      <w:r w:rsidRPr="00AE3954">
        <w:rPr>
          <w:rFonts w:cs="Times New Roman"/>
        </w:rPr>
        <w:t xml:space="preserve"> </w:t>
      </w:r>
    </w:p>
    <w:p w:rsidR="00AB37F9" w:rsidRDefault="00AB37F9" w:rsidP="00AB37F9">
      <w:pPr>
        <w:pStyle w:val="Prrafodelista"/>
        <w:numPr>
          <w:ilvl w:val="0"/>
          <w:numId w:val="17"/>
        </w:numPr>
        <w:rPr>
          <w:rFonts w:ascii="Times New Roman" w:hAnsi="Times New Roman" w:cs="Times New Roman"/>
          <w:sz w:val="24"/>
          <w:szCs w:val="24"/>
        </w:rPr>
      </w:pPr>
      <w:r w:rsidRPr="00AE3954">
        <w:rPr>
          <w:rFonts w:ascii="Times New Roman" w:hAnsi="Times New Roman" w:cs="Times New Roman"/>
          <w:sz w:val="24"/>
          <w:szCs w:val="24"/>
        </w:rPr>
        <w:t xml:space="preserve">Terminación vía principal </w:t>
      </w:r>
    </w:p>
    <w:p w:rsidR="00AB37F9" w:rsidRPr="00782D15" w:rsidRDefault="00AB37F9" w:rsidP="00AB37F9">
      <w:pPr>
        <w:pStyle w:val="Prrafodelista"/>
        <w:numPr>
          <w:ilvl w:val="0"/>
          <w:numId w:val="17"/>
        </w:numPr>
        <w:rPr>
          <w:rFonts w:ascii="Times New Roman" w:hAnsi="Times New Roman" w:cs="Times New Roman"/>
          <w:sz w:val="24"/>
          <w:szCs w:val="24"/>
        </w:rPr>
      </w:pPr>
      <w:r w:rsidRPr="00782D15">
        <w:rPr>
          <w:rFonts w:ascii="Times New Roman" w:hAnsi="Times New Roman" w:cs="Times New Roman"/>
          <w:sz w:val="24"/>
          <w:szCs w:val="24"/>
        </w:rPr>
        <w:t xml:space="preserve">Construcción </w:t>
      </w:r>
      <w:r>
        <w:rPr>
          <w:rFonts w:ascii="Times New Roman" w:hAnsi="Times New Roman" w:cs="Times New Roman"/>
          <w:sz w:val="24"/>
          <w:szCs w:val="24"/>
        </w:rPr>
        <w:t>del puesto</w:t>
      </w:r>
      <w:r w:rsidRPr="00782D15">
        <w:rPr>
          <w:rFonts w:ascii="Times New Roman" w:hAnsi="Times New Roman" w:cs="Times New Roman"/>
          <w:sz w:val="24"/>
          <w:szCs w:val="24"/>
        </w:rPr>
        <w:t xml:space="preserve"> de salud y recursos tecnológicos</w:t>
      </w:r>
    </w:p>
    <w:p w:rsidR="00AB37F9" w:rsidRPr="00782D15" w:rsidRDefault="00AB37F9" w:rsidP="00AB37F9">
      <w:pPr>
        <w:pStyle w:val="Prrafodelista"/>
        <w:numPr>
          <w:ilvl w:val="0"/>
          <w:numId w:val="17"/>
        </w:numPr>
        <w:rPr>
          <w:rFonts w:ascii="Times New Roman" w:hAnsi="Times New Roman" w:cs="Times New Roman"/>
          <w:sz w:val="24"/>
          <w:szCs w:val="24"/>
        </w:rPr>
      </w:pPr>
      <w:r w:rsidRPr="00782D15">
        <w:rPr>
          <w:rFonts w:ascii="Times New Roman" w:hAnsi="Times New Roman" w:cs="Times New Roman"/>
          <w:sz w:val="24"/>
          <w:szCs w:val="24"/>
        </w:rPr>
        <w:t xml:space="preserve">Colegio con buena infraestructura </w:t>
      </w:r>
    </w:p>
    <w:p w:rsidR="00AB37F9" w:rsidRDefault="00AB37F9" w:rsidP="00AB37F9">
      <w:pPr>
        <w:pStyle w:val="Prrafodelista"/>
        <w:numPr>
          <w:ilvl w:val="0"/>
          <w:numId w:val="17"/>
        </w:numPr>
        <w:rPr>
          <w:rFonts w:ascii="Times New Roman" w:hAnsi="Times New Roman" w:cs="Times New Roman"/>
          <w:sz w:val="24"/>
          <w:szCs w:val="24"/>
        </w:rPr>
      </w:pPr>
      <w:r w:rsidRPr="00782D15">
        <w:rPr>
          <w:rFonts w:ascii="Times New Roman" w:hAnsi="Times New Roman" w:cs="Times New Roman"/>
          <w:sz w:val="24"/>
          <w:szCs w:val="24"/>
        </w:rPr>
        <w:t xml:space="preserve">Crear espacios recreativos para niños y jóvenes </w:t>
      </w:r>
    </w:p>
    <w:p w:rsidR="00AB37F9" w:rsidRPr="00782D15" w:rsidRDefault="00AB37F9" w:rsidP="00AB37F9">
      <w:pPr>
        <w:pStyle w:val="Prrafodelista"/>
        <w:numPr>
          <w:ilvl w:val="0"/>
          <w:numId w:val="17"/>
        </w:numPr>
        <w:rPr>
          <w:rFonts w:ascii="Times New Roman" w:hAnsi="Times New Roman" w:cs="Times New Roman"/>
          <w:sz w:val="24"/>
          <w:szCs w:val="24"/>
        </w:rPr>
      </w:pPr>
      <w:r w:rsidRPr="00782D15">
        <w:rPr>
          <w:rFonts w:ascii="Times New Roman" w:hAnsi="Times New Roman" w:cs="Times New Roman"/>
          <w:sz w:val="24"/>
          <w:szCs w:val="24"/>
        </w:rPr>
        <w:t>Fomentar estilos de vida, maquinas biosaludables</w:t>
      </w:r>
    </w:p>
    <w:p w:rsidR="00AB37F9" w:rsidRPr="00354C61" w:rsidRDefault="00AB37F9" w:rsidP="00AB37F9">
      <w:pPr>
        <w:rPr>
          <w:rFonts w:ascii="Times New Roman" w:hAnsi="Times New Roman" w:cs="Times New Roman"/>
          <w:sz w:val="24"/>
          <w:szCs w:val="24"/>
        </w:rPr>
      </w:pPr>
    </w:p>
    <w:p w:rsidR="00AB37F9" w:rsidRDefault="00AB37F9" w:rsidP="00AB37F9">
      <w:pPr>
        <w:pStyle w:val="Ttulo3"/>
        <w:rPr>
          <w:rFonts w:cs="Times New Roman"/>
        </w:rPr>
      </w:pPr>
      <w:bookmarkStart w:id="28" w:name="_Toc18526814"/>
      <w:r w:rsidRPr="00354C61">
        <w:rPr>
          <w:rFonts w:cs="Times New Roman"/>
        </w:rPr>
        <w:t>Compromisos comunitarios</w:t>
      </w:r>
      <w:bookmarkEnd w:id="28"/>
      <w:r>
        <w:rPr>
          <w:rFonts w:cs="Times New Roman"/>
        </w:rPr>
        <w:t xml:space="preserve"> 2019</w:t>
      </w:r>
    </w:p>
    <w:p w:rsidR="00AB37F9" w:rsidRPr="00782D15" w:rsidRDefault="00AB37F9" w:rsidP="00AB37F9">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Apoyo de líderes comunitarias para la realización de la escuela de liderazgo</w:t>
      </w:r>
    </w:p>
    <w:p w:rsidR="00AB37F9" w:rsidRPr="00782D15" w:rsidRDefault="00AB37F9" w:rsidP="00AB37F9">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Buen uso de recursos solicitados</w:t>
      </w:r>
    </w:p>
    <w:p w:rsidR="00AB37F9" w:rsidRPr="00782D15" w:rsidRDefault="00AB37F9" w:rsidP="00AB37F9">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 xml:space="preserve">Cuidado del colegio </w:t>
      </w:r>
    </w:p>
    <w:p w:rsidR="00AB37F9" w:rsidRPr="00782D15" w:rsidRDefault="00AB37F9" w:rsidP="00AB37F9">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 xml:space="preserve">Aprovechar de una buena manera estos espacios </w:t>
      </w:r>
    </w:p>
    <w:p w:rsidR="00AB37F9" w:rsidRPr="00782D15" w:rsidRDefault="00AB37F9" w:rsidP="00AB37F9">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Asistir a campañas</w:t>
      </w:r>
      <w:r>
        <w:rPr>
          <w:rFonts w:ascii="Times New Roman" w:hAnsi="Times New Roman" w:cs="Times New Roman"/>
          <w:sz w:val="24"/>
        </w:rPr>
        <w:t xml:space="preserve">, proyectos y programas de </w:t>
      </w:r>
      <w:proofErr w:type="spellStart"/>
      <w:r>
        <w:rPr>
          <w:rFonts w:ascii="Times New Roman" w:hAnsi="Times New Roman" w:cs="Times New Roman"/>
          <w:sz w:val="24"/>
        </w:rPr>
        <w:t>intervencion</w:t>
      </w:r>
      <w:proofErr w:type="spellEnd"/>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2"/>
      </w:pPr>
      <w:bookmarkStart w:id="29" w:name="_Toc18526815"/>
      <w:r w:rsidRPr="00354C61">
        <w:t>Dimensión Económica</w:t>
      </w:r>
      <w:bookmarkEnd w:id="29"/>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3"/>
        <w:rPr>
          <w:rFonts w:cs="Times New Roman"/>
        </w:rPr>
      </w:pPr>
      <w:bookmarkStart w:id="30" w:name="_Toc18526816"/>
      <w:r w:rsidRPr="00354C61">
        <w:rPr>
          <w:rFonts w:cs="Times New Roman"/>
        </w:rPr>
        <w:t>Visión</w:t>
      </w:r>
      <w:bookmarkEnd w:id="30"/>
      <w:r>
        <w:rPr>
          <w:rFonts w:cs="Times New Roman"/>
        </w:rPr>
        <w:t xml:space="preserve"> 2006</w:t>
      </w:r>
    </w:p>
    <w:p w:rsidR="00AB37F9" w:rsidRPr="00354C61" w:rsidRDefault="00AB37F9" w:rsidP="00AB37F9">
      <w:pPr>
        <w:spacing w:after="0"/>
        <w:jc w:val="both"/>
        <w:rPr>
          <w:rFonts w:ascii="Times New Roman" w:eastAsia="Times New Roman" w:hAnsi="Times New Roman" w:cs="Times New Roman"/>
          <w:sz w:val="24"/>
          <w:szCs w:val="24"/>
        </w:rPr>
      </w:pPr>
    </w:p>
    <w:p w:rsidR="00AB37F9" w:rsidRPr="00C6569B" w:rsidRDefault="00AB37F9" w:rsidP="00AB37F9">
      <w:pPr>
        <w:rPr>
          <w:rFonts w:ascii="Times New Roman" w:hAnsi="Times New Roman" w:cs="Times New Roman"/>
          <w:sz w:val="24"/>
          <w:szCs w:val="24"/>
        </w:rPr>
      </w:pPr>
      <w:r w:rsidRPr="00C6569B">
        <w:rPr>
          <w:rFonts w:ascii="Times New Roman" w:eastAsia="Times New Roman" w:hAnsi="Times New Roman" w:cs="Times New Roman"/>
          <w:sz w:val="24"/>
        </w:rPr>
        <w:t>Todos los productores de Jongovito están organizados en asociaciones y cooperativas. En el corregimiento se comercializa todos sus productos con cooperación local, regional e internacional. Además, contamos con un centro de acopio para toda la producción agrícola del corredor occidental.</w:t>
      </w:r>
    </w:p>
    <w:p w:rsidR="00AB37F9" w:rsidRDefault="00AB37F9" w:rsidP="00AB37F9">
      <w:pPr>
        <w:pStyle w:val="Ttulo3"/>
        <w:rPr>
          <w:rFonts w:cs="Times New Roman"/>
        </w:rPr>
      </w:pPr>
      <w:bookmarkStart w:id="31" w:name="_Toc18526817"/>
      <w:r w:rsidRPr="00354C61">
        <w:rPr>
          <w:rFonts w:cs="Times New Roman"/>
        </w:rPr>
        <w:lastRenderedPageBreak/>
        <w:t>Sueños colectivos y acciones concretas</w:t>
      </w:r>
      <w:bookmarkEnd w:id="31"/>
      <w:r>
        <w:rPr>
          <w:rFonts w:cs="Times New Roman"/>
        </w:rPr>
        <w:t xml:space="preserve"> 2019</w:t>
      </w:r>
    </w:p>
    <w:p w:rsidR="00AB37F9" w:rsidRPr="00C6569B" w:rsidRDefault="00AB37F9" w:rsidP="00AB37F9"/>
    <w:p w:rsidR="00AB37F9" w:rsidRPr="00C6569B" w:rsidRDefault="00AB37F9" w:rsidP="00AB37F9">
      <w:pPr>
        <w:pStyle w:val="Prrafodelista"/>
        <w:numPr>
          <w:ilvl w:val="0"/>
          <w:numId w:val="19"/>
        </w:numPr>
        <w:rPr>
          <w:rFonts w:ascii="Times New Roman" w:hAnsi="Times New Roman" w:cs="Times New Roman"/>
          <w:sz w:val="24"/>
        </w:rPr>
      </w:pPr>
      <w:r w:rsidRPr="00C6569B">
        <w:rPr>
          <w:rFonts w:ascii="Times New Roman" w:hAnsi="Times New Roman" w:cs="Times New Roman"/>
          <w:sz w:val="24"/>
        </w:rPr>
        <w:t>Fomentar el turismo, emprendimiento, y analizar la posibilidad de crear una academia de conducción que le de utilidad a los terrenos del corregimiento.</w:t>
      </w:r>
    </w:p>
    <w:p w:rsidR="00AB37F9" w:rsidRPr="00C6569B" w:rsidRDefault="00AB37F9" w:rsidP="00AB37F9">
      <w:pPr>
        <w:pStyle w:val="Prrafodelista"/>
        <w:numPr>
          <w:ilvl w:val="0"/>
          <w:numId w:val="19"/>
        </w:numPr>
        <w:rPr>
          <w:rFonts w:ascii="Times New Roman" w:hAnsi="Times New Roman" w:cs="Times New Roman"/>
          <w:sz w:val="24"/>
        </w:rPr>
      </w:pPr>
      <w:r w:rsidRPr="00C6569B">
        <w:rPr>
          <w:rFonts w:ascii="Times New Roman" w:hAnsi="Times New Roman" w:cs="Times New Roman"/>
          <w:sz w:val="24"/>
        </w:rPr>
        <w:t>Aplicar la gastronomía como fuente de desarrollo económico</w:t>
      </w:r>
    </w:p>
    <w:p w:rsidR="00AB37F9" w:rsidRPr="00C6569B" w:rsidRDefault="00AB37F9" w:rsidP="00AB37F9">
      <w:pPr>
        <w:pStyle w:val="Prrafodelista"/>
        <w:numPr>
          <w:ilvl w:val="0"/>
          <w:numId w:val="19"/>
        </w:numPr>
      </w:pPr>
      <w:r w:rsidRPr="00C6569B">
        <w:rPr>
          <w:rFonts w:ascii="Times New Roman" w:hAnsi="Times New Roman" w:cs="Times New Roman"/>
          <w:sz w:val="24"/>
        </w:rPr>
        <w:t xml:space="preserve">Articular acciones y actividades con </w:t>
      </w:r>
      <w:proofErr w:type="spellStart"/>
      <w:r w:rsidRPr="00C6569B">
        <w:rPr>
          <w:rFonts w:ascii="Times New Roman" w:hAnsi="Times New Roman" w:cs="Times New Roman"/>
          <w:sz w:val="24"/>
        </w:rPr>
        <w:t>frigovito</w:t>
      </w:r>
      <w:proofErr w:type="spellEnd"/>
      <w:r w:rsidRPr="00C6569B">
        <w:rPr>
          <w:rFonts w:ascii="Times New Roman" w:hAnsi="Times New Roman" w:cs="Times New Roman"/>
          <w:sz w:val="24"/>
        </w:rPr>
        <w:t xml:space="preserve"> que apunten al progreso de Jongovito</w:t>
      </w:r>
    </w:p>
    <w:p w:rsidR="00AB37F9" w:rsidRPr="00C6569B" w:rsidRDefault="00AB37F9" w:rsidP="00AB37F9">
      <w:pPr>
        <w:pStyle w:val="Prrafodelista"/>
      </w:pPr>
    </w:p>
    <w:p w:rsidR="00AB37F9" w:rsidRDefault="00AB37F9" w:rsidP="00AB37F9">
      <w:pPr>
        <w:pStyle w:val="Ttulo3"/>
        <w:rPr>
          <w:rFonts w:cs="Times New Roman"/>
        </w:rPr>
      </w:pPr>
      <w:bookmarkStart w:id="32" w:name="_Toc18526818"/>
      <w:r w:rsidRPr="00354C61">
        <w:rPr>
          <w:rFonts w:cs="Times New Roman"/>
        </w:rPr>
        <w:t>Compromisos comunitarios</w:t>
      </w:r>
      <w:bookmarkEnd w:id="32"/>
      <w:r>
        <w:rPr>
          <w:rFonts w:cs="Times New Roman"/>
        </w:rPr>
        <w:t xml:space="preserve"> 2019</w:t>
      </w:r>
    </w:p>
    <w:p w:rsidR="00AB37F9" w:rsidRPr="00C6569B" w:rsidRDefault="00AB37F9" w:rsidP="00AB37F9"/>
    <w:p w:rsidR="00AB37F9" w:rsidRPr="00C6569B" w:rsidRDefault="00AB37F9" w:rsidP="00AB37F9">
      <w:pPr>
        <w:pStyle w:val="Prrafodelista"/>
        <w:numPr>
          <w:ilvl w:val="0"/>
          <w:numId w:val="20"/>
        </w:numPr>
        <w:rPr>
          <w:rFonts w:ascii="Times New Roman" w:hAnsi="Times New Roman" w:cs="Times New Roman"/>
          <w:sz w:val="24"/>
        </w:rPr>
      </w:pPr>
      <w:r w:rsidRPr="00C6569B">
        <w:rPr>
          <w:rFonts w:ascii="Times New Roman" w:hAnsi="Times New Roman" w:cs="Times New Roman"/>
          <w:sz w:val="24"/>
        </w:rPr>
        <w:t>Realizar reuniones con las personas presentes e informar a nuestra comunidad para participar en estas propuestas</w:t>
      </w:r>
    </w:p>
    <w:p w:rsidR="00AB37F9" w:rsidRPr="00C6569B" w:rsidRDefault="00AB37F9" w:rsidP="00AB37F9">
      <w:pPr>
        <w:pStyle w:val="Prrafodelista"/>
        <w:numPr>
          <w:ilvl w:val="0"/>
          <w:numId w:val="20"/>
        </w:numPr>
        <w:rPr>
          <w:rFonts w:ascii="Times New Roman" w:hAnsi="Times New Roman" w:cs="Times New Roman"/>
          <w:sz w:val="24"/>
        </w:rPr>
      </w:pPr>
      <w:r w:rsidRPr="00C6569B">
        <w:rPr>
          <w:rFonts w:ascii="Times New Roman" w:hAnsi="Times New Roman" w:cs="Times New Roman"/>
          <w:sz w:val="24"/>
        </w:rPr>
        <w:t xml:space="preserve">Participación activa de la comunidad </w:t>
      </w:r>
    </w:p>
    <w:p w:rsidR="00AB37F9" w:rsidRPr="00C6569B" w:rsidRDefault="00AB37F9" w:rsidP="00AB37F9">
      <w:pPr>
        <w:pStyle w:val="Prrafodelista"/>
        <w:numPr>
          <w:ilvl w:val="0"/>
          <w:numId w:val="20"/>
        </w:numPr>
        <w:rPr>
          <w:rFonts w:ascii="Times New Roman" w:hAnsi="Times New Roman" w:cs="Times New Roman"/>
          <w:sz w:val="24"/>
        </w:rPr>
      </w:pPr>
      <w:r w:rsidRPr="00C6569B">
        <w:rPr>
          <w:rFonts w:ascii="Times New Roman" w:hAnsi="Times New Roman" w:cs="Times New Roman"/>
          <w:sz w:val="24"/>
        </w:rPr>
        <w:t>Supervisar planes de vida</w:t>
      </w:r>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2"/>
      </w:pPr>
      <w:bookmarkStart w:id="33" w:name="_Toc18526819"/>
      <w:r w:rsidRPr="00354C61">
        <w:t>Dimensión Cultural</w:t>
      </w:r>
      <w:bookmarkEnd w:id="33"/>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3"/>
        <w:rPr>
          <w:rFonts w:cs="Times New Roman"/>
        </w:rPr>
      </w:pPr>
      <w:bookmarkStart w:id="34" w:name="_Toc18526820"/>
      <w:r w:rsidRPr="00354C61">
        <w:rPr>
          <w:rFonts w:cs="Times New Roman"/>
        </w:rPr>
        <w:t>Visión</w:t>
      </w:r>
      <w:bookmarkEnd w:id="34"/>
      <w:r>
        <w:rPr>
          <w:rFonts w:cs="Times New Roman"/>
        </w:rPr>
        <w:t xml:space="preserve"> 2006</w:t>
      </w:r>
    </w:p>
    <w:p w:rsidR="00AB37F9" w:rsidRPr="00354C61" w:rsidRDefault="00AB37F9" w:rsidP="00AB37F9">
      <w:pPr>
        <w:rPr>
          <w:rFonts w:ascii="Times New Roman" w:hAnsi="Times New Roman" w:cs="Times New Roman"/>
          <w:sz w:val="24"/>
          <w:szCs w:val="24"/>
        </w:rPr>
      </w:pPr>
    </w:p>
    <w:p w:rsidR="00AB37F9" w:rsidRPr="001A3590" w:rsidRDefault="00AB37F9" w:rsidP="00AB37F9">
      <w:pPr>
        <w:pStyle w:val="Ttulo3"/>
        <w:numPr>
          <w:ilvl w:val="0"/>
          <w:numId w:val="0"/>
        </w:numPr>
        <w:ind w:left="360"/>
        <w:rPr>
          <w:rFonts w:cs="Times New Roman"/>
          <w:b w:val="0"/>
          <w:color w:val="auto"/>
          <w:szCs w:val="22"/>
        </w:rPr>
      </w:pPr>
      <w:bookmarkStart w:id="35" w:name="_Toc18526821"/>
      <w:r w:rsidRPr="001A3590">
        <w:rPr>
          <w:rFonts w:cs="Times New Roman"/>
          <w:b w:val="0"/>
          <w:color w:val="auto"/>
          <w:szCs w:val="22"/>
        </w:rPr>
        <w:t>Jongovito cuenta con un centro cultural en donde se da lugar a todas las expresiones artísticas, además con grupos culturales y fiestas reconocidos a nivel nacional e internacional.</w:t>
      </w:r>
    </w:p>
    <w:p w:rsidR="00AB37F9" w:rsidRPr="001A3590" w:rsidRDefault="00AB37F9" w:rsidP="00AB37F9"/>
    <w:p w:rsidR="00AB37F9" w:rsidRDefault="00AB37F9" w:rsidP="00AB37F9">
      <w:pPr>
        <w:pStyle w:val="Ttulo3"/>
        <w:rPr>
          <w:rFonts w:cs="Times New Roman"/>
        </w:rPr>
      </w:pPr>
      <w:r w:rsidRPr="00354C61">
        <w:rPr>
          <w:rFonts w:cs="Times New Roman"/>
        </w:rPr>
        <w:t>Sueños colectivos y acciones concretas</w:t>
      </w:r>
      <w:bookmarkEnd w:id="35"/>
      <w:r>
        <w:rPr>
          <w:rFonts w:cs="Times New Roman"/>
        </w:rPr>
        <w:t xml:space="preserve"> 2019</w:t>
      </w:r>
    </w:p>
    <w:p w:rsidR="00AB37F9" w:rsidRDefault="00AB37F9" w:rsidP="00AB37F9"/>
    <w:p w:rsidR="00AB37F9" w:rsidRPr="001A3590" w:rsidRDefault="00AB37F9" w:rsidP="00AB37F9">
      <w:pPr>
        <w:pStyle w:val="Prrafodelista"/>
        <w:numPr>
          <w:ilvl w:val="0"/>
          <w:numId w:val="21"/>
        </w:numPr>
        <w:rPr>
          <w:rFonts w:ascii="Times New Roman" w:hAnsi="Times New Roman" w:cs="Times New Roman"/>
          <w:sz w:val="24"/>
          <w:szCs w:val="24"/>
        </w:rPr>
      </w:pPr>
      <w:r w:rsidRPr="001A3590">
        <w:rPr>
          <w:rFonts w:ascii="Times New Roman" w:hAnsi="Times New Roman" w:cs="Times New Roman"/>
          <w:sz w:val="24"/>
          <w:szCs w:val="24"/>
        </w:rPr>
        <w:t>Construcción de un salón cultural</w:t>
      </w:r>
    </w:p>
    <w:p w:rsidR="00AB37F9" w:rsidRPr="001A3590" w:rsidRDefault="00AB37F9" w:rsidP="00AB37F9">
      <w:pPr>
        <w:pStyle w:val="Prrafodelista"/>
        <w:numPr>
          <w:ilvl w:val="0"/>
          <w:numId w:val="21"/>
        </w:numPr>
        <w:rPr>
          <w:rFonts w:ascii="Times New Roman" w:hAnsi="Times New Roman" w:cs="Times New Roman"/>
          <w:sz w:val="24"/>
          <w:szCs w:val="24"/>
        </w:rPr>
      </w:pPr>
      <w:r w:rsidRPr="001A3590">
        <w:rPr>
          <w:rFonts w:ascii="Times New Roman" w:hAnsi="Times New Roman" w:cs="Times New Roman"/>
          <w:sz w:val="24"/>
          <w:szCs w:val="24"/>
        </w:rPr>
        <w:t>Creación de un museo artístico y cultural</w:t>
      </w:r>
    </w:p>
    <w:p w:rsidR="00AB37F9" w:rsidRPr="001A3590" w:rsidRDefault="00AB37F9" w:rsidP="00AB37F9">
      <w:pPr>
        <w:pStyle w:val="Prrafodelista"/>
        <w:numPr>
          <w:ilvl w:val="0"/>
          <w:numId w:val="21"/>
        </w:numPr>
        <w:rPr>
          <w:rFonts w:ascii="Times New Roman" w:hAnsi="Times New Roman" w:cs="Times New Roman"/>
          <w:sz w:val="24"/>
          <w:szCs w:val="24"/>
        </w:rPr>
      </w:pPr>
      <w:r w:rsidRPr="001A3590">
        <w:rPr>
          <w:rFonts w:ascii="Times New Roman" w:hAnsi="Times New Roman" w:cs="Times New Roman"/>
          <w:sz w:val="24"/>
          <w:szCs w:val="24"/>
        </w:rPr>
        <w:t>Fortalecimiento fiestas patronales mis guaguas de pan</w:t>
      </w:r>
    </w:p>
    <w:p w:rsidR="00AB37F9" w:rsidRPr="001A3590" w:rsidRDefault="00AB37F9" w:rsidP="00AB37F9">
      <w:pPr>
        <w:pStyle w:val="Prrafodelista"/>
        <w:numPr>
          <w:ilvl w:val="0"/>
          <w:numId w:val="21"/>
        </w:numPr>
        <w:rPr>
          <w:rFonts w:ascii="Times New Roman" w:hAnsi="Times New Roman" w:cs="Times New Roman"/>
          <w:sz w:val="24"/>
          <w:szCs w:val="24"/>
        </w:rPr>
      </w:pPr>
      <w:r w:rsidRPr="001A3590">
        <w:rPr>
          <w:rFonts w:ascii="Times New Roman" w:hAnsi="Times New Roman" w:cs="Times New Roman"/>
          <w:sz w:val="24"/>
          <w:szCs w:val="24"/>
        </w:rPr>
        <w:t>Creación de una cartilla donde se plasme las diferentes actividades religiosas</w:t>
      </w:r>
    </w:p>
    <w:p w:rsidR="00AB37F9" w:rsidRPr="00354C61" w:rsidRDefault="00AB37F9" w:rsidP="00AB37F9">
      <w:pPr>
        <w:rPr>
          <w:rFonts w:ascii="Times New Roman" w:hAnsi="Times New Roman" w:cs="Times New Roman"/>
          <w:sz w:val="24"/>
          <w:szCs w:val="24"/>
        </w:rPr>
      </w:pPr>
    </w:p>
    <w:p w:rsidR="00AB37F9" w:rsidRDefault="00AB37F9" w:rsidP="00AB37F9">
      <w:pPr>
        <w:pStyle w:val="Ttulo3"/>
        <w:rPr>
          <w:rFonts w:cs="Times New Roman"/>
        </w:rPr>
      </w:pPr>
      <w:bookmarkStart w:id="36" w:name="_Toc18526822"/>
      <w:r w:rsidRPr="00354C61">
        <w:rPr>
          <w:rFonts w:cs="Times New Roman"/>
        </w:rPr>
        <w:t>Compromisos comunitarios</w:t>
      </w:r>
      <w:bookmarkEnd w:id="36"/>
      <w:r>
        <w:rPr>
          <w:rFonts w:cs="Times New Roman"/>
        </w:rPr>
        <w:t xml:space="preserve"> 2019</w:t>
      </w:r>
    </w:p>
    <w:p w:rsidR="00AB37F9" w:rsidRPr="001A3590" w:rsidRDefault="00AB37F9" w:rsidP="00AB37F9"/>
    <w:p w:rsidR="00AB37F9" w:rsidRPr="001A3590" w:rsidRDefault="00AB37F9" w:rsidP="00AB37F9">
      <w:pPr>
        <w:pStyle w:val="Prrafodelista"/>
        <w:numPr>
          <w:ilvl w:val="0"/>
          <w:numId w:val="22"/>
        </w:numPr>
        <w:rPr>
          <w:rFonts w:ascii="Times New Roman" w:hAnsi="Times New Roman" w:cs="Times New Roman"/>
          <w:sz w:val="24"/>
        </w:rPr>
      </w:pPr>
      <w:r w:rsidRPr="001A3590">
        <w:rPr>
          <w:rFonts w:ascii="Times New Roman" w:hAnsi="Times New Roman" w:cs="Times New Roman"/>
          <w:sz w:val="24"/>
        </w:rPr>
        <w:t xml:space="preserve">Ayudar a la construcción del salón </w:t>
      </w:r>
    </w:p>
    <w:p w:rsidR="00AB37F9" w:rsidRPr="001A3590" w:rsidRDefault="00AB37F9" w:rsidP="00AB37F9">
      <w:pPr>
        <w:pStyle w:val="Prrafodelista"/>
        <w:numPr>
          <w:ilvl w:val="0"/>
          <w:numId w:val="22"/>
        </w:numPr>
        <w:rPr>
          <w:rFonts w:ascii="Times New Roman" w:hAnsi="Times New Roman" w:cs="Times New Roman"/>
          <w:sz w:val="24"/>
        </w:rPr>
      </w:pPr>
      <w:r w:rsidRPr="001A3590">
        <w:rPr>
          <w:rFonts w:ascii="Times New Roman" w:hAnsi="Times New Roman" w:cs="Times New Roman"/>
          <w:sz w:val="24"/>
        </w:rPr>
        <w:t xml:space="preserve">Cuidar museo, y participar en el </w:t>
      </w:r>
    </w:p>
    <w:p w:rsidR="00AB37F9" w:rsidRPr="001A3590" w:rsidRDefault="00AB37F9" w:rsidP="00AB37F9">
      <w:pPr>
        <w:pStyle w:val="Prrafodelista"/>
        <w:numPr>
          <w:ilvl w:val="0"/>
          <w:numId w:val="22"/>
        </w:numPr>
        <w:rPr>
          <w:rFonts w:ascii="Times New Roman" w:hAnsi="Times New Roman" w:cs="Times New Roman"/>
          <w:sz w:val="24"/>
        </w:rPr>
      </w:pPr>
      <w:r w:rsidRPr="001A3590">
        <w:rPr>
          <w:rFonts w:ascii="Times New Roman" w:hAnsi="Times New Roman" w:cs="Times New Roman"/>
          <w:sz w:val="24"/>
        </w:rPr>
        <w:t xml:space="preserve">Participar en las fiestas </w:t>
      </w:r>
    </w:p>
    <w:p w:rsidR="00AB37F9" w:rsidRPr="001A3590" w:rsidRDefault="00AB37F9" w:rsidP="00AB37F9">
      <w:pPr>
        <w:pStyle w:val="Prrafodelista"/>
        <w:numPr>
          <w:ilvl w:val="0"/>
          <w:numId w:val="22"/>
        </w:numPr>
        <w:rPr>
          <w:rFonts w:ascii="Times New Roman" w:hAnsi="Times New Roman" w:cs="Times New Roman"/>
          <w:sz w:val="24"/>
        </w:rPr>
      </w:pPr>
      <w:r w:rsidRPr="001A3590">
        <w:rPr>
          <w:rFonts w:ascii="Times New Roman" w:hAnsi="Times New Roman" w:cs="Times New Roman"/>
          <w:sz w:val="24"/>
        </w:rPr>
        <w:t>Ayudar a conseguir la información</w:t>
      </w:r>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2"/>
      </w:pPr>
      <w:bookmarkStart w:id="37" w:name="_Toc18526823"/>
      <w:r w:rsidRPr="00354C61">
        <w:t>Dimensión Ambiental</w:t>
      </w:r>
      <w:bookmarkEnd w:id="37"/>
    </w:p>
    <w:p w:rsidR="00AB37F9" w:rsidRPr="00354C61" w:rsidRDefault="00AB37F9" w:rsidP="00AB37F9">
      <w:pPr>
        <w:rPr>
          <w:rFonts w:ascii="Times New Roman" w:hAnsi="Times New Roman" w:cs="Times New Roman"/>
          <w:sz w:val="24"/>
          <w:szCs w:val="24"/>
        </w:rPr>
      </w:pPr>
    </w:p>
    <w:p w:rsidR="00AB37F9" w:rsidRPr="00354C61" w:rsidRDefault="00AB37F9" w:rsidP="00AB37F9">
      <w:pPr>
        <w:pStyle w:val="Ttulo3"/>
        <w:rPr>
          <w:rFonts w:cs="Times New Roman"/>
        </w:rPr>
      </w:pPr>
      <w:bookmarkStart w:id="38" w:name="_Toc18526824"/>
      <w:r w:rsidRPr="00354C61">
        <w:rPr>
          <w:rFonts w:cs="Times New Roman"/>
        </w:rPr>
        <w:t>Visión</w:t>
      </w:r>
      <w:bookmarkEnd w:id="38"/>
      <w:r>
        <w:rPr>
          <w:rFonts w:cs="Times New Roman"/>
        </w:rPr>
        <w:t xml:space="preserve"> 2006</w:t>
      </w:r>
    </w:p>
    <w:p w:rsidR="00AB37F9" w:rsidRPr="00354C61" w:rsidRDefault="00AB37F9" w:rsidP="00AB37F9">
      <w:pPr>
        <w:rPr>
          <w:rFonts w:ascii="Times New Roman" w:hAnsi="Times New Roman" w:cs="Times New Roman"/>
          <w:sz w:val="24"/>
          <w:szCs w:val="24"/>
        </w:rPr>
      </w:pPr>
    </w:p>
    <w:p w:rsidR="00AB37F9" w:rsidRPr="00354C61" w:rsidRDefault="00AB37F9" w:rsidP="00AB37F9">
      <w:pPr>
        <w:spacing w:after="0"/>
        <w:jc w:val="both"/>
        <w:rPr>
          <w:rFonts w:ascii="Times New Roman" w:eastAsia="Times New Roman" w:hAnsi="Times New Roman" w:cs="Times New Roman"/>
          <w:sz w:val="24"/>
          <w:szCs w:val="24"/>
        </w:rPr>
      </w:pPr>
      <w:r w:rsidRPr="00856B59">
        <w:rPr>
          <w:rFonts w:ascii="Times New Roman" w:eastAsia="Times New Roman" w:hAnsi="Times New Roman" w:cs="Times New Roman"/>
          <w:sz w:val="24"/>
        </w:rPr>
        <w:t>Jongovito realiza reforestación con especies nativas delas micro cuencas, para el mantenimiento de las fuentes hídricas, conservándolas para contar con abastecimiento de agua. Además, el corregimiento hace manejo adecuado de residuos sólidos</w:t>
      </w:r>
      <w:r w:rsidRPr="00604880">
        <w:rPr>
          <w:rFonts w:ascii="Times New Roman" w:eastAsia="Times New Roman" w:hAnsi="Times New Roman" w:cs="Times New Roman"/>
          <w:color w:val="FF0000"/>
          <w:sz w:val="24"/>
        </w:rPr>
        <w:t>.</w:t>
      </w:r>
    </w:p>
    <w:p w:rsidR="00AB37F9" w:rsidRPr="00354C61" w:rsidRDefault="00AB37F9" w:rsidP="00AB37F9">
      <w:pPr>
        <w:spacing w:after="0"/>
        <w:jc w:val="both"/>
        <w:rPr>
          <w:rFonts w:ascii="Times New Roman" w:eastAsia="Times New Roman" w:hAnsi="Times New Roman" w:cs="Times New Roman"/>
          <w:sz w:val="24"/>
          <w:szCs w:val="24"/>
        </w:rPr>
      </w:pPr>
    </w:p>
    <w:p w:rsidR="00AB37F9" w:rsidRDefault="00AB37F9" w:rsidP="00AB37F9">
      <w:pPr>
        <w:pStyle w:val="Ttulo3"/>
        <w:rPr>
          <w:rFonts w:cs="Times New Roman"/>
        </w:rPr>
      </w:pPr>
      <w:bookmarkStart w:id="39" w:name="_Toc18526825"/>
      <w:r w:rsidRPr="00354C61">
        <w:rPr>
          <w:rFonts w:cs="Times New Roman"/>
        </w:rPr>
        <w:t>Sueños colectivos y acciones concretas</w:t>
      </w:r>
      <w:bookmarkEnd w:id="39"/>
      <w:r>
        <w:rPr>
          <w:rFonts w:cs="Times New Roman"/>
        </w:rPr>
        <w:t xml:space="preserve"> 2019</w:t>
      </w:r>
    </w:p>
    <w:p w:rsidR="00AB37F9" w:rsidRPr="00856B59" w:rsidRDefault="00AB37F9" w:rsidP="00AB37F9"/>
    <w:p w:rsidR="00AB37F9" w:rsidRPr="00856B59" w:rsidRDefault="00AB37F9" w:rsidP="00AB37F9">
      <w:pPr>
        <w:pStyle w:val="Prrafodelista"/>
        <w:numPr>
          <w:ilvl w:val="0"/>
          <w:numId w:val="23"/>
        </w:numPr>
        <w:rPr>
          <w:rFonts w:ascii="Times New Roman" w:hAnsi="Times New Roman" w:cs="Times New Roman"/>
          <w:sz w:val="24"/>
          <w:szCs w:val="24"/>
        </w:rPr>
      </w:pPr>
      <w:r w:rsidRPr="00856B59">
        <w:rPr>
          <w:rFonts w:ascii="Times New Roman" w:hAnsi="Times New Roman" w:cs="Times New Roman"/>
          <w:sz w:val="24"/>
          <w:szCs w:val="24"/>
        </w:rPr>
        <w:t xml:space="preserve">Adecuación y ampliación del sistema de agua potable, búsqueda ya aprovechamiento de una nueva fuente hídrica </w:t>
      </w:r>
    </w:p>
    <w:p w:rsidR="00AB37F9" w:rsidRPr="00856B59" w:rsidRDefault="00AB37F9" w:rsidP="00AB37F9">
      <w:pPr>
        <w:pStyle w:val="Prrafodelista"/>
        <w:numPr>
          <w:ilvl w:val="0"/>
          <w:numId w:val="23"/>
        </w:numPr>
        <w:rPr>
          <w:rFonts w:ascii="Times New Roman" w:hAnsi="Times New Roman" w:cs="Times New Roman"/>
          <w:sz w:val="24"/>
          <w:szCs w:val="24"/>
        </w:rPr>
      </w:pPr>
      <w:r w:rsidRPr="00856B59">
        <w:rPr>
          <w:rFonts w:ascii="Times New Roman" w:hAnsi="Times New Roman" w:cs="Times New Roman"/>
          <w:sz w:val="24"/>
          <w:szCs w:val="24"/>
        </w:rPr>
        <w:t>Articulación con las entidades ambientales y de policía</w:t>
      </w:r>
    </w:p>
    <w:p w:rsidR="00AB37F9" w:rsidRDefault="00AB37F9" w:rsidP="00AB37F9">
      <w:pPr>
        <w:pStyle w:val="Prrafodelista"/>
        <w:numPr>
          <w:ilvl w:val="0"/>
          <w:numId w:val="23"/>
        </w:numPr>
        <w:rPr>
          <w:rFonts w:ascii="Times New Roman" w:hAnsi="Times New Roman" w:cs="Times New Roman"/>
          <w:sz w:val="24"/>
          <w:szCs w:val="24"/>
        </w:rPr>
      </w:pPr>
      <w:r w:rsidRPr="00856B59">
        <w:rPr>
          <w:rFonts w:ascii="Times New Roman" w:hAnsi="Times New Roman" w:cs="Times New Roman"/>
          <w:sz w:val="24"/>
          <w:szCs w:val="24"/>
        </w:rPr>
        <w:t xml:space="preserve">Crear grupos de investigación o integrar a las universidades para buscar soluciones adecuadas sin afectar la economía de este gremio </w:t>
      </w:r>
    </w:p>
    <w:p w:rsidR="00AB37F9" w:rsidRPr="00856B59" w:rsidRDefault="00AB37F9" w:rsidP="00AB37F9">
      <w:pPr>
        <w:pStyle w:val="Prrafodelista"/>
        <w:numPr>
          <w:ilvl w:val="0"/>
          <w:numId w:val="23"/>
        </w:numPr>
        <w:rPr>
          <w:rFonts w:ascii="Times New Roman" w:hAnsi="Times New Roman" w:cs="Times New Roman"/>
          <w:sz w:val="24"/>
          <w:szCs w:val="24"/>
        </w:rPr>
      </w:pPr>
      <w:r>
        <w:rPr>
          <w:rFonts w:ascii="Times New Roman" w:hAnsi="Times New Roman" w:cs="Times New Roman"/>
          <w:sz w:val="24"/>
          <w:szCs w:val="24"/>
        </w:rPr>
        <w:t>S</w:t>
      </w:r>
      <w:r w:rsidRPr="00856B59">
        <w:rPr>
          <w:rFonts w:ascii="Times New Roman" w:hAnsi="Times New Roman" w:cs="Times New Roman"/>
          <w:sz w:val="24"/>
          <w:szCs w:val="24"/>
        </w:rPr>
        <w:t>iembra de árboles en el sector urbano del corregimiento de Jongovito mitigando la contaminación y dejando un legado para futuras generaciones</w:t>
      </w:r>
    </w:p>
    <w:p w:rsidR="00AB37F9" w:rsidRPr="00354C61" w:rsidRDefault="00AB37F9" w:rsidP="00AB37F9">
      <w:pPr>
        <w:rPr>
          <w:rFonts w:ascii="Times New Roman" w:hAnsi="Times New Roman" w:cs="Times New Roman"/>
          <w:sz w:val="24"/>
          <w:szCs w:val="24"/>
        </w:rPr>
      </w:pPr>
    </w:p>
    <w:p w:rsidR="00AB37F9" w:rsidRDefault="00AB37F9" w:rsidP="00AB37F9">
      <w:pPr>
        <w:pStyle w:val="Ttulo3"/>
        <w:rPr>
          <w:rFonts w:cs="Times New Roman"/>
        </w:rPr>
      </w:pPr>
      <w:bookmarkStart w:id="40" w:name="_Toc18526826"/>
      <w:r w:rsidRPr="00354C61">
        <w:rPr>
          <w:rFonts w:cs="Times New Roman"/>
        </w:rPr>
        <w:lastRenderedPageBreak/>
        <w:t>Compromisos comunitarios</w:t>
      </w:r>
      <w:bookmarkEnd w:id="40"/>
      <w:r>
        <w:rPr>
          <w:rFonts w:cs="Times New Roman"/>
        </w:rPr>
        <w:t xml:space="preserve"> 2019</w:t>
      </w:r>
    </w:p>
    <w:p w:rsidR="00AB37F9" w:rsidRDefault="00AB37F9" w:rsidP="00AB37F9"/>
    <w:p w:rsidR="00AB37F9" w:rsidRPr="00856B59" w:rsidRDefault="00AB37F9" w:rsidP="00AB37F9">
      <w:pPr>
        <w:pStyle w:val="Prrafodelista"/>
        <w:numPr>
          <w:ilvl w:val="0"/>
          <w:numId w:val="24"/>
        </w:numPr>
        <w:rPr>
          <w:rFonts w:ascii="Times New Roman" w:hAnsi="Times New Roman" w:cs="Times New Roman"/>
          <w:sz w:val="24"/>
        </w:rPr>
      </w:pPr>
      <w:r w:rsidRPr="00856B59">
        <w:rPr>
          <w:rFonts w:ascii="Times New Roman" w:hAnsi="Times New Roman" w:cs="Times New Roman"/>
          <w:sz w:val="24"/>
        </w:rPr>
        <w:t>Contribuir con la mano de obra o mingas colectivas; uso eficiente del gasto y consumo de agua</w:t>
      </w:r>
    </w:p>
    <w:p w:rsidR="00AB37F9" w:rsidRPr="00856B59" w:rsidRDefault="00AB37F9" w:rsidP="00AB37F9">
      <w:pPr>
        <w:pStyle w:val="Prrafodelista"/>
        <w:numPr>
          <w:ilvl w:val="0"/>
          <w:numId w:val="24"/>
        </w:numPr>
        <w:rPr>
          <w:rFonts w:ascii="Times New Roman" w:hAnsi="Times New Roman" w:cs="Times New Roman"/>
          <w:sz w:val="24"/>
        </w:rPr>
      </w:pPr>
      <w:r w:rsidRPr="00856B59">
        <w:rPr>
          <w:rFonts w:ascii="Times New Roman" w:hAnsi="Times New Roman" w:cs="Times New Roman"/>
          <w:sz w:val="24"/>
        </w:rPr>
        <w:t>Informar a las autoridades competentes</w:t>
      </w:r>
    </w:p>
    <w:p w:rsidR="00AB37F9" w:rsidRPr="00856B59" w:rsidRDefault="00AB37F9" w:rsidP="00AB37F9">
      <w:pPr>
        <w:pStyle w:val="Prrafodelista"/>
        <w:numPr>
          <w:ilvl w:val="0"/>
          <w:numId w:val="24"/>
        </w:numPr>
        <w:rPr>
          <w:rFonts w:ascii="Times New Roman" w:hAnsi="Times New Roman" w:cs="Times New Roman"/>
          <w:sz w:val="24"/>
        </w:rPr>
      </w:pPr>
      <w:r w:rsidRPr="00856B59">
        <w:rPr>
          <w:rFonts w:ascii="Times New Roman" w:hAnsi="Times New Roman" w:cs="Times New Roman"/>
          <w:sz w:val="24"/>
        </w:rPr>
        <w:t>Colaborar con las líneas de investigación o investigadores</w:t>
      </w:r>
    </w:p>
    <w:p w:rsidR="00AB37F9" w:rsidRPr="00856B59" w:rsidRDefault="00AB37F9" w:rsidP="00AB37F9">
      <w:pPr>
        <w:pStyle w:val="Prrafodelista"/>
        <w:numPr>
          <w:ilvl w:val="0"/>
          <w:numId w:val="24"/>
        </w:numPr>
        <w:rPr>
          <w:rFonts w:ascii="Times New Roman" w:hAnsi="Times New Roman" w:cs="Times New Roman"/>
          <w:sz w:val="24"/>
        </w:rPr>
      </w:pPr>
      <w:r w:rsidRPr="00856B59">
        <w:rPr>
          <w:rFonts w:ascii="Times New Roman" w:hAnsi="Times New Roman" w:cs="Times New Roman"/>
          <w:sz w:val="24"/>
        </w:rPr>
        <w:t>Contribuir con la siembra y el cuidado de los arboles</w:t>
      </w:r>
    </w:p>
    <w:p w:rsidR="00AB37F9" w:rsidRPr="00354C61" w:rsidRDefault="00AB37F9" w:rsidP="00AB37F9">
      <w:pPr>
        <w:pStyle w:val="Ttulo1"/>
        <w:numPr>
          <w:ilvl w:val="0"/>
          <w:numId w:val="1"/>
        </w:numPr>
        <w:rPr>
          <w:rFonts w:cs="Times New Roman"/>
          <w:szCs w:val="24"/>
        </w:rPr>
      </w:pPr>
      <w:bookmarkStart w:id="41" w:name="_Toc18526827"/>
      <w:r w:rsidRPr="00354C61">
        <w:rPr>
          <w:rFonts w:cs="Times New Roman"/>
          <w:szCs w:val="24"/>
        </w:rPr>
        <w:t>REFLEXIONES</w:t>
      </w:r>
      <w:bookmarkEnd w:id="41"/>
    </w:p>
    <w:p w:rsidR="00AB37F9" w:rsidRPr="00354C61" w:rsidRDefault="00AB37F9" w:rsidP="00AB37F9">
      <w:pPr>
        <w:rPr>
          <w:rFonts w:ascii="Times New Roman" w:hAnsi="Times New Roman" w:cs="Times New Roman"/>
          <w:sz w:val="24"/>
          <w:szCs w:val="24"/>
        </w:rPr>
      </w:pPr>
    </w:p>
    <w:p w:rsidR="00AB37F9" w:rsidRPr="00354C61" w:rsidRDefault="00AB37F9" w:rsidP="00AB37F9">
      <w:pPr>
        <w:jc w:val="both"/>
        <w:rPr>
          <w:rFonts w:ascii="Times New Roman" w:hAnsi="Times New Roman" w:cs="Times New Roman"/>
          <w:color w:val="000000" w:themeColor="text1"/>
          <w:sz w:val="24"/>
          <w:szCs w:val="24"/>
        </w:rPr>
      </w:pPr>
      <w:bookmarkStart w:id="42" w:name="_Toc18526828"/>
      <w:r w:rsidRPr="00354C61">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AB37F9" w:rsidRPr="00354C61" w:rsidRDefault="00AB37F9" w:rsidP="00AB37F9">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Es así como, este proceso de </w:t>
      </w:r>
      <w:r w:rsidRPr="00354C61">
        <w:rPr>
          <w:rFonts w:ascii="Times New Roman" w:eastAsia="Times New Roman" w:hAnsi="Times New Roman" w:cs="Times New Roman"/>
          <w:i/>
          <w:color w:val="000000" w:themeColor="text1"/>
          <w:sz w:val="24"/>
        </w:rPr>
        <w:t>Resignificación delos Planes de Vida Comunitarios en el municipio de Pasto</w:t>
      </w:r>
      <w:r w:rsidRPr="00354C61">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AB37F9" w:rsidRPr="00354C61" w:rsidRDefault="00AB37F9" w:rsidP="00AB37F9">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Particularmente, los habitantes del corregimiento de </w:t>
      </w:r>
      <w:r>
        <w:rPr>
          <w:rFonts w:ascii="Times New Roman" w:eastAsia="Times New Roman" w:hAnsi="Times New Roman" w:cs="Times New Roman"/>
          <w:color w:val="000000" w:themeColor="text1"/>
          <w:sz w:val="24"/>
        </w:rPr>
        <w:t>Jongovito</w:t>
      </w:r>
      <w:r w:rsidRPr="00354C61">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AB37F9" w:rsidRPr="00354C61" w:rsidRDefault="00AB37F9" w:rsidP="00AB37F9">
      <w:pPr>
        <w:spacing w:after="160"/>
        <w:jc w:val="both"/>
        <w:rPr>
          <w:rFonts w:ascii="Times New Roman" w:eastAsia="Times New Roman" w:hAnsi="Times New Roman" w:cs="Times New Roman"/>
          <w:color w:val="000000" w:themeColor="text1"/>
          <w:sz w:val="24"/>
        </w:rPr>
      </w:pPr>
    </w:p>
    <w:p w:rsidR="00AB37F9" w:rsidRPr="00354C61" w:rsidRDefault="00AB37F9" w:rsidP="00AB37F9">
      <w:pPr>
        <w:spacing w:after="160"/>
        <w:jc w:val="both"/>
        <w:rPr>
          <w:rFonts w:ascii="Times New Roman" w:eastAsia="Times New Roman" w:hAnsi="Times New Roman" w:cs="Times New Roman"/>
          <w:color w:val="000000" w:themeColor="text1"/>
          <w:sz w:val="24"/>
        </w:rPr>
      </w:pPr>
    </w:p>
    <w:p w:rsidR="00AB37F9" w:rsidRPr="00354C61" w:rsidRDefault="00AB37F9" w:rsidP="00AB37F9">
      <w:pPr>
        <w:spacing w:after="160"/>
        <w:jc w:val="both"/>
        <w:rPr>
          <w:rFonts w:ascii="Times New Roman" w:eastAsia="Times New Roman" w:hAnsi="Times New Roman" w:cs="Times New Roman"/>
          <w:color w:val="000000" w:themeColor="text1"/>
          <w:sz w:val="24"/>
        </w:rPr>
      </w:pPr>
    </w:p>
    <w:p w:rsidR="00AB37F9" w:rsidRPr="00354C61" w:rsidRDefault="00AB37F9" w:rsidP="00AB37F9">
      <w:pPr>
        <w:spacing w:after="160"/>
        <w:jc w:val="both"/>
        <w:rPr>
          <w:rFonts w:ascii="Times New Roman" w:eastAsia="Times New Roman" w:hAnsi="Times New Roman" w:cs="Times New Roman"/>
          <w:color w:val="000000" w:themeColor="text1"/>
          <w:sz w:val="24"/>
        </w:rPr>
      </w:pPr>
    </w:p>
    <w:p w:rsidR="00AB37F9" w:rsidRPr="00354C61" w:rsidRDefault="00AB37F9" w:rsidP="00AB37F9">
      <w:pPr>
        <w:spacing w:after="160"/>
        <w:jc w:val="both"/>
        <w:rPr>
          <w:rFonts w:ascii="Times New Roman" w:eastAsia="Times New Roman" w:hAnsi="Times New Roman" w:cs="Times New Roman"/>
          <w:color w:val="000000" w:themeColor="text1"/>
          <w:sz w:val="24"/>
        </w:rPr>
      </w:pPr>
    </w:p>
    <w:p w:rsidR="00AB37F9" w:rsidRPr="00354C61" w:rsidRDefault="00AB37F9" w:rsidP="00AB37F9">
      <w:pPr>
        <w:spacing w:after="160"/>
        <w:jc w:val="both"/>
        <w:rPr>
          <w:rFonts w:ascii="Times New Roman" w:eastAsia="Times New Roman" w:hAnsi="Times New Roman" w:cs="Times New Roman"/>
          <w:color w:val="000000" w:themeColor="text1"/>
          <w:sz w:val="24"/>
        </w:rPr>
      </w:pPr>
    </w:p>
    <w:p w:rsidR="00AB37F9" w:rsidRPr="00354C61" w:rsidRDefault="00AB37F9" w:rsidP="00AB37F9">
      <w:pPr>
        <w:pStyle w:val="Ttulo1"/>
        <w:numPr>
          <w:ilvl w:val="0"/>
          <w:numId w:val="1"/>
        </w:numPr>
        <w:rPr>
          <w:rFonts w:eastAsia="Times New Roman" w:cs="Times New Roman"/>
          <w:szCs w:val="24"/>
        </w:rPr>
      </w:pPr>
      <w:r w:rsidRPr="00354C61">
        <w:rPr>
          <w:rFonts w:eastAsia="Times New Roman" w:cs="Times New Roman"/>
          <w:szCs w:val="24"/>
        </w:rPr>
        <w:t>REFERENCIAS BIBLIOGRÁFICAS:</w:t>
      </w:r>
      <w:bookmarkEnd w:id="42"/>
    </w:p>
    <w:p w:rsidR="00AB37F9" w:rsidRPr="00354C61" w:rsidRDefault="00AB37F9" w:rsidP="00AB37F9">
      <w:pPr>
        <w:spacing w:after="160"/>
        <w:rPr>
          <w:rFonts w:ascii="Times New Roman" w:eastAsia="Times New Roman" w:hAnsi="Times New Roman" w:cs="Times New Roman"/>
          <w:sz w:val="24"/>
          <w:szCs w:val="24"/>
        </w:rPr>
      </w:pPr>
    </w:p>
    <w:p w:rsidR="00AB37F9" w:rsidRPr="00354C61" w:rsidRDefault="00AB37F9" w:rsidP="00AB37F9">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ACUERDO NÚMERO 012 (</w:t>
      </w:r>
      <w:proofErr w:type="gramStart"/>
      <w:r w:rsidRPr="00354C61">
        <w:rPr>
          <w:rFonts w:ascii="Times New Roman" w:eastAsia="Times New Roman" w:hAnsi="Times New Roman" w:cs="Times New Roman"/>
          <w:sz w:val="24"/>
          <w:szCs w:val="24"/>
        </w:rPr>
        <w:t>Mayo</w:t>
      </w:r>
      <w:proofErr w:type="gramEnd"/>
      <w:r w:rsidRPr="00354C61">
        <w:rPr>
          <w:rFonts w:ascii="Times New Roman" w:eastAsia="Times New Roman" w:hAnsi="Times New Roman" w:cs="Times New Roman"/>
          <w:sz w:val="24"/>
          <w:szCs w:val="24"/>
        </w:rPr>
        <w:t xml:space="preserve"> 30 de 2016). Por el cual se adopta el Plan de Desarrollo del Municipio de Pasto 2016 – 2019 “Pasto Educado Constructor de Paz”.</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b/>
          <w:sz w:val="24"/>
          <w:szCs w:val="24"/>
        </w:rPr>
      </w:pPr>
      <w:bookmarkStart w:id="43" w:name="_GoBack"/>
      <w:bookmarkEnd w:id="43"/>
      <w:r w:rsidRPr="00354C61">
        <w:rPr>
          <w:rFonts w:ascii="Times New Roman" w:eastAsia="Times New Roman" w:hAnsi="Times New Roman" w:cs="Times New Roman"/>
          <w:sz w:val="24"/>
          <w:szCs w:val="24"/>
        </w:rPr>
        <w:t>ALCALDIA MUNICIPAL DE PASTO. (2015). Plan de ordenamiento territorial 2015-2017 “Pasto Territorio Con-sentido”.</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AUTÓNOMA, U. (</w:t>
      </w:r>
      <w:proofErr w:type="spellStart"/>
      <w:r w:rsidRPr="00354C61">
        <w:rPr>
          <w:rFonts w:ascii="Times New Roman" w:eastAsia="Times New Roman" w:hAnsi="Times New Roman" w:cs="Times New Roman"/>
          <w:sz w:val="24"/>
          <w:szCs w:val="24"/>
        </w:rPr>
        <w:t>s.f</w:t>
      </w:r>
      <w:proofErr w:type="spellEnd"/>
      <w:r w:rsidRPr="00354C61">
        <w:rPr>
          <w:rFonts w:ascii="Times New Roman" w:eastAsia="Times New Roman" w:hAnsi="Times New Roman" w:cs="Times New Roman"/>
          <w:sz w:val="24"/>
          <w:szCs w:val="24"/>
        </w:rPr>
        <w:t xml:space="preserve">). DESARROLLO COMUNITARIO. Retomado de: </w:t>
      </w:r>
      <w:r w:rsidRPr="00354C61">
        <w:rPr>
          <w:rFonts w:ascii="Times New Roman" w:eastAsia="Times New Roman" w:hAnsi="Times New Roman" w:cs="Times New Roman"/>
          <w:color w:val="000000" w:themeColor="text1"/>
          <w:sz w:val="24"/>
          <w:szCs w:val="24"/>
        </w:rPr>
        <w:t xml:space="preserve">http://www.uaim.mx/carreras/sociologia/Cuarto%20Trimestre/DESARROLLO%20COMUNITARIO. </w:t>
      </w:r>
      <w:proofErr w:type="spellStart"/>
      <w:r w:rsidRPr="00354C61">
        <w:rPr>
          <w:rFonts w:ascii="Times New Roman" w:eastAsia="Times New Roman" w:hAnsi="Times New Roman" w:cs="Times New Roman"/>
          <w:color w:val="000000" w:themeColor="text1"/>
          <w:sz w:val="24"/>
          <w:szCs w:val="24"/>
        </w:rPr>
        <w:t>pdf</w:t>
      </w:r>
      <w:proofErr w:type="spellEnd"/>
      <w:r w:rsidRPr="00354C61">
        <w:rPr>
          <w:rFonts w:ascii="Times New Roman" w:eastAsia="Times New Roman" w:hAnsi="Times New Roman" w:cs="Times New Roman"/>
          <w:color w:val="000000" w:themeColor="text1"/>
          <w:sz w:val="24"/>
          <w:szCs w:val="24"/>
        </w:rPr>
        <w:t>, 6.</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CONSTITUCIÓN POLÍTICA DE COLOMBIA 1991.</w:t>
      </w:r>
    </w:p>
    <w:p w:rsidR="00AB37F9" w:rsidRPr="00354C61" w:rsidRDefault="001F7B58" w:rsidP="00AB37F9">
      <w:pPr>
        <w:pStyle w:val="Prrafodelista"/>
        <w:numPr>
          <w:ilvl w:val="0"/>
          <w:numId w:val="4"/>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UNIVERSIDAD MARIANA. </w:t>
      </w:r>
      <w:r w:rsidR="00AB37F9" w:rsidRPr="00354C61">
        <w:rPr>
          <w:rFonts w:ascii="Times New Roman" w:eastAsia="Times New Roman" w:hAnsi="Times New Roman" w:cs="Times New Roman"/>
          <w:sz w:val="24"/>
          <w:szCs w:val="24"/>
        </w:rPr>
        <w:t>Apoyo al proyecto de “Re sig</w:t>
      </w:r>
      <w:r>
        <w:rPr>
          <w:rFonts w:ascii="Times New Roman" w:eastAsia="Times New Roman" w:hAnsi="Times New Roman" w:cs="Times New Roman"/>
          <w:sz w:val="24"/>
          <w:szCs w:val="24"/>
        </w:rPr>
        <w:t xml:space="preserve">nificación de planes de vida del corregimiento de Jongovito, </w:t>
      </w:r>
      <w:r w:rsidR="00AB37F9" w:rsidRPr="00354C61">
        <w:rPr>
          <w:rFonts w:ascii="Times New Roman" w:eastAsia="Times New Roman" w:hAnsi="Times New Roman" w:cs="Times New Roman"/>
          <w:color w:val="000000" w:themeColor="text1"/>
          <w:sz w:val="24"/>
          <w:szCs w:val="24"/>
        </w:rPr>
        <w:t>Municipio de Pasto</w:t>
      </w:r>
      <w:r w:rsidR="00AB37F9" w:rsidRPr="00354C61">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i/>
          <w:color w:val="000000" w:themeColor="text1"/>
          <w:sz w:val="24"/>
          <w:szCs w:val="24"/>
        </w:rPr>
        <w:t>”</w:t>
      </w:r>
      <w:r w:rsidR="00AB37F9" w:rsidRPr="00354C61">
        <w:rPr>
          <w:rFonts w:ascii="Times New Roman" w:eastAsia="Times New Roman" w:hAnsi="Times New Roman" w:cs="Times New Roman"/>
          <w:i/>
          <w:color w:val="000000" w:themeColor="text1"/>
          <w:sz w:val="24"/>
          <w:szCs w:val="24"/>
        </w:rPr>
        <w:t xml:space="preserve"> </w:t>
      </w:r>
      <w:r w:rsidR="00AB37F9" w:rsidRPr="00354C61">
        <w:rPr>
          <w:rFonts w:ascii="Times New Roman" w:eastAsia="Times New Roman" w:hAnsi="Times New Roman" w:cs="Times New Roman"/>
          <w:color w:val="000000" w:themeColor="text1"/>
          <w:sz w:val="24"/>
          <w:szCs w:val="24"/>
        </w:rPr>
        <w:t>Estudiantes séptimo semestre Trabajo Social, Universidad Mariana, Pasto, 2017.</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color w:val="000000" w:themeColor="text1"/>
          <w:sz w:val="24"/>
          <w:szCs w:val="24"/>
        </w:rPr>
        <w:t>HERRERA E. Enrique. (2006).  El churo y el veinte de julio.</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2002. Por la cual se desarrolla el artículo no. </w:t>
      </w:r>
      <w:r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388 del 18 de julio 1997. Por la cual se modifica la Ley 9ª de 1989, y la Ley 3ª de 1991 y se dictan otras disposiciones</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del 15 de julio de 1994.  Por la cual se establece la Ley Orgánica del Plan de Desarrollo.</w:t>
      </w:r>
    </w:p>
    <w:p w:rsidR="00AB37F9" w:rsidRPr="00354C61" w:rsidRDefault="00AB37F9" w:rsidP="00AB37F9">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AB37F9" w:rsidRPr="00354C61" w:rsidRDefault="00AB37F9" w:rsidP="00AB37F9">
      <w:pPr>
        <w:spacing w:after="0"/>
        <w:jc w:val="both"/>
        <w:rPr>
          <w:rFonts w:ascii="Times New Roman" w:eastAsia="Times New Roman" w:hAnsi="Times New Roman" w:cs="Times New Roman"/>
          <w:sz w:val="24"/>
          <w:szCs w:val="24"/>
        </w:rPr>
      </w:pPr>
    </w:p>
    <w:p w:rsidR="00AB37F9" w:rsidRPr="00354C61" w:rsidRDefault="00AB37F9" w:rsidP="00AB37F9">
      <w:pPr>
        <w:spacing w:after="0"/>
        <w:jc w:val="both"/>
        <w:rPr>
          <w:rFonts w:ascii="Times New Roman" w:eastAsia="Times New Roman" w:hAnsi="Times New Roman" w:cs="Times New Roman"/>
          <w:sz w:val="24"/>
          <w:szCs w:val="24"/>
        </w:rPr>
      </w:pPr>
    </w:p>
    <w:p w:rsidR="00D40352" w:rsidRDefault="00D40352"/>
    <w:sectPr w:rsidR="00D40352"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ACF" w:rsidRDefault="00EA6ACF" w:rsidP="00AB37F9">
      <w:pPr>
        <w:spacing w:before="0" w:after="0" w:line="240" w:lineRule="auto"/>
      </w:pPr>
      <w:r>
        <w:separator/>
      </w:r>
    </w:p>
  </w:endnote>
  <w:endnote w:type="continuationSeparator" w:id="0">
    <w:p w:rsidR="00EA6ACF" w:rsidRDefault="00EA6ACF" w:rsidP="00AB37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EA6ACF" w:rsidP="00113F59">
    <w:pPr>
      <w:spacing w:after="0" w:line="240" w:lineRule="auto"/>
      <w:rPr>
        <w:noProof/>
        <w:lang w:eastAsia="es-CO"/>
      </w:rPr>
    </w:pPr>
  </w:p>
  <w:p w:rsidR="005E1808" w:rsidRDefault="007F663A"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521F98A8" wp14:editId="21304B9C">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54D16CB2" wp14:editId="0143DE61">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EA6ACF" w:rsidP="00113F59">
    <w:pPr>
      <w:spacing w:after="0" w:line="240" w:lineRule="auto"/>
      <w:rPr>
        <w:rFonts w:asciiTheme="majorHAnsi" w:hAnsiTheme="majorHAnsi" w:cstheme="majorHAnsi"/>
        <w:b/>
        <w:sz w:val="18"/>
        <w:szCs w:val="24"/>
      </w:rPr>
    </w:pPr>
  </w:p>
  <w:p w:rsidR="005E1808" w:rsidRDefault="00EA6ACF"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7F663A"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7F663A"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EA6ACF" w:rsidP="00113F59">
          <w:pPr>
            <w:spacing w:after="0" w:line="240" w:lineRule="auto"/>
            <w:rPr>
              <w:rFonts w:asciiTheme="majorHAnsi" w:hAnsiTheme="majorHAnsi" w:cstheme="majorHAnsi"/>
              <w:b/>
              <w:sz w:val="18"/>
              <w:szCs w:val="24"/>
            </w:rPr>
          </w:pPr>
        </w:p>
      </w:tc>
    </w:tr>
  </w:tbl>
  <w:p w:rsidR="005E1808" w:rsidRPr="00113F59" w:rsidRDefault="00EA6ACF" w:rsidP="00113F59">
    <w:pPr>
      <w:spacing w:after="0" w:line="240" w:lineRule="auto"/>
      <w:rPr>
        <w:rFonts w:asciiTheme="majorHAnsi" w:hAnsiTheme="majorHAnsi" w:cstheme="majorHAnsi"/>
        <w:b/>
        <w:sz w:val="18"/>
        <w:szCs w:val="24"/>
      </w:rPr>
    </w:pPr>
  </w:p>
  <w:p w:rsidR="005E1808" w:rsidRDefault="00EA6AC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7F663A">
    <w:pPr>
      <w:pStyle w:val="Piedepgina"/>
    </w:pPr>
    <w:r>
      <w:rPr>
        <w:noProof/>
        <w:lang w:eastAsia="es-CO"/>
      </w:rPr>
      <w:drawing>
        <wp:anchor distT="0" distB="0" distL="114300" distR="114300" simplePos="0" relativeHeight="251660288" behindDoc="1" locked="0" layoutInCell="1" allowOverlap="1" wp14:anchorId="23B6F06E" wp14:editId="3C32607D">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ACF" w:rsidRDefault="00EA6ACF" w:rsidP="00AB37F9">
      <w:pPr>
        <w:spacing w:before="0" w:after="0" w:line="240" w:lineRule="auto"/>
      </w:pPr>
      <w:r>
        <w:separator/>
      </w:r>
    </w:p>
  </w:footnote>
  <w:footnote w:type="continuationSeparator" w:id="0">
    <w:p w:rsidR="00EA6ACF" w:rsidRDefault="00EA6ACF" w:rsidP="00AB37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7F663A"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2B83D354" wp14:editId="7B4F1195">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236279B1" wp14:editId="13E338D2">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CDD9DF9"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0F0788A3" wp14:editId="2F119F78">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Default="007F663A" w:rsidP="004258AE">
                          <w:pPr>
                            <w:jc w:val="center"/>
                            <w:rPr>
                              <w:b/>
                              <w:color w:val="171717" w:themeColor="background2" w:themeShade="1A"/>
                              <w:sz w:val="24"/>
                            </w:rPr>
                          </w:pPr>
                          <w:r>
                            <w:rPr>
                              <w:b/>
                              <w:color w:val="171717" w:themeColor="background2" w:themeShade="1A"/>
                              <w:sz w:val="24"/>
                            </w:rPr>
                            <w:t>DOCUMENTO BASE PLAN DE VIDA</w:t>
                          </w:r>
                          <w:r w:rsidR="00AB37F9">
                            <w:rPr>
                              <w:b/>
                              <w:color w:val="171717" w:themeColor="background2" w:themeShade="1A"/>
                              <w:sz w:val="24"/>
                            </w:rPr>
                            <w:t xml:space="preserve"> JONGOVITO</w:t>
                          </w:r>
                        </w:p>
                        <w:p w:rsidR="00AB37F9" w:rsidRPr="004258AE" w:rsidRDefault="00AB37F9" w:rsidP="004258AE">
                          <w:pPr>
                            <w:jc w:val="center"/>
                            <w:rPr>
                              <w:b/>
                              <w:color w:val="171717" w:themeColor="background2" w:themeShade="1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F0788A3"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Default="007F663A" w:rsidP="004258AE">
                    <w:pPr>
                      <w:jc w:val="center"/>
                      <w:rPr>
                        <w:b/>
                        <w:color w:val="171717" w:themeColor="background2" w:themeShade="1A"/>
                        <w:sz w:val="24"/>
                      </w:rPr>
                    </w:pPr>
                    <w:r>
                      <w:rPr>
                        <w:b/>
                        <w:color w:val="171717" w:themeColor="background2" w:themeShade="1A"/>
                        <w:sz w:val="24"/>
                      </w:rPr>
                      <w:t>DOCUMENTO BASE PLAN DE VIDA</w:t>
                    </w:r>
                    <w:r w:rsidR="00AB37F9">
                      <w:rPr>
                        <w:b/>
                        <w:color w:val="171717" w:themeColor="background2" w:themeShade="1A"/>
                        <w:sz w:val="24"/>
                      </w:rPr>
                      <w:t xml:space="preserve"> JONGOVITO</w:t>
                    </w:r>
                  </w:p>
                  <w:p w:rsidR="00AB37F9" w:rsidRPr="004258AE" w:rsidRDefault="00AB37F9" w:rsidP="004258AE">
                    <w:pPr>
                      <w:jc w:val="center"/>
                      <w:rPr>
                        <w:b/>
                        <w:color w:val="171717" w:themeColor="background2" w:themeShade="1A"/>
                        <w:sz w:val="32"/>
                      </w:rPr>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7E5901"/>
    <w:multiLevelType w:val="hybridMultilevel"/>
    <w:tmpl w:val="8EBC6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9D44F9"/>
    <w:multiLevelType w:val="hybridMultilevel"/>
    <w:tmpl w:val="943C4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B83075"/>
    <w:multiLevelType w:val="hybridMultilevel"/>
    <w:tmpl w:val="73503F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9E49CE"/>
    <w:multiLevelType w:val="hybridMultilevel"/>
    <w:tmpl w:val="358CB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0B3748"/>
    <w:multiLevelType w:val="hybridMultilevel"/>
    <w:tmpl w:val="F4DC2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B6262F"/>
    <w:multiLevelType w:val="hybridMultilevel"/>
    <w:tmpl w:val="106449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27609E"/>
    <w:multiLevelType w:val="hybridMultilevel"/>
    <w:tmpl w:val="C088A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316AA6"/>
    <w:multiLevelType w:val="hybridMultilevel"/>
    <w:tmpl w:val="6986BC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B96F9E"/>
    <w:multiLevelType w:val="hybridMultilevel"/>
    <w:tmpl w:val="84AEA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DF43E2"/>
    <w:multiLevelType w:val="hybridMultilevel"/>
    <w:tmpl w:val="01FC5A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1600FC"/>
    <w:multiLevelType w:val="hybridMultilevel"/>
    <w:tmpl w:val="F98E676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4" w15:restartNumberingAfterBreak="0">
    <w:nsid w:val="381960C4"/>
    <w:multiLevelType w:val="hybridMultilevel"/>
    <w:tmpl w:val="1578E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421551BB"/>
    <w:multiLevelType w:val="hybridMultilevel"/>
    <w:tmpl w:val="28ACC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A8685F"/>
    <w:multiLevelType w:val="hybridMultilevel"/>
    <w:tmpl w:val="A66CF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3407507"/>
    <w:multiLevelType w:val="hybridMultilevel"/>
    <w:tmpl w:val="D19E3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9E4357"/>
    <w:multiLevelType w:val="hybridMultilevel"/>
    <w:tmpl w:val="62085E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8B43CC"/>
    <w:multiLevelType w:val="hybridMultilevel"/>
    <w:tmpl w:val="5A7A8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B44B32"/>
    <w:multiLevelType w:val="hybridMultilevel"/>
    <w:tmpl w:val="17ACA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940C4A"/>
    <w:multiLevelType w:val="hybridMultilevel"/>
    <w:tmpl w:val="4E8481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21"/>
  </w:num>
  <w:num w:numId="5">
    <w:abstractNumId w:val="15"/>
  </w:num>
  <w:num w:numId="6">
    <w:abstractNumId w:val="14"/>
  </w:num>
  <w:num w:numId="7">
    <w:abstractNumId w:val="22"/>
  </w:num>
  <w:num w:numId="8">
    <w:abstractNumId w:val="7"/>
  </w:num>
  <w:num w:numId="9">
    <w:abstractNumId w:val="23"/>
  </w:num>
  <w:num w:numId="10">
    <w:abstractNumId w:val="3"/>
  </w:num>
  <w:num w:numId="11">
    <w:abstractNumId w:val="17"/>
  </w:num>
  <w:num w:numId="12">
    <w:abstractNumId w:val="16"/>
  </w:num>
  <w:num w:numId="13">
    <w:abstractNumId w:val="8"/>
  </w:num>
  <w:num w:numId="14">
    <w:abstractNumId w:val="20"/>
  </w:num>
  <w:num w:numId="15">
    <w:abstractNumId w:val="1"/>
  </w:num>
  <w:num w:numId="16">
    <w:abstractNumId w:val="2"/>
  </w:num>
  <w:num w:numId="17">
    <w:abstractNumId w:val="13"/>
  </w:num>
  <w:num w:numId="18">
    <w:abstractNumId w:val="4"/>
  </w:num>
  <w:num w:numId="19">
    <w:abstractNumId w:val="9"/>
  </w:num>
  <w:num w:numId="20">
    <w:abstractNumId w:val="19"/>
  </w:num>
  <w:num w:numId="21">
    <w:abstractNumId w:val="6"/>
  </w:num>
  <w:num w:numId="22">
    <w:abstractNumId w:val="10"/>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F9"/>
    <w:rsid w:val="00124C51"/>
    <w:rsid w:val="001F7B58"/>
    <w:rsid w:val="00761145"/>
    <w:rsid w:val="007F663A"/>
    <w:rsid w:val="00A9172B"/>
    <w:rsid w:val="00AB37F9"/>
    <w:rsid w:val="00D103B4"/>
    <w:rsid w:val="00D40352"/>
    <w:rsid w:val="00EA6A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B9EE0"/>
  <w15:chartTrackingRefBased/>
  <w15:docId w15:val="{BD24E4AB-3061-4E57-9475-712588C6B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7F9"/>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AB37F9"/>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AB37F9"/>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AB37F9"/>
    <w:pPr>
      <w:keepNext/>
      <w:keepLines/>
      <w:numPr>
        <w:ilvl w:val="2"/>
        <w:numId w:val="1"/>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7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37F9"/>
    <w:rPr>
      <w:rFonts w:eastAsiaTheme="minorEastAsia"/>
      <w:sz w:val="20"/>
      <w:szCs w:val="20"/>
    </w:rPr>
  </w:style>
  <w:style w:type="paragraph" w:styleId="Piedepgina">
    <w:name w:val="footer"/>
    <w:basedOn w:val="Normal"/>
    <w:link w:val="PiedepginaCar"/>
    <w:uiPriority w:val="99"/>
    <w:unhideWhenUsed/>
    <w:rsid w:val="00AB37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37F9"/>
    <w:rPr>
      <w:rFonts w:eastAsiaTheme="minorEastAsia"/>
      <w:sz w:val="20"/>
      <w:szCs w:val="20"/>
    </w:rPr>
  </w:style>
  <w:style w:type="table" w:styleId="Tablaconcuadrcula">
    <w:name w:val="Table Grid"/>
    <w:basedOn w:val="Tablanormal"/>
    <w:uiPriority w:val="59"/>
    <w:rsid w:val="00AB37F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B37F9"/>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AB37F9"/>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AB37F9"/>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AB37F9"/>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AB37F9"/>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AB37F9"/>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AB37F9"/>
    <w:rPr>
      <w:color w:val="0563C1" w:themeColor="hyperlink"/>
      <w:u w:val="single"/>
    </w:rPr>
  </w:style>
  <w:style w:type="paragraph" w:styleId="Textodeglobo">
    <w:name w:val="Balloon Text"/>
    <w:basedOn w:val="Normal"/>
    <w:link w:val="TextodegloboCar"/>
    <w:uiPriority w:val="99"/>
    <w:semiHidden/>
    <w:unhideWhenUsed/>
    <w:rsid w:val="00AB37F9"/>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AB37F9"/>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AB37F9"/>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AB37F9"/>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AB37F9"/>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AB37F9"/>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AB37F9"/>
    <w:rPr>
      <w:sz w:val="16"/>
      <w:szCs w:val="16"/>
    </w:rPr>
  </w:style>
  <w:style w:type="paragraph" w:styleId="Textocomentario">
    <w:name w:val="annotation text"/>
    <w:basedOn w:val="Normal"/>
    <w:link w:val="TextocomentarioCar"/>
    <w:uiPriority w:val="99"/>
    <w:unhideWhenUsed/>
    <w:rsid w:val="00AB37F9"/>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AB37F9"/>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AB37F9"/>
    <w:rPr>
      <w:b/>
      <w:bCs/>
    </w:rPr>
  </w:style>
  <w:style w:type="character" w:customStyle="1" w:styleId="AsuntodelcomentarioCar">
    <w:name w:val="Asunto del comentario Car"/>
    <w:basedOn w:val="TextocomentarioCar"/>
    <w:link w:val="Asuntodelcomentario"/>
    <w:uiPriority w:val="99"/>
    <w:semiHidden/>
    <w:rsid w:val="00AB37F9"/>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27</Pages>
  <Words>5867</Words>
  <Characters>32272</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3</cp:revision>
  <dcterms:created xsi:type="dcterms:W3CDTF">2019-12-10T03:51:00Z</dcterms:created>
  <dcterms:modified xsi:type="dcterms:W3CDTF">2020-01-16T23:17:00Z</dcterms:modified>
</cp:coreProperties>
</file>